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86EB" w14:textId="77777777" w:rsidR="00090868" w:rsidRDefault="00090868">
      <w:pPr>
        <w:pStyle w:val="BodyText"/>
        <w:rPr>
          <w:sz w:val="20"/>
        </w:rPr>
      </w:pPr>
    </w:p>
    <w:p w14:paraId="253E86EC" w14:textId="77777777" w:rsidR="00090868" w:rsidRDefault="00090868">
      <w:pPr>
        <w:pStyle w:val="BodyText"/>
        <w:rPr>
          <w:sz w:val="20"/>
        </w:rPr>
      </w:pPr>
    </w:p>
    <w:p w14:paraId="253E86ED" w14:textId="77777777" w:rsidR="00090868" w:rsidRDefault="00090868">
      <w:pPr>
        <w:pStyle w:val="BodyText"/>
        <w:rPr>
          <w:sz w:val="20"/>
        </w:rPr>
      </w:pPr>
    </w:p>
    <w:p w14:paraId="253E86EE" w14:textId="77777777" w:rsidR="00090868" w:rsidRDefault="00090868">
      <w:pPr>
        <w:pStyle w:val="BodyText"/>
        <w:spacing w:before="11"/>
        <w:rPr>
          <w:sz w:val="21"/>
        </w:rPr>
      </w:pPr>
    </w:p>
    <w:p w14:paraId="253E86EF" w14:textId="77777777" w:rsidR="00090868" w:rsidRDefault="00F247EB">
      <w:pPr>
        <w:spacing w:before="95"/>
        <w:ind w:right="222"/>
        <w:jc w:val="right"/>
        <w:rPr>
          <w:sz w:val="11"/>
        </w:rPr>
      </w:pPr>
      <w:r>
        <w:rPr>
          <w:w w:val="139"/>
          <w:sz w:val="11"/>
        </w:rPr>
        <w:t>·</w:t>
      </w:r>
    </w:p>
    <w:p w14:paraId="253E86F0" w14:textId="77777777" w:rsidR="00090868" w:rsidRDefault="00090868">
      <w:pPr>
        <w:pStyle w:val="BodyText"/>
        <w:spacing w:before="11"/>
        <w:rPr>
          <w:sz w:val="16"/>
        </w:rPr>
      </w:pPr>
    </w:p>
    <w:p w14:paraId="253E86F1" w14:textId="77777777" w:rsidR="00090868" w:rsidRPr="00613F49" w:rsidRDefault="00F247EB">
      <w:pPr>
        <w:ind w:left="2799" w:right="2581"/>
        <w:jc w:val="center"/>
        <w:rPr>
          <w:sz w:val="36"/>
          <w:szCs w:val="36"/>
        </w:rPr>
      </w:pPr>
      <w:r w:rsidRPr="00613F49">
        <w:rPr>
          <w:w w:val="105"/>
          <w:sz w:val="36"/>
          <w:szCs w:val="36"/>
        </w:rPr>
        <w:t>ACT OF</w:t>
      </w:r>
    </w:p>
    <w:p w14:paraId="253E86F2" w14:textId="77777777" w:rsidR="00090868" w:rsidRPr="00613F49" w:rsidRDefault="00F247EB">
      <w:pPr>
        <w:spacing w:before="358"/>
        <w:ind w:left="2800" w:right="2581"/>
        <w:jc w:val="center"/>
        <w:rPr>
          <w:sz w:val="36"/>
          <w:szCs w:val="36"/>
        </w:rPr>
      </w:pPr>
      <w:r w:rsidRPr="00613F49">
        <w:rPr>
          <w:w w:val="105"/>
          <w:sz w:val="36"/>
          <w:szCs w:val="36"/>
        </w:rPr>
        <w:t xml:space="preserve">ESTABLISHMENT </w:t>
      </w:r>
    </w:p>
    <w:p w14:paraId="253E86F3" w14:textId="77777777" w:rsidR="00090868" w:rsidRPr="00613F49" w:rsidRDefault="00090868">
      <w:pPr>
        <w:pStyle w:val="BodyText"/>
        <w:spacing w:before="11"/>
        <w:rPr>
          <w:sz w:val="36"/>
          <w:szCs w:val="36"/>
        </w:rPr>
      </w:pPr>
    </w:p>
    <w:p w14:paraId="253E86F4" w14:textId="77777777" w:rsidR="00090868" w:rsidRPr="00613F49" w:rsidRDefault="00F247EB">
      <w:pPr>
        <w:ind w:left="2800" w:right="2581"/>
        <w:jc w:val="center"/>
        <w:rPr>
          <w:sz w:val="36"/>
          <w:szCs w:val="36"/>
        </w:rPr>
      </w:pPr>
      <w:r w:rsidRPr="00613F49">
        <w:rPr>
          <w:w w:val="105"/>
          <w:sz w:val="36"/>
          <w:szCs w:val="36"/>
        </w:rPr>
        <w:t>OF</w:t>
      </w:r>
    </w:p>
    <w:p w14:paraId="253E86F5" w14:textId="77777777" w:rsidR="00090868" w:rsidRPr="00613F49" w:rsidRDefault="00090868">
      <w:pPr>
        <w:pStyle w:val="BodyText"/>
        <w:spacing w:before="6"/>
        <w:rPr>
          <w:sz w:val="36"/>
          <w:szCs w:val="36"/>
        </w:rPr>
      </w:pPr>
    </w:p>
    <w:p w14:paraId="253E86F6" w14:textId="77777777" w:rsidR="00090868" w:rsidRPr="00613F49" w:rsidRDefault="00F247EB">
      <w:pPr>
        <w:ind w:left="617" w:right="393"/>
        <w:jc w:val="center"/>
        <w:rPr>
          <w:sz w:val="36"/>
          <w:szCs w:val="36"/>
        </w:rPr>
      </w:pPr>
      <w:r w:rsidRPr="00613F49">
        <w:rPr>
          <w:spacing w:val="3"/>
          <w:w w:val="105"/>
          <w:sz w:val="36"/>
          <w:szCs w:val="36"/>
        </w:rPr>
        <w:t>RESTRICTIONS,</w:t>
      </w:r>
      <w:r w:rsidRPr="00613F49">
        <w:rPr>
          <w:spacing w:val="-64"/>
          <w:w w:val="105"/>
          <w:sz w:val="36"/>
          <w:szCs w:val="36"/>
        </w:rPr>
        <w:t xml:space="preserve"> </w:t>
      </w:r>
      <w:r w:rsidRPr="00613F49">
        <w:rPr>
          <w:spacing w:val="3"/>
          <w:w w:val="105"/>
          <w:sz w:val="36"/>
          <w:szCs w:val="36"/>
        </w:rPr>
        <w:t>COVENANTS,</w:t>
      </w:r>
      <w:r w:rsidRPr="00613F49">
        <w:rPr>
          <w:spacing w:val="-59"/>
          <w:w w:val="105"/>
          <w:sz w:val="36"/>
          <w:szCs w:val="36"/>
        </w:rPr>
        <w:t xml:space="preserve"> </w:t>
      </w:r>
      <w:r w:rsidRPr="00613F49">
        <w:rPr>
          <w:spacing w:val="2"/>
          <w:w w:val="105"/>
          <w:sz w:val="36"/>
          <w:szCs w:val="36"/>
        </w:rPr>
        <w:t xml:space="preserve">SERVITUDES </w:t>
      </w:r>
      <w:r w:rsidRPr="00613F49">
        <w:rPr>
          <w:spacing w:val="3"/>
          <w:w w:val="105"/>
          <w:sz w:val="36"/>
          <w:szCs w:val="36"/>
        </w:rPr>
        <w:t xml:space="preserve">AND </w:t>
      </w:r>
      <w:r w:rsidRPr="00613F49">
        <w:rPr>
          <w:spacing w:val="2"/>
          <w:w w:val="105"/>
          <w:sz w:val="36"/>
          <w:szCs w:val="36"/>
        </w:rPr>
        <w:t>OBLIGATIONS</w:t>
      </w:r>
    </w:p>
    <w:p w14:paraId="253E86F7" w14:textId="77777777" w:rsidR="00090868" w:rsidRPr="00613F49" w:rsidRDefault="00090868">
      <w:pPr>
        <w:pStyle w:val="BodyText"/>
        <w:rPr>
          <w:sz w:val="36"/>
          <w:szCs w:val="36"/>
        </w:rPr>
      </w:pPr>
    </w:p>
    <w:p w14:paraId="253E86F8" w14:textId="77777777" w:rsidR="00090868" w:rsidRPr="00613F49" w:rsidRDefault="00090868">
      <w:pPr>
        <w:pStyle w:val="BodyText"/>
        <w:rPr>
          <w:sz w:val="36"/>
          <w:szCs w:val="36"/>
        </w:rPr>
      </w:pPr>
    </w:p>
    <w:p w14:paraId="253E86F9" w14:textId="77777777" w:rsidR="00090868" w:rsidRPr="00613F49" w:rsidRDefault="00F247EB">
      <w:pPr>
        <w:spacing w:before="292"/>
        <w:ind w:left="2799" w:right="2581"/>
        <w:jc w:val="center"/>
        <w:rPr>
          <w:sz w:val="36"/>
          <w:szCs w:val="36"/>
        </w:rPr>
      </w:pPr>
      <w:r w:rsidRPr="00613F49">
        <w:rPr>
          <w:w w:val="105"/>
          <w:sz w:val="36"/>
          <w:szCs w:val="36"/>
        </w:rPr>
        <w:t>FOR</w:t>
      </w:r>
    </w:p>
    <w:p w14:paraId="253E86FA" w14:textId="77777777" w:rsidR="00090868" w:rsidRPr="00613F49" w:rsidRDefault="00090868">
      <w:pPr>
        <w:pStyle w:val="BodyText"/>
        <w:rPr>
          <w:sz w:val="36"/>
          <w:szCs w:val="36"/>
        </w:rPr>
      </w:pPr>
    </w:p>
    <w:p w14:paraId="253E86FB" w14:textId="77777777" w:rsidR="00090868" w:rsidRDefault="00090868">
      <w:pPr>
        <w:pStyle w:val="BodyText"/>
        <w:rPr>
          <w:sz w:val="34"/>
        </w:rPr>
      </w:pPr>
    </w:p>
    <w:p w14:paraId="253E86FC" w14:textId="77777777" w:rsidR="00090868" w:rsidRDefault="00090868">
      <w:pPr>
        <w:pStyle w:val="BodyText"/>
        <w:spacing w:before="8"/>
        <w:rPr>
          <w:sz w:val="38"/>
        </w:rPr>
      </w:pPr>
    </w:p>
    <w:p w14:paraId="253E86FD" w14:textId="77777777" w:rsidR="00090868" w:rsidRDefault="008B1815">
      <w:pPr>
        <w:ind w:left="609" w:right="393"/>
        <w:jc w:val="center"/>
        <w:rPr>
          <w:b/>
          <w:sz w:val="47"/>
        </w:rPr>
      </w:pPr>
      <w:r>
        <w:rPr>
          <w:b/>
          <w:sz w:val="47"/>
        </w:rPr>
        <w:t>ARENDELLE</w:t>
      </w:r>
      <w:r w:rsidR="00F247EB">
        <w:rPr>
          <w:b/>
          <w:sz w:val="47"/>
        </w:rPr>
        <w:t xml:space="preserve"> ESTATES</w:t>
      </w:r>
    </w:p>
    <w:p w14:paraId="253E86FE" w14:textId="77777777" w:rsidR="00090868" w:rsidRDefault="00090868">
      <w:pPr>
        <w:pStyle w:val="BodyText"/>
        <w:rPr>
          <w:b/>
          <w:sz w:val="52"/>
        </w:rPr>
      </w:pPr>
    </w:p>
    <w:p w14:paraId="253E86FF" w14:textId="77777777" w:rsidR="00090868" w:rsidRDefault="00090868">
      <w:pPr>
        <w:pStyle w:val="BodyText"/>
        <w:rPr>
          <w:b/>
          <w:sz w:val="52"/>
        </w:rPr>
      </w:pPr>
    </w:p>
    <w:p w14:paraId="253E8700" w14:textId="77777777" w:rsidR="00090868" w:rsidRDefault="00090868">
      <w:pPr>
        <w:pStyle w:val="BodyText"/>
        <w:rPr>
          <w:b/>
          <w:sz w:val="52"/>
        </w:rPr>
      </w:pPr>
    </w:p>
    <w:p w14:paraId="253E8701" w14:textId="77777777" w:rsidR="00090868" w:rsidRDefault="00090868">
      <w:pPr>
        <w:jc w:val="center"/>
        <w:rPr>
          <w:sz w:val="47"/>
        </w:rPr>
        <w:sectPr w:rsidR="00090868" w:rsidSect="00593E29">
          <w:headerReference w:type="default" r:id="rId8"/>
          <w:footerReference w:type="default" r:id="rId9"/>
          <w:type w:val="continuous"/>
          <w:pgSz w:w="12240" w:h="15840" w:code="1"/>
          <w:pgMar w:top="1900" w:right="1700" w:bottom="1220" w:left="1700" w:header="720" w:footer="1038" w:gutter="0"/>
          <w:cols w:space="720"/>
          <w:docGrid w:linePitch="299"/>
        </w:sectPr>
      </w:pPr>
    </w:p>
    <w:p w14:paraId="253E8702" w14:textId="77777777" w:rsidR="00090868" w:rsidRPr="00EB2A30" w:rsidRDefault="00F247EB">
      <w:pPr>
        <w:pStyle w:val="Heading1"/>
        <w:spacing w:before="64"/>
        <w:ind w:left="2750" w:right="2745" w:firstLine="0"/>
        <w:jc w:val="center"/>
        <w:rPr>
          <w:u w:val="none"/>
        </w:rPr>
      </w:pPr>
      <w:r w:rsidRPr="00EB2A30">
        <w:rPr>
          <w:w w:val="105"/>
          <w:u w:val="none"/>
        </w:rPr>
        <w:lastRenderedPageBreak/>
        <w:t>ACT OF RESTRICTIVE COVENANTS</w:t>
      </w:r>
    </w:p>
    <w:p w14:paraId="253E8703" w14:textId="77777777" w:rsidR="00090868" w:rsidRPr="00EB2A30" w:rsidRDefault="00090868">
      <w:pPr>
        <w:pStyle w:val="BodyText"/>
        <w:spacing w:before="7"/>
        <w:rPr>
          <w:b/>
        </w:rPr>
      </w:pPr>
    </w:p>
    <w:p w14:paraId="253E8704" w14:textId="77777777" w:rsidR="00090868" w:rsidRPr="00EB2A30" w:rsidRDefault="00F247EB">
      <w:pPr>
        <w:ind w:left="2749" w:right="2745"/>
        <w:jc w:val="center"/>
        <w:rPr>
          <w:b/>
        </w:rPr>
      </w:pPr>
      <w:r w:rsidRPr="00EB2A30">
        <w:rPr>
          <w:b/>
          <w:w w:val="105"/>
        </w:rPr>
        <w:t>OF</w:t>
      </w:r>
    </w:p>
    <w:p w14:paraId="253E8705" w14:textId="77777777" w:rsidR="00090868" w:rsidRPr="00EB2A30" w:rsidRDefault="00090868">
      <w:pPr>
        <w:pStyle w:val="BodyText"/>
        <w:spacing w:before="5"/>
        <w:rPr>
          <w:b/>
        </w:rPr>
      </w:pPr>
    </w:p>
    <w:p w14:paraId="253E8706" w14:textId="77777777" w:rsidR="00090868" w:rsidRPr="00EB2A30" w:rsidRDefault="008B1815">
      <w:pPr>
        <w:ind w:left="2749" w:right="2745"/>
        <w:jc w:val="center"/>
        <w:rPr>
          <w:b/>
        </w:rPr>
      </w:pPr>
      <w:r>
        <w:rPr>
          <w:b/>
        </w:rPr>
        <w:t>ARENDELLE ESTATES</w:t>
      </w:r>
    </w:p>
    <w:p w14:paraId="253E8707" w14:textId="77777777" w:rsidR="00090868" w:rsidRPr="00EB2A30" w:rsidRDefault="00090868">
      <w:pPr>
        <w:pStyle w:val="BodyText"/>
        <w:rPr>
          <w:b/>
        </w:rPr>
      </w:pPr>
    </w:p>
    <w:p w14:paraId="253E8708" w14:textId="77777777" w:rsidR="00090868" w:rsidRPr="00EB2A30" w:rsidRDefault="00090868">
      <w:pPr>
        <w:pStyle w:val="BodyText"/>
        <w:spacing w:before="8"/>
        <w:rPr>
          <w:b/>
        </w:rPr>
      </w:pPr>
    </w:p>
    <w:p w14:paraId="253E8709" w14:textId="682A077E" w:rsidR="00090868" w:rsidRPr="00EB2A30" w:rsidRDefault="00F247EB">
      <w:pPr>
        <w:ind w:left="2750" w:right="2743"/>
        <w:jc w:val="center"/>
        <w:rPr>
          <w:b/>
        </w:rPr>
      </w:pPr>
      <w:r w:rsidRPr="00EE0734">
        <w:rPr>
          <w:b/>
          <w:w w:val="105"/>
        </w:rPr>
        <w:t>TABLE OF CONTENTS</w:t>
      </w:r>
      <w:r w:rsidR="006C31F5" w:rsidRPr="00EE0734">
        <w:rPr>
          <w:b/>
          <w:w w:val="105"/>
        </w:rPr>
        <w:t xml:space="preserve"> </w:t>
      </w:r>
    </w:p>
    <w:p w14:paraId="253E870A" w14:textId="77777777" w:rsidR="00090868" w:rsidRPr="00EB2A30" w:rsidRDefault="00090868">
      <w:pPr>
        <w:pStyle w:val="BodyText"/>
        <w:rPr>
          <w:b/>
        </w:rPr>
      </w:pPr>
    </w:p>
    <w:p w14:paraId="253E870B" w14:textId="77777777" w:rsidR="00090868" w:rsidRPr="00EB2A30" w:rsidRDefault="00090868">
      <w:pPr>
        <w:pStyle w:val="BodyText"/>
        <w:spacing w:before="2"/>
        <w:rPr>
          <w:b/>
        </w:rPr>
      </w:pPr>
    </w:p>
    <w:p w14:paraId="253E870C" w14:textId="77777777" w:rsidR="00090868" w:rsidRPr="00EB2A30" w:rsidRDefault="00F247EB">
      <w:pPr>
        <w:spacing w:before="92"/>
        <w:ind w:right="270"/>
        <w:jc w:val="right"/>
        <w:rPr>
          <w:b/>
        </w:rPr>
      </w:pPr>
      <w:r w:rsidRPr="00EB2A30">
        <w:rPr>
          <w:b/>
          <w:w w:val="105"/>
        </w:rPr>
        <w:t>Page No.</w:t>
      </w:r>
    </w:p>
    <w:p w14:paraId="253E870D" w14:textId="77777777" w:rsidR="00090868" w:rsidRPr="00EB2A30" w:rsidRDefault="00090868">
      <w:pPr>
        <w:pStyle w:val="BodyText"/>
        <w:spacing w:before="7"/>
        <w:rPr>
          <w:b/>
        </w:rPr>
      </w:pPr>
    </w:p>
    <w:p w14:paraId="253E870E" w14:textId="4A54C0C7" w:rsidR="00090868" w:rsidRPr="00EB2A30" w:rsidRDefault="00F247EB">
      <w:pPr>
        <w:pStyle w:val="ListParagraph"/>
        <w:numPr>
          <w:ilvl w:val="0"/>
          <w:numId w:val="30"/>
        </w:numPr>
        <w:tabs>
          <w:tab w:val="left" w:pos="819"/>
          <w:tab w:val="left" w:pos="820"/>
          <w:tab w:val="left" w:pos="9025"/>
        </w:tabs>
        <w:jc w:val="left"/>
      </w:pPr>
      <w:r w:rsidRPr="00EB2A30">
        <w:rPr>
          <w:b/>
        </w:rPr>
        <w:t xml:space="preserve">LEGAL </w:t>
      </w:r>
      <w:r w:rsidRPr="00A117B6">
        <w:rPr>
          <w:bCs/>
          <w:spacing w:val="18"/>
        </w:rPr>
        <w:t>DESCRIPTION</w:t>
      </w:r>
      <w:r w:rsidR="00A117B6">
        <w:rPr>
          <w:bCs/>
          <w:spacing w:val="18"/>
        </w:rPr>
        <w:t>___________________________________________</w:t>
      </w:r>
      <w:r w:rsidR="00A117B6">
        <w:rPr>
          <w:bCs/>
        </w:rPr>
        <w:t>__6</w:t>
      </w:r>
    </w:p>
    <w:p w14:paraId="253E870F" w14:textId="77777777" w:rsidR="00090868" w:rsidRPr="00EB2A30" w:rsidRDefault="00090868">
      <w:pPr>
        <w:pStyle w:val="BodyText"/>
        <w:spacing w:before="2"/>
      </w:pPr>
    </w:p>
    <w:p w14:paraId="253E8710" w14:textId="77777777" w:rsidR="00090868" w:rsidRPr="00EB2A30" w:rsidRDefault="00F247EB">
      <w:pPr>
        <w:pStyle w:val="ListParagraph"/>
        <w:numPr>
          <w:ilvl w:val="0"/>
          <w:numId w:val="30"/>
        </w:numPr>
        <w:tabs>
          <w:tab w:val="left" w:pos="819"/>
          <w:tab w:val="left" w:pos="820"/>
        </w:tabs>
        <w:jc w:val="left"/>
        <w:rPr>
          <w:b/>
        </w:rPr>
      </w:pPr>
      <w:r w:rsidRPr="00EB2A30">
        <w:rPr>
          <w:b/>
        </w:rPr>
        <w:t>ARTICLE I</w:t>
      </w:r>
      <w:r w:rsidRPr="00EB2A30">
        <w:t>-</w:t>
      </w:r>
      <w:r w:rsidRPr="00EB2A30">
        <w:rPr>
          <w:spacing w:val="27"/>
        </w:rPr>
        <w:t xml:space="preserve"> </w:t>
      </w:r>
      <w:r w:rsidRPr="00EB2A30">
        <w:rPr>
          <w:b/>
        </w:rPr>
        <w:t>DEF1NITIONS</w:t>
      </w:r>
    </w:p>
    <w:p w14:paraId="253E8711" w14:textId="77777777" w:rsidR="00090868" w:rsidRPr="00EB2A30" w:rsidRDefault="00090868">
      <w:pPr>
        <w:pStyle w:val="BodyText"/>
        <w:spacing w:before="2"/>
        <w:rPr>
          <w:b/>
        </w:rPr>
      </w:pPr>
    </w:p>
    <w:p w14:paraId="253E8712" w14:textId="26E01893" w:rsidR="00090868" w:rsidRPr="00EB2A30" w:rsidRDefault="00F26913">
      <w:pPr>
        <w:pStyle w:val="BodyText"/>
        <w:tabs>
          <w:tab w:val="left" w:pos="9037"/>
        </w:tabs>
        <w:ind w:left="820"/>
      </w:pPr>
      <w:r w:rsidRPr="00EB2A30">
        <w:t xml:space="preserve">1.01 </w:t>
      </w:r>
      <w:r w:rsidRPr="00EB2A30">
        <w:rPr>
          <w:spacing w:val="19"/>
        </w:rPr>
        <w:t>Definitions</w:t>
      </w:r>
      <w:r w:rsidR="00A117B6" w:rsidRPr="00F26913">
        <w:rPr>
          <w:b/>
          <w:bCs/>
        </w:rPr>
        <w:t>___________________________________________________________</w:t>
      </w:r>
      <w:r w:rsidR="00A117B6" w:rsidRPr="00F26913">
        <w:t>6-</w:t>
      </w:r>
      <w:r w:rsidR="004F51E8" w:rsidRPr="00F26913">
        <w:t>8</w:t>
      </w:r>
    </w:p>
    <w:p w14:paraId="253E8713" w14:textId="77777777" w:rsidR="00090868" w:rsidRPr="00EB2A30" w:rsidRDefault="00090868">
      <w:pPr>
        <w:pStyle w:val="BodyText"/>
        <w:spacing w:before="9"/>
      </w:pPr>
    </w:p>
    <w:p w14:paraId="253E8714" w14:textId="77777777" w:rsidR="00090868" w:rsidRPr="00EB2A30" w:rsidRDefault="00F247EB">
      <w:pPr>
        <w:pStyle w:val="Heading1"/>
        <w:numPr>
          <w:ilvl w:val="0"/>
          <w:numId w:val="30"/>
        </w:numPr>
        <w:tabs>
          <w:tab w:val="left" w:pos="819"/>
          <w:tab w:val="left" w:pos="820"/>
        </w:tabs>
        <w:spacing w:before="1"/>
        <w:ind w:hanging="541"/>
        <w:jc w:val="left"/>
        <w:rPr>
          <w:u w:val="none"/>
        </w:rPr>
      </w:pPr>
      <w:r w:rsidRPr="00EB2A30">
        <w:rPr>
          <w:w w:val="105"/>
          <w:u w:val="none"/>
        </w:rPr>
        <w:t>ARTICLE II –</w:t>
      </w:r>
      <w:r w:rsidRPr="00EB2A30">
        <w:rPr>
          <w:spacing w:val="-3"/>
          <w:w w:val="105"/>
          <w:u w:val="none"/>
        </w:rPr>
        <w:t xml:space="preserve"> </w:t>
      </w:r>
      <w:r w:rsidRPr="00EB2A30">
        <w:rPr>
          <w:spacing w:val="2"/>
          <w:w w:val="105"/>
          <w:u w:val="none"/>
        </w:rPr>
        <w:t>MEMBERSHIP</w:t>
      </w:r>
    </w:p>
    <w:p w14:paraId="253E8715" w14:textId="77777777" w:rsidR="00090868" w:rsidRPr="00EB2A30" w:rsidRDefault="00090868">
      <w:pPr>
        <w:pStyle w:val="BodyText"/>
        <w:spacing w:before="8"/>
        <w:rPr>
          <w:b/>
        </w:rPr>
      </w:pPr>
    </w:p>
    <w:p w14:paraId="253E8716" w14:textId="04907465" w:rsidR="00090868" w:rsidRPr="00EB2A30" w:rsidRDefault="00F247EB">
      <w:pPr>
        <w:pStyle w:val="ListParagraph"/>
        <w:numPr>
          <w:ilvl w:val="1"/>
          <w:numId w:val="29"/>
        </w:numPr>
        <w:tabs>
          <w:tab w:val="left" w:pos="1360"/>
          <w:tab w:val="left" w:pos="9050"/>
        </w:tabs>
      </w:pPr>
      <w:r w:rsidRPr="00EB2A30">
        <w:t>Membership</w:t>
      </w:r>
      <w:r w:rsidR="00F26913" w:rsidRPr="00F26913">
        <w:t>___________________________________________________________</w:t>
      </w:r>
      <w:bookmarkStart w:id="0" w:name="_Hlk228966681"/>
      <w:r w:rsidR="00E71FE7">
        <w:t>8</w:t>
      </w:r>
      <w:r w:rsidR="00F26913">
        <w:t>-9</w:t>
      </w:r>
      <w:bookmarkEnd w:id="0"/>
    </w:p>
    <w:p w14:paraId="253E8717" w14:textId="3B42A487" w:rsidR="00090868" w:rsidRDefault="00F247EB">
      <w:pPr>
        <w:pStyle w:val="ListParagraph"/>
        <w:numPr>
          <w:ilvl w:val="1"/>
          <w:numId w:val="29"/>
        </w:numPr>
        <w:tabs>
          <w:tab w:val="left" w:pos="1361"/>
          <w:tab w:val="left" w:pos="9054"/>
        </w:tabs>
        <w:spacing w:before="76"/>
        <w:ind w:hanging="541"/>
      </w:pPr>
      <w:r w:rsidRPr="00EB2A30">
        <w:t>Multiple</w:t>
      </w:r>
      <w:r w:rsidRPr="00EB2A30">
        <w:rPr>
          <w:spacing w:val="-20"/>
        </w:rPr>
        <w:t xml:space="preserve"> </w:t>
      </w:r>
      <w:r w:rsidRPr="00EB2A30">
        <w:t>Owners</w:t>
      </w:r>
      <w:r w:rsidR="00F26913">
        <w:t>_______________________________________________________8-9</w:t>
      </w:r>
    </w:p>
    <w:p w14:paraId="2D8FED48" w14:textId="112E60C2" w:rsidR="002F5E5C" w:rsidRDefault="002559A0">
      <w:pPr>
        <w:pStyle w:val="ListParagraph"/>
        <w:numPr>
          <w:ilvl w:val="1"/>
          <w:numId w:val="29"/>
        </w:numPr>
        <w:tabs>
          <w:tab w:val="left" w:pos="1361"/>
          <w:tab w:val="left" w:pos="9054"/>
        </w:tabs>
        <w:spacing w:before="76"/>
        <w:ind w:hanging="541"/>
      </w:pPr>
      <w:r>
        <w:t>Ownership of More than One Lot</w:t>
      </w:r>
      <w:r w:rsidR="000B3BB2">
        <w:t>____________________</w:t>
      </w:r>
      <w:r w:rsidR="00F26913">
        <w:t>______________________</w:t>
      </w:r>
      <w:r w:rsidR="000B3BB2">
        <w:t>8</w:t>
      </w:r>
      <w:r w:rsidR="00F26913">
        <w:t>-9</w:t>
      </w:r>
    </w:p>
    <w:p w14:paraId="4BA0C4B4" w14:textId="4DF6D3F6" w:rsidR="000B3BB2" w:rsidRPr="00EB2A30" w:rsidRDefault="000B3BB2">
      <w:pPr>
        <w:pStyle w:val="ListParagraph"/>
        <w:numPr>
          <w:ilvl w:val="1"/>
          <w:numId w:val="29"/>
        </w:numPr>
        <w:tabs>
          <w:tab w:val="left" w:pos="1361"/>
          <w:tab w:val="left" w:pos="9054"/>
        </w:tabs>
        <w:spacing w:before="76"/>
        <w:ind w:hanging="541"/>
      </w:pPr>
      <w:r>
        <w:t>Voting Rights of Appearer________________________________________________8</w:t>
      </w:r>
      <w:r w:rsidR="00F26913">
        <w:t>-9</w:t>
      </w:r>
    </w:p>
    <w:p w14:paraId="253E8718" w14:textId="77777777" w:rsidR="00090868" w:rsidRPr="00EB2A30" w:rsidRDefault="00090868">
      <w:pPr>
        <w:pStyle w:val="BodyText"/>
        <w:spacing w:before="7"/>
      </w:pPr>
    </w:p>
    <w:p w14:paraId="253E8719" w14:textId="77777777" w:rsidR="00090868" w:rsidRPr="00EB2A30" w:rsidRDefault="00F247EB">
      <w:pPr>
        <w:pStyle w:val="Heading1"/>
        <w:numPr>
          <w:ilvl w:val="0"/>
          <w:numId w:val="30"/>
        </w:numPr>
        <w:tabs>
          <w:tab w:val="left" w:pos="819"/>
          <w:tab w:val="left" w:pos="820"/>
        </w:tabs>
        <w:jc w:val="left"/>
        <w:rPr>
          <w:u w:val="none"/>
        </w:rPr>
      </w:pPr>
      <w:r w:rsidRPr="00EB2A30">
        <w:rPr>
          <w:w w:val="110"/>
          <w:u w:val="none"/>
        </w:rPr>
        <w:t>ARTICLE III-</w:t>
      </w:r>
      <w:r w:rsidRPr="00EB2A30">
        <w:rPr>
          <w:spacing w:val="-37"/>
          <w:w w:val="110"/>
          <w:u w:val="none"/>
        </w:rPr>
        <w:t xml:space="preserve"> </w:t>
      </w:r>
      <w:r w:rsidRPr="00EB2A30">
        <w:rPr>
          <w:spacing w:val="2"/>
          <w:w w:val="110"/>
          <w:u w:val="none"/>
        </w:rPr>
        <w:t>MAINTENANCE</w:t>
      </w:r>
    </w:p>
    <w:p w14:paraId="253E871A" w14:textId="77777777" w:rsidR="00090868" w:rsidRPr="00EB2A30" w:rsidRDefault="00090868">
      <w:pPr>
        <w:pStyle w:val="BodyText"/>
        <w:spacing w:before="9"/>
        <w:rPr>
          <w:b/>
        </w:rPr>
      </w:pPr>
    </w:p>
    <w:p w14:paraId="253E871B" w14:textId="77777777" w:rsidR="00090868" w:rsidRPr="00EB2A30" w:rsidRDefault="00F247EB">
      <w:pPr>
        <w:pStyle w:val="ListParagraph"/>
        <w:numPr>
          <w:ilvl w:val="1"/>
          <w:numId w:val="28"/>
        </w:numPr>
        <w:tabs>
          <w:tab w:val="left" w:pos="1360"/>
          <w:tab w:val="left" w:pos="9011"/>
        </w:tabs>
      </w:pPr>
      <w:r w:rsidRPr="00EB2A30">
        <w:t>Responsibilities</w:t>
      </w:r>
      <w:r w:rsidRPr="00EB2A30">
        <w:rPr>
          <w:spacing w:val="12"/>
        </w:rPr>
        <w:t xml:space="preserve"> </w:t>
      </w:r>
      <w:r w:rsidRPr="00EB2A30">
        <w:t>of</w:t>
      </w:r>
      <w:r w:rsidRPr="00EB2A30">
        <w:rPr>
          <w:spacing w:val="-5"/>
        </w:rPr>
        <w:t xml:space="preserve"> </w:t>
      </w:r>
      <w:r w:rsidRPr="00EB2A30">
        <w:t>Owners</w:t>
      </w:r>
      <w:r w:rsidRPr="00EB2A30">
        <w:rPr>
          <w:u w:val="single"/>
        </w:rPr>
        <w:t xml:space="preserve"> </w:t>
      </w:r>
      <w:r w:rsidRPr="00EB2A30">
        <w:rPr>
          <w:u w:val="single"/>
        </w:rPr>
        <w:tab/>
      </w:r>
      <w:r w:rsidRPr="00EB2A30">
        <w:t>8</w:t>
      </w:r>
    </w:p>
    <w:p w14:paraId="253E871C" w14:textId="77777777" w:rsidR="00090868" w:rsidRPr="00EB2A30" w:rsidRDefault="00F247EB">
      <w:pPr>
        <w:pStyle w:val="ListParagraph"/>
        <w:numPr>
          <w:ilvl w:val="1"/>
          <w:numId w:val="28"/>
        </w:numPr>
        <w:tabs>
          <w:tab w:val="left" w:pos="1360"/>
          <w:tab w:val="left" w:pos="9011"/>
        </w:tabs>
        <w:spacing w:before="76"/>
        <w:ind w:hanging="541"/>
      </w:pPr>
      <w:r w:rsidRPr="00EB2A30">
        <w:t>Responsibilities</w:t>
      </w:r>
      <w:r w:rsidRPr="00EB2A30">
        <w:rPr>
          <w:spacing w:val="-16"/>
        </w:rPr>
        <w:t xml:space="preserve"> </w:t>
      </w:r>
      <w:r w:rsidRPr="00EB2A30">
        <w:t>of</w:t>
      </w:r>
      <w:r w:rsidRPr="00EB2A30">
        <w:rPr>
          <w:spacing w:val="-27"/>
        </w:rPr>
        <w:t xml:space="preserve"> </w:t>
      </w:r>
      <w:r w:rsidRPr="00EB2A30">
        <w:t>Association</w:t>
      </w:r>
      <w:r w:rsidRPr="00EB2A30">
        <w:rPr>
          <w:u w:val="single"/>
        </w:rPr>
        <w:t xml:space="preserve"> </w:t>
      </w:r>
      <w:r w:rsidRPr="00EB2A30">
        <w:rPr>
          <w:u w:val="single"/>
        </w:rPr>
        <w:tab/>
      </w:r>
      <w:r w:rsidRPr="00EB2A30">
        <w:t>8</w:t>
      </w:r>
    </w:p>
    <w:p w14:paraId="253E871D" w14:textId="77777777" w:rsidR="00090868" w:rsidRPr="00EB2A30" w:rsidRDefault="00090868">
      <w:pPr>
        <w:pStyle w:val="BodyText"/>
        <w:spacing w:before="7"/>
      </w:pPr>
    </w:p>
    <w:p w14:paraId="253E871E" w14:textId="77777777" w:rsidR="00090868" w:rsidRPr="00EB2A30" w:rsidRDefault="00F247EB">
      <w:pPr>
        <w:pStyle w:val="Heading1"/>
        <w:numPr>
          <w:ilvl w:val="0"/>
          <w:numId w:val="30"/>
        </w:numPr>
        <w:tabs>
          <w:tab w:val="left" w:pos="819"/>
          <w:tab w:val="left" w:pos="820"/>
        </w:tabs>
        <w:ind w:hanging="541"/>
        <w:jc w:val="left"/>
        <w:rPr>
          <w:u w:val="none"/>
        </w:rPr>
      </w:pPr>
      <w:r w:rsidRPr="00EB2A30">
        <w:rPr>
          <w:w w:val="110"/>
          <w:u w:val="none"/>
        </w:rPr>
        <w:t>ARTICLE</w:t>
      </w:r>
      <w:r w:rsidRPr="00EB2A30">
        <w:rPr>
          <w:spacing w:val="-23"/>
          <w:w w:val="110"/>
          <w:u w:val="none"/>
        </w:rPr>
        <w:t xml:space="preserve"> </w:t>
      </w:r>
      <w:r w:rsidRPr="00EB2A30">
        <w:rPr>
          <w:spacing w:val="-8"/>
          <w:w w:val="110"/>
          <w:u w:val="none"/>
        </w:rPr>
        <w:t>IV–</w:t>
      </w:r>
      <w:r w:rsidRPr="00EB2A30">
        <w:rPr>
          <w:spacing w:val="-41"/>
          <w:w w:val="110"/>
          <w:u w:val="none"/>
        </w:rPr>
        <w:t xml:space="preserve"> </w:t>
      </w:r>
      <w:r w:rsidRPr="00EB2A30">
        <w:rPr>
          <w:spacing w:val="2"/>
          <w:w w:val="110"/>
          <w:u w:val="none"/>
        </w:rPr>
        <w:t>ADMINISTRATION</w:t>
      </w:r>
    </w:p>
    <w:p w14:paraId="253E871F" w14:textId="77777777" w:rsidR="00090868" w:rsidRPr="00EB2A30" w:rsidRDefault="00090868">
      <w:pPr>
        <w:pStyle w:val="BodyText"/>
        <w:spacing w:before="9"/>
        <w:rPr>
          <w:b/>
        </w:rPr>
      </w:pPr>
    </w:p>
    <w:p w14:paraId="253E8720" w14:textId="147FB9C3" w:rsidR="00090868" w:rsidRPr="00EB2A30" w:rsidRDefault="00F247EB">
      <w:pPr>
        <w:pStyle w:val="ListParagraph"/>
        <w:numPr>
          <w:ilvl w:val="1"/>
          <w:numId w:val="27"/>
        </w:numPr>
        <w:tabs>
          <w:tab w:val="left" w:pos="1360"/>
          <w:tab w:val="left" w:pos="9011"/>
        </w:tabs>
      </w:pPr>
      <w:r w:rsidRPr="00EB2A30">
        <w:t>Management</w:t>
      </w:r>
      <w:r w:rsidRPr="00EB2A30">
        <w:rPr>
          <w:u w:val="single"/>
        </w:rPr>
        <w:t xml:space="preserve"> </w:t>
      </w:r>
      <w:r w:rsidRPr="00EB2A30">
        <w:rPr>
          <w:u w:val="single"/>
        </w:rPr>
        <w:tab/>
      </w:r>
      <w:r w:rsidR="001E17E6">
        <w:t>9</w:t>
      </w:r>
    </w:p>
    <w:p w14:paraId="253E8721" w14:textId="1CD456A0" w:rsidR="00090868" w:rsidRPr="00EB2A30" w:rsidRDefault="00F247EB">
      <w:pPr>
        <w:pStyle w:val="ListParagraph"/>
        <w:numPr>
          <w:ilvl w:val="1"/>
          <w:numId w:val="27"/>
        </w:numPr>
        <w:tabs>
          <w:tab w:val="left" w:pos="1360"/>
          <w:tab w:val="left" w:pos="9013"/>
        </w:tabs>
        <w:spacing w:before="78"/>
        <w:ind w:hanging="541"/>
      </w:pPr>
      <w:r w:rsidRPr="00EB2A30">
        <w:t>Duties</w:t>
      </w:r>
      <w:r w:rsidRPr="00EB2A30">
        <w:rPr>
          <w:spacing w:val="-8"/>
        </w:rPr>
        <w:t xml:space="preserve"> </w:t>
      </w:r>
      <w:r w:rsidRPr="00EB2A30">
        <w:t>and</w:t>
      </w:r>
      <w:r w:rsidRPr="00EB2A30">
        <w:rPr>
          <w:spacing w:val="-18"/>
        </w:rPr>
        <w:t xml:space="preserve"> </w:t>
      </w:r>
      <w:r w:rsidRPr="00EB2A30">
        <w:t>Powers</w:t>
      </w:r>
      <w:r w:rsidRPr="00EB2A30">
        <w:rPr>
          <w:u w:val="single"/>
        </w:rPr>
        <w:t xml:space="preserve"> </w:t>
      </w:r>
      <w:r w:rsidRPr="00EB2A30">
        <w:rPr>
          <w:u w:val="single"/>
        </w:rPr>
        <w:tab/>
      </w:r>
      <w:r w:rsidR="001E17E6">
        <w:t>9</w:t>
      </w:r>
    </w:p>
    <w:p w14:paraId="253E8722" w14:textId="77777777" w:rsidR="00090868" w:rsidRPr="00EB2A30" w:rsidRDefault="00090868">
      <w:pPr>
        <w:pStyle w:val="BodyText"/>
        <w:spacing w:before="7"/>
      </w:pPr>
    </w:p>
    <w:p w14:paraId="253E8723" w14:textId="77777777" w:rsidR="00090868" w:rsidRPr="00EB2A30" w:rsidRDefault="00F247EB">
      <w:pPr>
        <w:pStyle w:val="Heading1"/>
        <w:numPr>
          <w:ilvl w:val="0"/>
          <w:numId w:val="30"/>
        </w:numPr>
        <w:tabs>
          <w:tab w:val="left" w:pos="819"/>
          <w:tab w:val="left" w:pos="820"/>
        </w:tabs>
        <w:ind w:hanging="541"/>
        <w:jc w:val="left"/>
        <w:rPr>
          <w:u w:val="none"/>
        </w:rPr>
      </w:pPr>
      <w:r w:rsidRPr="00EB2A30">
        <w:rPr>
          <w:w w:val="105"/>
          <w:u w:val="none"/>
        </w:rPr>
        <w:t>ARTICLE V –</w:t>
      </w:r>
      <w:r w:rsidRPr="00EB2A30">
        <w:rPr>
          <w:spacing w:val="-14"/>
          <w:w w:val="105"/>
          <w:u w:val="none"/>
        </w:rPr>
        <w:t xml:space="preserve"> </w:t>
      </w:r>
      <w:r w:rsidRPr="00EB2A30">
        <w:rPr>
          <w:spacing w:val="2"/>
          <w:w w:val="105"/>
          <w:u w:val="none"/>
        </w:rPr>
        <w:t>ASSESSMENTS</w:t>
      </w:r>
    </w:p>
    <w:p w14:paraId="253E8724" w14:textId="77777777" w:rsidR="00090868" w:rsidRPr="00EB2A30" w:rsidRDefault="00090868">
      <w:pPr>
        <w:pStyle w:val="BodyText"/>
        <w:spacing w:before="9"/>
        <w:rPr>
          <w:b/>
        </w:rPr>
      </w:pPr>
    </w:p>
    <w:p w14:paraId="253E8725" w14:textId="15D21F36" w:rsidR="00090868" w:rsidRPr="00EB2A30" w:rsidRDefault="00F247EB">
      <w:pPr>
        <w:pStyle w:val="ListParagraph"/>
        <w:numPr>
          <w:ilvl w:val="1"/>
          <w:numId w:val="26"/>
        </w:numPr>
        <w:tabs>
          <w:tab w:val="left" w:pos="1360"/>
          <w:tab w:val="left" w:pos="9011"/>
        </w:tabs>
      </w:pPr>
      <w:r w:rsidRPr="00EB2A30">
        <w:t>Purpose</w:t>
      </w:r>
      <w:r w:rsidRPr="00EB2A30">
        <w:rPr>
          <w:spacing w:val="-14"/>
        </w:rPr>
        <w:t xml:space="preserve"> </w:t>
      </w:r>
      <w:r w:rsidRPr="00EB2A30">
        <w:t>of</w:t>
      </w:r>
      <w:r w:rsidRPr="00EB2A30">
        <w:rPr>
          <w:spacing w:val="-22"/>
        </w:rPr>
        <w:t xml:space="preserve"> </w:t>
      </w:r>
      <w:r w:rsidRPr="00EB2A30">
        <w:t>Assessments</w:t>
      </w:r>
      <w:r w:rsidRPr="00EB2A30">
        <w:rPr>
          <w:u w:val="single"/>
        </w:rPr>
        <w:t xml:space="preserve"> </w:t>
      </w:r>
      <w:r w:rsidRPr="00EB2A30">
        <w:rPr>
          <w:u w:val="single"/>
        </w:rPr>
        <w:tab/>
      </w:r>
      <w:r w:rsidR="001E17E6">
        <w:t>10</w:t>
      </w:r>
    </w:p>
    <w:p w14:paraId="253E8726" w14:textId="3D3CF3EA" w:rsidR="00090868" w:rsidRPr="00EB2A30" w:rsidRDefault="00F247EB">
      <w:pPr>
        <w:pStyle w:val="ListParagraph"/>
        <w:numPr>
          <w:ilvl w:val="1"/>
          <w:numId w:val="26"/>
        </w:numPr>
        <w:tabs>
          <w:tab w:val="left" w:pos="1360"/>
          <w:tab w:val="left" w:pos="9010"/>
        </w:tabs>
        <w:spacing w:before="76"/>
        <w:ind w:hanging="541"/>
      </w:pPr>
      <w:r w:rsidRPr="00EB2A30">
        <w:t>Creation of Lien and Personal Obligation</w:t>
      </w:r>
      <w:r w:rsidRPr="00EB2A30">
        <w:rPr>
          <w:spacing w:val="1"/>
        </w:rPr>
        <w:t xml:space="preserve"> </w:t>
      </w:r>
      <w:r w:rsidRPr="00EB2A30">
        <w:t>of</w:t>
      </w:r>
      <w:r w:rsidRPr="00EB2A30">
        <w:rPr>
          <w:spacing w:val="-5"/>
        </w:rPr>
        <w:t xml:space="preserve"> </w:t>
      </w:r>
      <w:r w:rsidRPr="00EB2A30">
        <w:t>Assessments</w:t>
      </w:r>
      <w:r w:rsidRPr="00EB2A30">
        <w:rPr>
          <w:u w:val="single"/>
        </w:rPr>
        <w:t xml:space="preserve"> </w:t>
      </w:r>
      <w:r w:rsidRPr="00EB2A30">
        <w:rPr>
          <w:u w:val="single"/>
        </w:rPr>
        <w:tab/>
      </w:r>
      <w:r w:rsidR="001E17E6">
        <w:t>10</w:t>
      </w:r>
    </w:p>
    <w:p w14:paraId="253E8727" w14:textId="1AA29D3D" w:rsidR="00090868" w:rsidRPr="00EB2A30" w:rsidRDefault="00F247EB">
      <w:pPr>
        <w:pStyle w:val="ListParagraph"/>
        <w:numPr>
          <w:ilvl w:val="1"/>
          <w:numId w:val="26"/>
        </w:numPr>
        <w:tabs>
          <w:tab w:val="left" w:pos="1360"/>
          <w:tab w:val="left" w:pos="9013"/>
        </w:tabs>
        <w:spacing w:before="75"/>
        <w:ind w:hanging="541"/>
      </w:pPr>
      <w:r w:rsidRPr="00EB2A30">
        <w:t>Computation of</w:t>
      </w:r>
      <w:r w:rsidRPr="00EB2A30">
        <w:rPr>
          <w:spacing w:val="-7"/>
        </w:rPr>
        <w:t xml:space="preserve"> </w:t>
      </w:r>
      <w:r w:rsidRPr="00EB2A30">
        <w:t>Annual</w:t>
      </w:r>
      <w:r w:rsidRPr="00EB2A30">
        <w:rPr>
          <w:spacing w:val="18"/>
        </w:rPr>
        <w:t xml:space="preserve"> </w:t>
      </w:r>
      <w:r w:rsidRPr="00EB2A30">
        <w:t>Assessments</w:t>
      </w:r>
      <w:r w:rsidRPr="00EB2A30">
        <w:rPr>
          <w:u w:val="single"/>
        </w:rPr>
        <w:t xml:space="preserve"> </w:t>
      </w:r>
      <w:r w:rsidRPr="00EB2A30">
        <w:rPr>
          <w:u w:val="single"/>
        </w:rPr>
        <w:tab/>
      </w:r>
      <w:r w:rsidR="00153E40">
        <w:t>10</w:t>
      </w:r>
    </w:p>
    <w:p w14:paraId="253E8728" w14:textId="3464AB9C" w:rsidR="00090868" w:rsidRPr="00EB2A30" w:rsidRDefault="00F247EB">
      <w:pPr>
        <w:pStyle w:val="ListParagraph"/>
        <w:numPr>
          <w:ilvl w:val="1"/>
          <w:numId w:val="26"/>
        </w:numPr>
        <w:tabs>
          <w:tab w:val="left" w:pos="1361"/>
          <w:tab w:val="left" w:pos="9078"/>
        </w:tabs>
        <w:spacing w:before="76"/>
        <w:ind w:hanging="541"/>
      </w:pPr>
      <w:r w:rsidRPr="00EB2A30">
        <w:t>Special</w:t>
      </w:r>
      <w:r w:rsidRPr="00EB2A30">
        <w:rPr>
          <w:spacing w:val="1"/>
        </w:rPr>
        <w:t xml:space="preserve"> </w:t>
      </w:r>
      <w:r w:rsidRPr="00EB2A30">
        <w:t>Assessments</w:t>
      </w:r>
      <w:r w:rsidR="00064204" w:rsidRPr="00EB2A30">
        <w:rPr>
          <w:u w:val="single"/>
        </w:rPr>
        <w:t xml:space="preserve">                                                                                                          </w:t>
      </w:r>
      <w:r w:rsidR="00153E40">
        <w:t>10</w:t>
      </w:r>
    </w:p>
    <w:p w14:paraId="253E8729" w14:textId="2C273443" w:rsidR="00090868" w:rsidRPr="00EB2A30" w:rsidRDefault="00F247EB">
      <w:pPr>
        <w:pStyle w:val="ListParagraph"/>
        <w:numPr>
          <w:ilvl w:val="1"/>
          <w:numId w:val="26"/>
        </w:numPr>
        <w:tabs>
          <w:tab w:val="left" w:pos="1361"/>
          <w:tab w:val="left" w:pos="9013"/>
        </w:tabs>
        <w:spacing w:before="76"/>
        <w:ind w:hanging="541"/>
      </w:pPr>
      <w:r w:rsidRPr="00EB2A30">
        <w:t>Individual</w:t>
      </w:r>
      <w:r w:rsidRPr="00EB2A30">
        <w:rPr>
          <w:spacing w:val="13"/>
        </w:rPr>
        <w:t xml:space="preserve"> </w:t>
      </w:r>
      <w:r w:rsidRPr="00EB2A30">
        <w:t>Assessments</w:t>
      </w:r>
      <w:r w:rsidRPr="00EB2A30">
        <w:rPr>
          <w:u w:val="single"/>
        </w:rPr>
        <w:t xml:space="preserve"> </w:t>
      </w:r>
      <w:r w:rsidRPr="00EB2A30">
        <w:rPr>
          <w:u w:val="single"/>
        </w:rPr>
        <w:tab/>
      </w:r>
      <w:r w:rsidR="00064204" w:rsidRPr="00EB2A30">
        <w:rPr>
          <w:u w:val="single"/>
        </w:rPr>
        <w:t xml:space="preserve"> </w:t>
      </w:r>
      <w:r w:rsidR="00153E40">
        <w:t>10</w:t>
      </w:r>
    </w:p>
    <w:p w14:paraId="253E872A" w14:textId="289F93F9" w:rsidR="00090868" w:rsidRPr="00EB2A30" w:rsidRDefault="00F247EB">
      <w:pPr>
        <w:pStyle w:val="ListParagraph"/>
        <w:numPr>
          <w:ilvl w:val="1"/>
          <w:numId w:val="26"/>
        </w:numPr>
        <w:tabs>
          <w:tab w:val="left" w:pos="1361"/>
          <w:tab w:val="left" w:pos="9013"/>
        </w:tabs>
        <w:spacing w:before="76"/>
        <w:ind w:hanging="541"/>
      </w:pPr>
      <w:proofErr w:type="gramStart"/>
      <w:r w:rsidRPr="00EB2A30">
        <w:t>Notice  of</w:t>
      </w:r>
      <w:proofErr w:type="gramEnd"/>
      <w:r w:rsidRPr="00EB2A30">
        <w:t xml:space="preserve"> Meeting</w:t>
      </w:r>
      <w:r w:rsidRPr="00EB2A30">
        <w:rPr>
          <w:spacing w:val="-37"/>
        </w:rPr>
        <w:t xml:space="preserve"> </w:t>
      </w:r>
      <w:r w:rsidRPr="00EB2A30">
        <w:t>and Quorum</w:t>
      </w:r>
      <w:r w:rsidRPr="00EB2A30">
        <w:rPr>
          <w:u w:val="single"/>
        </w:rPr>
        <w:t xml:space="preserve"> </w:t>
      </w:r>
      <w:r w:rsidRPr="00EB2A30">
        <w:rPr>
          <w:u w:val="single"/>
        </w:rPr>
        <w:tab/>
      </w:r>
      <w:r w:rsidR="00064204" w:rsidRPr="00EB2A30">
        <w:rPr>
          <w:u w:val="single"/>
        </w:rPr>
        <w:t xml:space="preserve"> </w:t>
      </w:r>
      <w:r w:rsidR="00153E40">
        <w:t>10</w:t>
      </w:r>
    </w:p>
    <w:p w14:paraId="253E872B" w14:textId="6AF244A8" w:rsidR="00090868" w:rsidRPr="00EB2A30" w:rsidRDefault="00F247EB">
      <w:pPr>
        <w:pStyle w:val="ListParagraph"/>
        <w:numPr>
          <w:ilvl w:val="1"/>
          <w:numId w:val="26"/>
        </w:numPr>
        <w:tabs>
          <w:tab w:val="left" w:pos="1360"/>
          <w:tab w:val="left" w:pos="9056"/>
        </w:tabs>
        <w:spacing w:before="76"/>
        <w:ind w:hanging="541"/>
      </w:pPr>
      <w:proofErr w:type="gramStart"/>
      <w:r w:rsidRPr="00EB2A30">
        <w:t>Liens</w:t>
      </w:r>
      <w:r w:rsidRPr="00EB2A30">
        <w:rPr>
          <w:u w:val="single"/>
        </w:rPr>
        <w:t xml:space="preserve"> </w:t>
      </w:r>
      <w:r w:rsidRPr="00EB2A30">
        <w:rPr>
          <w:u w:val="single"/>
        </w:rPr>
        <w:tab/>
      </w:r>
      <w:proofErr w:type="gramEnd"/>
      <w:r w:rsidRPr="00EB2A30">
        <w:t>1</w:t>
      </w:r>
      <w:r w:rsidR="00153E40">
        <w:t>1</w:t>
      </w:r>
    </w:p>
    <w:p w14:paraId="253E872C" w14:textId="324175A7" w:rsidR="00090868" w:rsidRPr="00EB2A30" w:rsidRDefault="00F247EB">
      <w:pPr>
        <w:pStyle w:val="ListParagraph"/>
        <w:numPr>
          <w:ilvl w:val="1"/>
          <w:numId w:val="26"/>
        </w:numPr>
        <w:tabs>
          <w:tab w:val="left" w:pos="1361"/>
          <w:tab w:val="left" w:pos="9032"/>
        </w:tabs>
        <w:spacing w:before="76"/>
        <w:ind w:hanging="541"/>
      </w:pPr>
      <w:r w:rsidRPr="00EB2A30">
        <w:t>Effect of Nonpayment</w:t>
      </w:r>
      <w:proofErr w:type="gramStart"/>
      <w:r w:rsidRPr="00EB2A30">
        <w:t>:  Remedies</w:t>
      </w:r>
      <w:proofErr w:type="gramEnd"/>
      <w:r w:rsidRPr="00EB2A30">
        <w:t xml:space="preserve"> of</w:t>
      </w:r>
      <w:r w:rsidRPr="00EB2A30">
        <w:rPr>
          <w:spacing w:val="-18"/>
        </w:rPr>
        <w:t xml:space="preserve"> </w:t>
      </w:r>
      <w:r w:rsidRPr="00EB2A30">
        <w:t>the</w:t>
      </w:r>
      <w:r w:rsidRPr="00EB2A30">
        <w:rPr>
          <w:spacing w:val="-7"/>
        </w:rPr>
        <w:t xml:space="preserve"> </w:t>
      </w:r>
      <w:r w:rsidRPr="00EB2A30">
        <w:t>Association</w:t>
      </w:r>
      <w:r w:rsidRPr="00EB2A30">
        <w:rPr>
          <w:u w:val="single"/>
        </w:rPr>
        <w:t xml:space="preserve"> </w:t>
      </w:r>
      <w:r w:rsidRPr="00EB2A30">
        <w:rPr>
          <w:u w:val="single"/>
        </w:rPr>
        <w:tab/>
      </w:r>
      <w:r w:rsidRPr="00EB2A30">
        <w:t>1</w:t>
      </w:r>
      <w:r w:rsidR="00153E40">
        <w:t>1</w:t>
      </w:r>
    </w:p>
    <w:p w14:paraId="253E872D" w14:textId="28B5233F" w:rsidR="00090868" w:rsidRPr="00EB2A30" w:rsidRDefault="00F247EB">
      <w:pPr>
        <w:pStyle w:val="ListParagraph"/>
        <w:numPr>
          <w:ilvl w:val="1"/>
          <w:numId w:val="26"/>
        </w:numPr>
        <w:tabs>
          <w:tab w:val="left" w:pos="1360"/>
          <w:tab w:val="left" w:pos="4731"/>
          <w:tab w:val="left" w:pos="7158"/>
          <w:tab w:val="left" w:pos="9008"/>
        </w:tabs>
        <w:spacing w:before="75"/>
      </w:pPr>
      <w:r w:rsidRPr="00EB2A30">
        <w:rPr>
          <w:w w:val="105"/>
        </w:rPr>
        <w:t>Certificate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sidR="00153E40">
        <w:rPr>
          <w:w w:val="105"/>
        </w:rPr>
        <w:t>1</w:t>
      </w:r>
    </w:p>
    <w:p w14:paraId="51E09092" w14:textId="14355383" w:rsidR="00AD2D28" w:rsidRDefault="00F247EB">
      <w:pPr>
        <w:pStyle w:val="BodyText"/>
        <w:tabs>
          <w:tab w:val="left" w:pos="9013"/>
          <w:tab w:val="right" w:leader="underscore" w:pos="9320"/>
        </w:tabs>
        <w:spacing w:before="76" w:line="314" w:lineRule="auto"/>
        <w:ind w:left="819" w:right="228"/>
        <w:rPr>
          <w:spacing w:val="-9"/>
        </w:rPr>
      </w:pPr>
      <w:r w:rsidRPr="00EB2A30">
        <w:lastRenderedPageBreak/>
        <w:t>5.10</w:t>
      </w:r>
      <w:r w:rsidR="00064204" w:rsidRPr="00EB2A30">
        <w:t xml:space="preserve">  </w:t>
      </w:r>
      <w:r w:rsidRPr="00EB2A30">
        <w:t xml:space="preserve"> Date of Commencement of</w:t>
      </w:r>
      <w:r w:rsidRPr="00EB2A30">
        <w:rPr>
          <w:spacing w:val="6"/>
        </w:rPr>
        <w:t xml:space="preserve"> </w:t>
      </w:r>
      <w:r w:rsidRPr="00EB2A30">
        <w:t>Annual</w:t>
      </w:r>
      <w:r w:rsidRPr="00EB2A30">
        <w:rPr>
          <w:spacing w:val="10"/>
        </w:rPr>
        <w:t xml:space="preserve"> </w:t>
      </w:r>
      <w:r w:rsidRPr="00EB2A30">
        <w:t>Assessments</w:t>
      </w:r>
      <w:r w:rsidRPr="00EB2A30">
        <w:rPr>
          <w:u w:val="single"/>
        </w:rPr>
        <w:tab/>
      </w:r>
      <w:r w:rsidR="00153E40">
        <w:rPr>
          <w:spacing w:val="-9"/>
        </w:rPr>
        <w:t>11</w:t>
      </w:r>
    </w:p>
    <w:p w14:paraId="253E872E" w14:textId="3673C319" w:rsidR="00090868" w:rsidRPr="00EB2A30" w:rsidRDefault="00AD2D28">
      <w:pPr>
        <w:pStyle w:val="BodyText"/>
        <w:tabs>
          <w:tab w:val="left" w:pos="9013"/>
          <w:tab w:val="right" w:leader="underscore" w:pos="9320"/>
        </w:tabs>
        <w:spacing w:before="76" w:line="314" w:lineRule="auto"/>
        <w:ind w:left="819" w:right="228"/>
      </w:pPr>
      <w:r>
        <w:rPr>
          <w:spacing w:val="-9"/>
        </w:rPr>
        <w:t>5.11     Joinder</w:t>
      </w:r>
      <w:r w:rsidR="00153E40">
        <w:rPr>
          <w:spacing w:val="-9"/>
        </w:rPr>
        <w:t xml:space="preserve"> </w:t>
      </w:r>
      <w:r w:rsidR="00C47EA6">
        <w:rPr>
          <w:spacing w:val="-9"/>
        </w:rPr>
        <w:t>with</w:t>
      </w:r>
      <w:r w:rsidR="00153E40">
        <w:rPr>
          <w:spacing w:val="-9"/>
        </w:rPr>
        <w:t xml:space="preserve"> Phases___________________________________________________________11</w:t>
      </w:r>
      <w:r w:rsidR="00F247EB" w:rsidRPr="00EB2A30">
        <w:t xml:space="preserve"> </w:t>
      </w:r>
    </w:p>
    <w:p w14:paraId="253E872F" w14:textId="77777777" w:rsidR="00090868" w:rsidRPr="00EB2A30" w:rsidRDefault="00090868">
      <w:pPr>
        <w:pStyle w:val="BodyText"/>
        <w:spacing w:before="9"/>
      </w:pPr>
    </w:p>
    <w:p w14:paraId="253E8730" w14:textId="77777777" w:rsidR="00090868" w:rsidRPr="00EB2A30" w:rsidRDefault="00F247EB">
      <w:pPr>
        <w:pStyle w:val="Heading1"/>
        <w:numPr>
          <w:ilvl w:val="0"/>
          <w:numId w:val="30"/>
        </w:numPr>
        <w:tabs>
          <w:tab w:val="left" w:pos="819"/>
          <w:tab w:val="left" w:pos="820"/>
        </w:tabs>
        <w:ind w:hanging="541"/>
        <w:jc w:val="left"/>
        <w:rPr>
          <w:u w:val="none"/>
        </w:rPr>
      </w:pPr>
      <w:r w:rsidRPr="00EB2A30">
        <w:rPr>
          <w:w w:val="105"/>
          <w:u w:val="none"/>
        </w:rPr>
        <w:t xml:space="preserve">ARTICLE VI - </w:t>
      </w:r>
      <w:r w:rsidRPr="00EB2A30">
        <w:rPr>
          <w:spacing w:val="2"/>
          <w:w w:val="105"/>
          <w:u w:val="none"/>
        </w:rPr>
        <w:t>ARCHITECTURAL CONTROL</w:t>
      </w:r>
      <w:r w:rsidRPr="00EB2A30">
        <w:rPr>
          <w:spacing w:val="-40"/>
          <w:w w:val="105"/>
          <w:u w:val="none"/>
        </w:rPr>
        <w:t xml:space="preserve"> </w:t>
      </w:r>
      <w:r w:rsidRPr="00EB2A30">
        <w:rPr>
          <w:spacing w:val="2"/>
          <w:w w:val="105"/>
          <w:u w:val="none"/>
        </w:rPr>
        <w:t>COMMITTEE</w:t>
      </w:r>
    </w:p>
    <w:p w14:paraId="253E8731" w14:textId="77777777" w:rsidR="00090868" w:rsidRPr="00EB2A30" w:rsidRDefault="00090868">
      <w:pPr>
        <w:pStyle w:val="BodyText"/>
        <w:spacing w:before="9"/>
        <w:rPr>
          <w:b/>
        </w:rPr>
      </w:pPr>
    </w:p>
    <w:p w14:paraId="253E8732" w14:textId="7998E33E" w:rsidR="00090868" w:rsidRPr="00EB2A30" w:rsidRDefault="00F247EB">
      <w:pPr>
        <w:pStyle w:val="ListParagraph"/>
        <w:numPr>
          <w:ilvl w:val="1"/>
          <w:numId w:val="25"/>
        </w:numPr>
        <w:tabs>
          <w:tab w:val="left" w:pos="1360"/>
          <w:tab w:val="left" w:pos="4501"/>
          <w:tab w:val="left" w:pos="6927"/>
          <w:tab w:val="left" w:pos="9008"/>
        </w:tabs>
      </w:pPr>
      <w:proofErr w:type="gramStart"/>
      <w:r w:rsidRPr="00EB2A30">
        <w:rPr>
          <w:w w:val="105"/>
        </w:rPr>
        <w:t>Purpose</w:t>
      </w:r>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w w:val="105"/>
        </w:rPr>
        <w:t>1</w:t>
      </w:r>
      <w:r w:rsidR="001E17E6">
        <w:rPr>
          <w:w w:val="105"/>
        </w:rPr>
        <w:t>2</w:t>
      </w:r>
      <w:proofErr w:type="gramEnd"/>
    </w:p>
    <w:p w14:paraId="253E8733" w14:textId="75915D51" w:rsidR="00090868" w:rsidRPr="00EB2A30" w:rsidRDefault="00F247EB">
      <w:pPr>
        <w:pStyle w:val="ListParagraph"/>
        <w:numPr>
          <w:ilvl w:val="1"/>
          <w:numId w:val="25"/>
        </w:numPr>
        <w:tabs>
          <w:tab w:val="left" w:pos="1360"/>
          <w:tab w:val="left" w:pos="6812"/>
          <w:tab w:val="left" w:pos="9008"/>
        </w:tabs>
        <w:spacing w:before="76"/>
        <w:ind w:hanging="541"/>
      </w:pPr>
      <w:r w:rsidRPr="00EB2A30">
        <w:rPr>
          <w:w w:val="105"/>
        </w:rPr>
        <w:t>Creation and Term</w:t>
      </w:r>
      <w:r w:rsidRPr="00EB2A30">
        <w:rPr>
          <w:spacing w:val="-8"/>
          <w:w w:val="105"/>
        </w:rPr>
        <w:t xml:space="preserve"> </w:t>
      </w:r>
      <w:r w:rsidRPr="00EB2A30">
        <w:rPr>
          <w:w w:val="105"/>
        </w:rPr>
        <w:t>of</w:t>
      </w:r>
      <w:r w:rsidRPr="00EB2A30">
        <w:rPr>
          <w:spacing w:val="-1"/>
          <w:w w:val="105"/>
        </w:rPr>
        <w:t xml:space="preserve"> </w:t>
      </w:r>
      <w:r w:rsidRPr="00EB2A30">
        <w:rPr>
          <w:w w:val="105"/>
        </w:rPr>
        <w:t>Committee</w:t>
      </w:r>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w w:val="105"/>
        </w:rPr>
        <w:t>1</w:t>
      </w:r>
      <w:r w:rsidR="001E17E6">
        <w:rPr>
          <w:w w:val="105"/>
        </w:rPr>
        <w:t>2</w:t>
      </w:r>
    </w:p>
    <w:p w14:paraId="253E8734" w14:textId="6DCA50B5" w:rsidR="00090868" w:rsidRPr="00EB2A30" w:rsidRDefault="00F247EB">
      <w:pPr>
        <w:pStyle w:val="ListParagraph"/>
        <w:numPr>
          <w:ilvl w:val="1"/>
          <w:numId w:val="25"/>
        </w:numPr>
        <w:tabs>
          <w:tab w:val="left" w:pos="1360"/>
          <w:tab w:val="left" w:pos="6812"/>
          <w:tab w:val="left" w:pos="9008"/>
        </w:tabs>
        <w:spacing w:before="75"/>
        <w:ind w:hanging="541"/>
      </w:pPr>
      <w:r w:rsidRPr="00EB2A30">
        <w:rPr>
          <w:w w:val="105"/>
        </w:rPr>
        <w:t xml:space="preserve">Election </w:t>
      </w:r>
      <w:proofErr w:type="gramStart"/>
      <w:r w:rsidRPr="00EB2A30">
        <w:rPr>
          <w:w w:val="105"/>
        </w:rPr>
        <w:t>of</w:t>
      </w:r>
      <w:proofErr w:type="gramEnd"/>
      <w:r w:rsidRPr="00EB2A30">
        <w:rPr>
          <w:spacing w:val="-4"/>
          <w:w w:val="105"/>
        </w:rPr>
        <w:t xml:space="preserve"> </w:t>
      </w:r>
      <w:r w:rsidRPr="00EB2A30">
        <w:rPr>
          <w:w w:val="105"/>
        </w:rPr>
        <w:t>Committee</w:t>
      </w:r>
      <w:r w:rsidRPr="00EB2A30">
        <w:rPr>
          <w:spacing w:val="-3"/>
          <w:w w:val="105"/>
        </w:rPr>
        <w:t xml:space="preserve"> </w:t>
      </w:r>
      <w:r w:rsidRPr="00EB2A30">
        <w:rPr>
          <w:w w:val="105"/>
        </w:rPr>
        <w:t>Members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r>
      <w:r w:rsidR="001E17E6">
        <w:rPr>
          <w:w w:val="105"/>
        </w:rPr>
        <w:t>12</w:t>
      </w:r>
    </w:p>
    <w:p w14:paraId="2675E056" w14:textId="77777777" w:rsidR="00122C77" w:rsidRPr="00122C77" w:rsidRDefault="00F247EB" w:rsidP="00122C77">
      <w:pPr>
        <w:pStyle w:val="ListParagraph"/>
        <w:numPr>
          <w:ilvl w:val="1"/>
          <w:numId w:val="25"/>
        </w:numPr>
        <w:tabs>
          <w:tab w:val="left" w:pos="1360"/>
          <w:tab w:val="left" w:pos="6118"/>
          <w:tab w:val="left" w:pos="8545"/>
          <w:tab w:val="left" w:pos="9010"/>
        </w:tabs>
        <w:spacing w:before="76"/>
      </w:pPr>
      <w:r w:rsidRPr="00EB2A30">
        <w:rPr>
          <w:w w:val="105"/>
        </w:rPr>
        <w:t>Powers of</w:t>
      </w:r>
      <w:r w:rsidRPr="00EB2A30">
        <w:rPr>
          <w:spacing w:val="-5"/>
          <w:w w:val="105"/>
        </w:rPr>
        <w:t xml:space="preserve"> </w:t>
      </w:r>
      <w:r w:rsidRPr="00EB2A30">
        <w:rPr>
          <w:w w:val="105"/>
        </w:rPr>
        <w:t>the</w:t>
      </w:r>
      <w:r w:rsidRPr="00EB2A30">
        <w:rPr>
          <w:spacing w:val="-2"/>
          <w:w w:val="105"/>
        </w:rPr>
        <w:t xml:space="preserve"> </w:t>
      </w:r>
      <w:proofErr w:type="gramStart"/>
      <w:r w:rsidRPr="00EB2A30">
        <w:rPr>
          <w:w w:val="105"/>
        </w:rPr>
        <w:t>Committee</w:t>
      </w:r>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w w:val="105"/>
        </w:rPr>
        <w:t>1</w:t>
      </w:r>
      <w:r w:rsidR="001E17E6">
        <w:rPr>
          <w:w w:val="105"/>
        </w:rPr>
        <w:t>2</w:t>
      </w:r>
      <w:proofErr w:type="gramEnd"/>
    </w:p>
    <w:p w14:paraId="52D5D5CC" w14:textId="5B70F2E0" w:rsidR="00122C77" w:rsidRPr="00EB2A30" w:rsidRDefault="00122C77" w:rsidP="00122C77">
      <w:pPr>
        <w:pStyle w:val="ListParagraph"/>
        <w:numPr>
          <w:ilvl w:val="1"/>
          <w:numId w:val="25"/>
        </w:numPr>
        <w:tabs>
          <w:tab w:val="left" w:pos="1360"/>
          <w:tab w:val="left" w:pos="6118"/>
          <w:tab w:val="left" w:pos="8545"/>
          <w:tab w:val="left" w:pos="9010"/>
        </w:tabs>
        <w:spacing w:before="76"/>
      </w:pPr>
      <w:r w:rsidRPr="00122C77">
        <w:rPr>
          <w:w w:val="105"/>
        </w:rPr>
        <w:t>Submission of Plans</w:t>
      </w:r>
      <w:r w:rsidRPr="00122C77">
        <w:rPr>
          <w:spacing w:val="-9"/>
          <w:w w:val="105"/>
        </w:rPr>
        <w:t xml:space="preserve"> </w:t>
      </w:r>
      <w:r w:rsidRPr="00122C77">
        <w:rPr>
          <w:w w:val="105"/>
        </w:rPr>
        <w:t>to</w:t>
      </w:r>
      <w:r w:rsidRPr="00122C77">
        <w:rPr>
          <w:spacing w:val="-3"/>
          <w:w w:val="105"/>
        </w:rPr>
        <w:t xml:space="preserve"> </w:t>
      </w:r>
      <w:r w:rsidRPr="00122C77">
        <w:rPr>
          <w:w w:val="105"/>
        </w:rPr>
        <w:t>Committee</w:t>
      </w:r>
      <w:r w:rsidRPr="00122C77">
        <w:rPr>
          <w:w w:val="105"/>
          <w:u w:val="single"/>
        </w:rPr>
        <w:t xml:space="preserve"> </w:t>
      </w:r>
      <w:r w:rsidRPr="00122C77">
        <w:rPr>
          <w:w w:val="105"/>
          <w:u w:val="single"/>
        </w:rPr>
        <w:tab/>
      </w:r>
      <w:r w:rsidRPr="00122C77">
        <w:rPr>
          <w:spacing w:val="4"/>
          <w:w w:val="105"/>
          <w:u w:val="single"/>
        </w:rPr>
        <w:t xml:space="preserve"> </w:t>
      </w:r>
      <w:r w:rsidRPr="00122C77">
        <w:rPr>
          <w:spacing w:val="4"/>
          <w:w w:val="105"/>
          <w:u w:val="single"/>
        </w:rPr>
        <w:tab/>
      </w:r>
      <w:r w:rsidR="009138BA">
        <w:rPr>
          <w:spacing w:val="4"/>
          <w:w w:val="105"/>
          <w:u w:val="single"/>
        </w:rPr>
        <w:t xml:space="preserve">        </w:t>
      </w:r>
      <w:r w:rsidRPr="00122C77">
        <w:rPr>
          <w:w w:val="105"/>
        </w:rPr>
        <w:t>12</w:t>
      </w:r>
    </w:p>
    <w:p w14:paraId="7077CB13" w14:textId="77777777" w:rsidR="00122C77" w:rsidRPr="00EB2A30" w:rsidRDefault="00122C77" w:rsidP="00122C77">
      <w:pPr>
        <w:pStyle w:val="ListParagraph"/>
        <w:numPr>
          <w:ilvl w:val="1"/>
          <w:numId w:val="25"/>
        </w:numPr>
        <w:tabs>
          <w:tab w:val="left" w:pos="1360"/>
          <w:tab w:val="left" w:leader="underscore" w:pos="8379"/>
          <w:tab w:val="left" w:pos="9071"/>
        </w:tabs>
        <w:spacing w:before="76"/>
        <w:ind w:hanging="541"/>
      </w:pPr>
      <w:r w:rsidRPr="00EB2A30">
        <w:rPr>
          <w:w w:val="105"/>
        </w:rPr>
        <w:t>Landscaping</w:t>
      </w:r>
      <w:r w:rsidRPr="00EB2A30">
        <w:rPr>
          <w:spacing w:val="-3"/>
          <w:w w:val="105"/>
        </w:rPr>
        <w:t xml:space="preserve"> </w:t>
      </w:r>
      <w:r w:rsidRPr="00EB2A30">
        <w:rPr>
          <w:w w:val="105"/>
        </w:rPr>
        <w:t>Approval</w:t>
      </w:r>
      <w:r w:rsidRPr="00EB2A30">
        <w:rPr>
          <w:w w:val="105"/>
          <w:u w:val="single"/>
        </w:rPr>
        <w:t xml:space="preserve">                                                        </w:t>
      </w:r>
      <w:r>
        <w:rPr>
          <w:w w:val="105"/>
          <w:u w:val="single"/>
        </w:rPr>
        <w:t xml:space="preserve">                                        </w:t>
      </w:r>
      <w:r w:rsidRPr="00EB2A30">
        <w:rPr>
          <w:w w:val="105"/>
        </w:rPr>
        <w:t>1</w:t>
      </w:r>
      <w:r>
        <w:rPr>
          <w:w w:val="105"/>
        </w:rPr>
        <w:t>3</w:t>
      </w:r>
    </w:p>
    <w:p w14:paraId="3EB67B2F" w14:textId="77777777" w:rsidR="00122C77" w:rsidRPr="00EB2A30" w:rsidRDefault="00122C77" w:rsidP="00122C77">
      <w:pPr>
        <w:pStyle w:val="ListParagraph"/>
        <w:numPr>
          <w:ilvl w:val="1"/>
          <w:numId w:val="25"/>
        </w:numPr>
        <w:tabs>
          <w:tab w:val="left" w:pos="1360"/>
          <w:tab w:val="left" w:leader="underscore" w:pos="7983"/>
          <w:tab w:val="left" w:pos="9020"/>
        </w:tabs>
        <w:spacing w:before="75"/>
        <w:ind w:hanging="541"/>
      </w:pPr>
      <w:r w:rsidRPr="00EB2A30">
        <w:rPr>
          <w:w w:val="105"/>
        </w:rPr>
        <w:t>Mailbox</w:t>
      </w:r>
      <w:r w:rsidRPr="00EB2A30">
        <w:rPr>
          <w:spacing w:val="-3"/>
          <w:w w:val="105"/>
        </w:rPr>
        <w:t xml:space="preserve"> </w:t>
      </w:r>
      <w:r>
        <w:rPr>
          <w:w w:val="105"/>
        </w:rPr>
        <w:t>Approval</w:t>
      </w:r>
      <w:r>
        <w:rPr>
          <w:w w:val="105"/>
          <w:u w:val="single"/>
        </w:rPr>
        <w:t xml:space="preserve">                                                                                                       </w:t>
      </w:r>
      <w:r w:rsidRPr="00EB2A30">
        <w:rPr>
          <w:w w:val="105"/>
        </w:rPr>
        <w:t>1</w:t>
      </w:r>
      <w:r>
        <w:rPr>
          <w:w w:val="105"/>
        </w:rPr>
        <w:t>3</w:t>
      </w:r>
    </w:p>
    <w:p w14:paraId="79A08779" w14:textId="77777777" w:rsidR="00122C77" w:rsidRPr="00EB2A30" w:rsidRDefault="00122C77" w:rsidP="00122C77">
      <w:pPr>
        <w:pStyle w:val="ListParagraph"/>
        <w:numPr>
          <w:ilvl w:val="1"/>
          <w:numId w:val="25"/>
        </w:numPr>
        <w:tabs>
          <w:tab w:val="left" w:pos="1360"/>
          <w:tab w:val="left" w:pos="6121"/>
          <w:tab w:val="left" w:pos="8547"/>
          <w:tab w:val="left" w:pos="9013"/>
        </w:tabs>
        <w:spacing w:before="79"/>
        <w:ind w:hanging="541"/>
      </w:pPr>
      <w:r w:rsidRPr="00EB2A30">
        <w:rPr>
          <w:w w:val="105"/>
        </w:rPr>
        <w:t>Certificate</w:t>
      </w:r>
      <w:r w:rsidRPr="00EB2A30">
        <w:rPr>
          <w:spacing w:val="-3"/>
          <w:w w:val="105"/>
        </w:rPr>
        <w:t xml:space="preserve"> </w:t>
      </w:r>
      <w:r w:rsidRPr="00EB2A30">
        <w:rPr>
          <w:w w:val="105"/>
        </w:rPr>
        <w:t>of</w:t>
      </w:r>
      <w:r w:rsidRPr="00EB2A30">
        <w:rPr>
          <w:spacing w:val="-2"/>
          <w:w w:val="105"/>
        </w:rPr>
        <w:t xml:space="preserve"> </w:t>
      </w:r>
      <w:r w:rsidRPr="00EB2A30">
        <w:rPr>
          <w:w w:val="105"/>
        </w:rPr>
        <w:t>Compliance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3</w:t>
      </w:r>
    </w:p>
    <w:p w14:paraId="1E7A1F26" w14:textId="77777777" w:rsidR="00122C77" w:rsidRPr="00EB2A30" w:rsidRDefault="00122C77" w:rsidP="00122C77">
      <w:pPr>
        <w:pStyle w:val="ListParagraph"/>
        <w:numPr>
          <w:ilvl w:val="1"/>
          <w:numId w:val="25"/>
        </w:numPr>
        <w:tabs>
          <w:tab w:val="left" w:pos="1360"/>
          <w:tab w:val="left" w:pos="5425"/>
          <w:tab w:val="left" w:pos="7851"/>
          <w:tab w:val="left" w:pos="9008"/>
        </w:tabs>
        <w:spacing w:before="76"/>
        <w:ind w:hanging="541"/>
      </w:pPr>
      <w:r w:rsidRPr="00EB2A30">
        <w:rPr>
          <w:w w:val="105"/>
        </w:rPr>
        <w:t>Appeal</w:t>
      </w:r>
      <w:r w:rsidRPr="00EB2A30">
        <w:rPr>
          <w:spacing w:val="-3"/>
          <w:w w:val="105"/>
        </w:rPr>
        <w:t xml:space="preserve"> </w:t>
      </w:r>
      <w:r w:rsidRPr="00EB2A30">
        <w:rPr>
          <w:w w:val="105"/>
        </w:rPr>
        <w:t>Procedure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3</w:t>
      </w:r>
    </w:p>
    <w:p w14:paraId="4E09C7C0" w14:textId="77777777" w:rsidR="00122C77" w:rsidRPr="00EB2A30" w:rsidRDefault="00122C77" w:rsidP="00122C77">
      <w:pPr>
        <w:pStyle w:val="ListParagraph"/>
        <w:numPr>
          <w:ilvl w:val="1"/>
          <w:numId w:val="24"/>
        </w:numPr>
        <w:tabs>
          <w:tab w:val="left" w:pos="1360"/>
          <w:tab w:val="left" w:pos="5425"/>
          <w:tab w:val="left" w:pos="7851"/>
          <w:tab w:val="left" w:pos="9008"/>
        </w:tabs>
        <w:spacing w:before="75"/>
        <w:ind w:hanging="541"/>
      </w:pPr>
      <w:r w:rsidRPr="00EB2A30">
        <w:rPr>
          <w:w w:val="105"/>
        </w:rPr>
        <w:t>Indemnity</w:t>
      </w:r>
      <w:r w:rsidRPr="00EB2A30">
        <w:rPr>
          <w:spacing w:val="-2"/>
          <w:w w:val="105"/>
        </w:rPr>
        <w:t xml:space="preserve"> </w:t>
      </w:r>
      <w:r w:rsidRPr="00EB2A30">
        <w:rPr>
          <w:w w:val="105"/>
        </w:rPr>
        <w:t>Clause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3</w:t>
      </w:r>
    </w:p>
    <w:p w14:paraId="6840ED82" w14:textId="77777777" w:rsidR="00122C77" w:rsidRPr="00EB2A30" w:rsidRDefault="00122C77" w:rsidP="00122C77">
      <w:pPr>
        <w:pStyle w:val="ListParagraph"/>
        <w:numPr>
          <w:ilvl w:val="1"/>
          <w:numId w:val="24"/>
        </w:numPr>
        <w:tabs>
          <w:tab w:val="left" w:pos="1360"/>
          <w:tab w:val="left" w:pos="7506"/>
          <w:tab w:val="left" w:pos="9008"/>
        </w:tabs>
        <w:spacing w:before="76"/>
        <w:ind w:hanging="541"/>
      </w:pPr>
      <w:r w:rsidRPr="00EB2A30">
        <w:rPr>
          <w:w w:val="105"/>
        </w:rPr>
        <w:t>Breach of Covenants</w:t>
      </w:r>
      <w:r w:rsidRPr="00EB2A30">
        <w:rPr>
          <w:spacing w:val="-9"/>
          <w:w w:val="105"/>
        </w:rPr>
        <w:t xml:space="preserve"> </w:t>
      </w:r>
      <w:r w:rsidRPr="00EB2A30">
        <w:rPr>
          <w:w w:val="105"/>
        </w:rPr>
        <w:t>and/or</w:t>
      </w:r>
      <w:r w:rsidRPr="00EB2A30">
        <w:rPr>
          <w:spacing w:val="-3"/>
          <w:w w:val="105"/>
        </w:rPr>
        <w:t xml:space="preserve"> </w:t>
      </w:r>
      <w:r w:rsidRPr="00EB2A30">
        <w:rPr>
          <w:w w:val="105"/>
        </w:rPr>
        <w:t>Restrictions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r>
      <w:r>
        <w:rPr>
          <w:w w:val="105"/>
        </w:rPr>
        <w:t>13</w:t>
      </w:r>
    </w:p>
    <w:p w14:paraId="1DE48F7C" w14:textId="77777777" w:rsidR="00122C77" w:rsidRPr="00EB2A30" w:rsidRDefault="00122C77" w:rsidP="00122C77">
      <w:pPr>
        <w:pStyle w:val="ListParagraph"/>
        <w:numPr>
          <w:ilvl w:val="1"/>
          <w:numId w:val="24"/>
        </w:numPr>
        <w:tabs>
          <w:tab w:val="left" w:pos="1361"/>
          <w:tab w:val="left" w:leader="underscore" w:pos="8221"/>
          <w:tab w:val="left" w:pos="9028"/>
        </w:tabs>
        <w:spacing w:before="76"/>
        <w:ind w:left="1360" w:hanging="541"/>
      </w:pPr>
      <w:proofErr w:type="gramStart"/>
      <w:r w:rsidRPr="00EB2A30">
        <w:rPr>
          <w:w w:val="105"/>
        </w:rPr>
        <w:t>Violator’s</w:t>
      </w:r>
      <w:proofErr w:type="gramEnd"/>
      <w:r w:rsidRPr="00EB2A30">
        <w:rPr>
          <w:spacing w:val="-2"/>
          <w:w w:val="105"/>
        </w:rPr>
        <w:t xml:space="preserve"> </w:t>
      </w:r>
      <w:r w:rsidRPr="00EB2A30">
        <w:rPr>
          <w:w w:val="105"/>
        </w:rPr>
        <w:t>Costs,</w:t>
      </w:r>
      <w:r w:rsidRPr="00EB2A30">
        <w:rPr>
          <w:spacing w:val="-1"/>
          <w:w w:val="105"/>
        </w:rPr>
        <w:t xml:space="preserve"> </w:t>
      </w:r>
      <w:r>
        <w:rPr>
          <w:w w:val="105"/>
        </w:rPr>
        <w:t xml:space="preserve">etc </w:t>
      </w:r>
      <w:r>
        <w:rPr>
          <w:w w:val="105"/>
          <w:u w:val="single"/>
        </w:rPr>
        <w:t xml:space="preserve">                                                                                      </w:t>
      </w:r>
      <w:r w:rsidRPr="00EB2A30">
        <w:rPr>
          <w:w w:val="105"/>
          <w:u w:val="single"/>
        </w:rPr>
        <w:t xml:space="preserve"> </w:t>
      </w:r>
      <w:r w:rsidRPr="00EB2A30">
        <w:rPr>
          <w:w w:val="105"/>
          <w:u w:val="single"/>
        </w:rPr>
        <w:tab/>
      </w:r>
      <w:r w:rsidRPr="00EB2A30">
        <w:rPr>
          <w:w w:val="105"/>
        </w:rPr>
        <w:t>1</w:t>
      </w:r>
      <w:r>
        <w:rPr>
          <w:w w:val="105"/>
        </w:rPr>
        <w:t>3</w:t>
      </w:r>
    </w:p>
    <w:p w14:paraId="64615A2B" w14:textId="77777777" w:rsidR="00122C77" w:rsidRPr="00EB2A30" w:rsidRDefault="00122C77" w:rsidP="00122C77">
      <w:pPr>
        <w:pStyle w:val="ListParagraph"/>
        <w:numPr>
          <w:ilvl w:val="1"/>
          <w:numId w:val="24"/>
        </w:numPr>
        <w:tabs>
          <w:tab w:val="left" w:pos="1361"/>
          <w:tab w:val="left" w:pos="8660"/>
        </w:tabs>
        <w:spacing w:before="76"/>
        <w:ind w:left="1360" w:hanging="541"/>
      </w:pPr>
      <w:r w:rsidRPr="00EB2A30">
        <w:rPr>
          <w:w w:val="105"/>
        </w:rPr>
        <w:t>Invalidation of any one Covenant</w:t>
      </w:r>
      <w:r w:rsidRPr="00EB2A30">
        <w:rPr>
          <w:spacing w:val="-18"/>
          <w:w w:val="105"/>
        </w:rPr>
        <w:t xml:space="preserve"> </w:t>
      </w:r>
      <w:r w:rsidRPr="00EB2A30">
        <w:rPr>
          <w:w w:val="105"/>
        </w:rPr>
        <w:t>and/or</w:t>
      </w:r>
      <w:r w:rsidRPr="00EB2A30">
        <w:rPr>
          <w:spacing w:val="-1"/>
          <w:w w:val="105"/>
        </w:rPr>
        <w:t xml:space="preserve"> </w:t>
      </w:r>
      <w:r w:rsidRPr="00EB2A30">
        <w:rPr>
          <w:w w:val="105"/>
        </w:rPr>
        <w:t>Restrictions</w:t>
      </w:r>
      <w:r w:rsidRPr="00EB2A30">
        <w:rPr>
          <w:w w:val="105"/>
          <w:u w:val="single"/>
        </w:rPr>
        <w:t xml:space="preserve"> </w:t>
      </w:r>
      <w:r w:rsidRPr="00EB2A30">
        <w:rPr>
          <w:w w:val="105"/>
          <w:u w:val="single"/>
        </w:rPr>
        <w:tab/>
      </w:r>
      <w:r w:rsidRPr="00EB2A30">
        <w:rPr>
          <w:spacing w:val="4"/>
          <w:w w:val="105"/>
          <w:u w:val="single"/>
        </w:rPr>
        <w:t xml:space="preserve">  </w:t>
      </w:r>
      <w:r>
        <w:rPr>
          <w:spacing w:val="4"/>
          <w:w w:val="105"/>
          <w:u w:val="single"/>
        </w:rPr>
        <w:t xml:space="preserve">  _</w:t>
      </w:r>
      <w:r w:rsidRPr="00EB2A30">
        <w:rPr>
          <w:w w:val="105"/>
        </w:rPr>
        <w:t>1</w:t>
      </w:r>
      <w:r>
        <w:rPr>
          <w:w w:val="105"/>
        </w:rPr>
        <w:t>3</w:t>
      </w:r>
    </w:p>
    <w:p w14:paraId="05CD0076" w14:textId="77777777" w:rsidR="00122C77" w:rsidRPr="00EB2A30" w:rsidRDefault="00122C77" w:rsidP="00122C77">
      <w:pPr>
        <w:pStyle w:val="BodyText"/>
        <w:spacing w:before="7"/>
      </w:pPr>
    </w:p>
    <w:p w14:paraId="2497645E" w14:textId="77777777" w:rsidR="00122C77" w:rsidRPr="00EB2A30" w:rsidRDefault="00122C77" w:rsidP="00122C77">
      <w:pPr>
        <w:pStyle w:val="Heading1"/>
        <w:numPr>
          <w:ilvl w:val="0"/>
          <w:numId w:val="30"/>
        </w:numPr>
        <w:tabs>
          <w:tab w:val="left" w:pos="819"/>
          <w:tab w:val="left" w:pos="820"/>
        </w:tabs>
        <w:ind w:left="819" w:hanging="720"/>
        <w:jc w:val="left"/>
        <w:rPr>
          <w:u w:val="none"/>
        </w:rPr>
      </w:pPr>
      <w:r w:rsidRPr="00EB2A30">
        <w:rPr>
          <w:w w:val="105"/>
          <w:u w:val="none"/>
        </w:rPr>
        <w:t>ARTICLE VII – GENERAL</w:t>
      </w:r>
      <w:r w:rsidRPr="00EB2A30">
        <w:rPr>
          <w:spacing w:val="10"/>
          <w:w w:val="105"/>
          <w:u w:val="none"/>
        </w:rPr>
        <w:t xml:space="preserve"> </w:t>
      </w:r>
      <w:r w:rsidRPr="00EB2A30">
        <w:rPr>
          <w:spacing w:val="2"/>
          <w:w w:val="105"/>
          <w:u w:val="none"/>
        </w:rPr>
        <w:t>RESTRICTIONS</w:t>
      </w:r>
    </w:p>
    <w:p w14:paraId="5EF23826" w14:textId="77777777" w:rsidR="00122C77" w:rsidRPr="00EB2A30" w:rsidRDefault="00122C77" w:rsidP="00122C77">
      <w:pPr>
        <w:pStyle w:val="BodyText"/>
        <w:spacing w:before="9"/>
        <w:rPr>
          <w:b/>
        </w:rPr>
      </w:pPr>
    </w:p>
    <w:p w14:paraId="0D60E705" w14:textId="77777777" w:rsidR="00122C77" w:rsidRPr="00EB2A30" w:rsidRDefault="00122C77" w:rsidP="00122C77">
      <w:pPr>
        <w:pStyle w:val="ListParagraph"/>
        <w:numPr>
          <w:ilvl w:val="1"/>
          <w:numId w:val="23"/>
        </w:numPr>
        <w:tabs>
          <w:tab w:val="left" w:pos="1360"/>
          <w:tab w:val="left" w:pos="7621"/>
          <w:tab w:val="left" w:pos="9008"/>
        </w:tabs>
        <w:ind w:hanging="541"/>
      </w:pPr>
      <w:r w:rsidRPr="00EB2A30">
        <w:rPr>
          <w:w w:val="105"/>
        </w:rPr>
        <w:t>Air-Conditioning and</w:t>
      </w:r>
      <w:r w:rsidRPr="00EB2A30">
        <w:rPr>
          <w:spacing w:val="-10"/>
          <w:w w:val="105"/>
        </w:rPr>
        <w:t xml:space="preserve"> </w:t>
      </w:r>
      <w:r w:rsidRPr="00EB2A30">
        <w:rPr>
          <w:w w:val="105"/>
        </w:rPr>
        <w:t>Heating</w:t>
      </w:r>
      <w:r w:rsidRPr="00EB2A30">
        <w:rPr>
          <w:spacing w:val="-3"/>
          <w:w w:val="105"/>
        </w:rPr>
        <w:t xml:space="preserve"> </w:t>
      </w:r>
      <w:r w:rsidRPr="00EB2A30">
        <w:rPr>
          <w:w w:val="105"/>
        </w:rPr>
        <w:t>Equipment</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r>
      <w:r w:rsidRPr="00EB2A30">
        <w:rPr>
          <w:w w:val="105"/>
        </w:rPr>
        <w:t>1</w:t>
      </w:r>
      <w:r>
        <w:rPr>
          <w:w w:val="105"/>
        </w:rPr>
        <w:t>4</w:t>
      </w:r>
    </w:p>
    <w:p w14:paraId="598B5CCB" w14:textId="77777777" w:rsidR="00122C77" w:rsidRPr="00EB2A30" w:rsidRDefault="00122C77" w:rsidP="00122C77">
      <w:pPr>
        <w:pStyle w:val="ListParagraph"/>
        <w:numPr>
          <w:ilvl w:val="1"/>
          <w:numId w:val="23"/>
        </w:numPr>
        <w:tabs>
          <w:tab w:val="left" w:pos="1361"/>
          <w:tab w:val="left" w:pos="4616"/>
          <w:tab w:val="left" w:pos="7043"/>
          <w:tab w:val="left" w:pos="9008"/>
        </w:tabs>
        <w:spacing w:before="75"/>
        <w:ind w:left="1360" w:hanging="541"/>
      </w:pPr>
      <w:r w:rsidRPr="00EB2A30">
        <w:rPr>
          <w:w w:val="105"/>
        </w:rPr>
        <w:t>Antennas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4</w:t>
      </w:r>
    </w:p>
    <w:p w14:paraId="5273B781" w14:textId="77777777" w:rsidR="00122C77" w:rsidRPr="00EB2A30" w:rsidRDefault="00122C77" w:rsidP="00122C77">
      <w:pPr>
        <w:pStyle w:val="ListParagraph"/>
        <w:numPr>
          <w:ilvl w:val="1"/>
          <w:numId w:val="23"/>
        </w:numPr>
        <w:tabs>
          <w:tab w:val="left" w:pos="1361"/>
          <w:tab w:val="left" w:pos="5658"/>
          <w:tab w:val="left" w:pos="8084"/>
          <w:tab w:val="left" w:pos="9011"/>
        </w:tabs>
        <w:spacing w:before="76"/>
        <w:ind w:left="1360" w:hanging="541"/>
      </w:pPr>
      <w:r w:rsidRPr="00EB2A30">
        <w:rPr>
          <w:w w:val="105"/>
        </w:rPr>
        <w:t>Auxiliary</w:t>
      </w:r>
      <w:r w:rsidRPr="00EB2A30">
        <w:rPr>
          <w:spacing w:val="-5"/>
          <w:w w:val="105"/>
        </w:rPr>
        <w:t xml:space="preserve"> </w:t>
      </w:r>
      <w:r w:rsidRPr="00EB2A30">
        <w:rPr>
          <w:w w:val="105"/>
        </w:rPr>
        <w:t>Buildings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4</w:t>
      </w:r>
    </w:p>
    <w:p w14:paraId="3C53AEF3" w14:textId="77777777" w:rsidR="00122C77" w:rsidRPr="00EB2A30" w:rsidRDefault="00122C77" w:rsidP="00122C77">
      <w:pPr>
        <w:pStyle w:val="ListParagraph"/>
        <w:numPr>
          <w:ilvl w:val="1"/>
          <w:numId w:val="23"/>
        </w:numPr>
        <w:tabs>
          <w:tab w:val="left" w:pos="1361"/>
          <w:tab w:val="left" w:leader="underscore" w:pos="9100"/>
        </w:tabs>
        <w:spacing w:before="76"/>
        <w:ind w:left="1360" w:hanging="541"/>
      </w:pPr>
      <w:r w:rsidRPr="00EB2A30">
        <w:rPr>
          <w:w w:val="105"/>
        </w:rPr>
        <w:t>Burning or Storage</w:t>
      </w:r>
      <w:r w:rsidRPr="00EB2A30">
        <w:rPr>
          <w:spacing w:val="-7"/>
          <w:w w:val="105"/>
        </w:rPr>
        <w:t xml:space="preserve"> </w:t>
      </w:r>
      <w:r w:rsidRPr="00EB2A30">
        <w:rPr>
          <w:w w:val="105"/>
        </w:rPr>
        <w:t>of</w:t>
      </w:r>
      <w:r w:rsidRPr="00EB2A30">
        <w:rPr>
          <w:spacing w:val="-1"/>
          <w:w w:val="105"/>
        </w:rPr>
        <w:t xml:space="preserve"> </w:t>
      </w:r>
      <w:r>
        <w:rPr>
          <w:w w:val="105"/>
        </w:rPr>
        <w:t xml:space="preserve">Refuse </w:t>
      </w:r>
      <w:r>
        <w:rPr>
          <w:w w:val="105"/>
          <w:u w:val="single"/>
        </w:rPr>
        <w:t xml:space="preserve">                                                                                     </w:t>
      </w:r>
      <w:r w:rsidRPr="00EB2A30">
        <w:rPr>
          <w:w w:val="105"/>
        </w:rPr>
        <w:t>1</w:t>
      </w:r>
      <w:r>
        <w:rPr>
          <w:w w:val="105"/>
        </w:rPr>
        <w:t>4</w:t>
      </w:r>
    </w:p>
    <w:p w14:paraId="716B6702" w14:textId="77777777" w:rsidR="00122C77" w:rsidRPr="00EB2A30" w:rsidRDefault="00122C77" w:rsidP="00122C77">
      <w:pPr>
        <w:pStyle w:val="ListParagraph"/>
        <w:numPr>
          <w:ilvl w:val="1"/>
          <w:numId w:val="23"/>
        </w:numPr>
        <w:tabs>
          <w:tab w:val="left" w:pos="1361"/>
          <w:tab w:val="left" w:leader="underscore" w:pos="8116"/>
          <w:tab w:val="left" w:pos="9037"/>
        </w:tabs>
        <w:spacing w:before="78"/>
        <w:ind w:left="1360" w:hanging="541"/>
      </w:pPr>
      <w:r w:rsidRPr="00EB2A30">
        <w:rPr>
          <w:w w:val="105"/>
        </w:rPr>
        <w:t>Commercial, Noxious, or</w:t>
      </w:r>
      <w:r w:rsidRPr="00EB2A30">
        <w:rPr>
          <w:spacing w:val="-10"/>
          <w:w w:val="105"/>
        </w:rPr>
        <w:t xml:space="preserve"> </w:t>
      </w:r>
      <w:r w:rsidRPr="00EB2A30">
        <w:rPr>
          <w:w w:val="105"/>
        </w:rPr>
        <w:t>Offensive</w:t>
      </w:r>
      <w:r w:rsidRPr="00EB2A30">
        <w:rPr>
          <w:spacing w:val="-2"/>
          <w:w w:val="105"/>
        </w:rPr>
        <w:t xml:space="preserve"> </w:t>
      </w:r>
      <w:r>
        <w:rPr>
          <w:w w:val="105"/>
        </w:rPr>
        <w:t>Activities</w:t>
      </w:r>
      <w:r>
        <w:rPr>
          <w:w w:val="105"/>
          <w:u w:val="single"/>
        </w:rPr>
        <w:t xml:space="preserve">                                            </w:t>
      </w:r>
      <w:r w:rsidRPr="00EB2A30">
        <w:rPr>
          <w:w w:val="105"/>
          <w:u w:val="single"/>
        </w:rPr>
        <w:t xml:space="preserve"> </w:t>
      </w:r>
      <w:r w:rsidRPr="00EB2A30">
        <w:rPr>
          <w:w w:val="105"/>
          <w:u w:val="single"/>
        </w:rPr>
        <w:tab/>
      </w:r>
      <w:r w:rsidRPr="00EB2A30">
        <w:rPr>
          <w:w w:val="105"/>
        </w:rPr>
        <w:t>1</w:t>
      </w:r>
      <w:r>
        <w:rPr>
          <w:w w:val="105"/>
        </w:rPr>
        <w:t>4</w:t>
      </w:r>
    </w:p>
    <w:p w14:paraId="405BA38C" w14:textId="77777777" w:rsidR="00122C77" w:rsidRPr="00EB2A30" w:rsidRDefault="00122C77" w:rsidP="00122C77">
      <w:pPr>
        <w:pStyle w:val="ListParagraph"/>
        <w:numPr>
          <w:ilvl w:val="1"/>
          <w:numId w:val="23"/>
        </w:numPr>
        <w:tabs>
          <w:tab w:val="left" w:pos="1361"/>
          <w:tab w:val="left" w:pos="4616"/>
          <w:tab w:val="left" w:pos="7043"/>
          <w:tab w:val="left" w:pos="9008"/>
        </w:tabs>
        <w:spacing w:before="76"/>
        <w:ind w:left="1360" w:hanging="541"/>
      </w:pPr>
      <w:r w:rsidRPr="00EB2A30">
        <w:rPr>
          <w:w w:val="105"/>
        </w:rPr>
        <w:t>Drainage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4</w:t>
      </w:r>
    </w:p>
    <w:p w14:paraId="169E1A63" w14:textId="77777777" w:rsidR="00122C77" w:rsidRPr="00EB2A30" w:rsidRDefault="00122C77" w:rsidP="00122C77">
      <w:pPr>
        <w:pStyle w:val="ListParagraph"/>
        <w:numPr>
          <w:ilvl w:val="1"/>
          <w:numId w:val="23"/>
        </w:numPr>
        <w:tabs>
          <w:tab w:val="left" w:pos="1361"/>
          <w:tab w:val="left" w:pos="5540"/>
          <w:tab w:val="left" w:pos="7967"/>
          <w:tab w:val="left" w:pos="9008"/>
        </w:tabs>
        <w:spacing w:before="76"/>
        <w:ind w:left="1360" w:hanging="541"/>
      </w:pPr>
      <w:r w:rsidRPr="00EB2A30">
        <w:rPr>
          <w:w w:val="105"/>
        </w:rPr>
        <w:t>Electrical</w:t>
      </w:r>
      <w:r w:rsidRPr="00EB2A30">
        <w:rPr>
          <w:spacing w:val="-6"/>
          <w:w w:val="105"/>
        </w:rPr>
        <w:t xml:space="preserve"> </w:t>
      </w:r>
      <w:r w:rsidRPr="00EB2A30">
        <w:rPr>
          <w:w w:val="105"/>
        </w:rPr>
        <w:t>Facilities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4</w:t>
      </w:r>
    </w:p>
    <w:p w14:paraId="4A670A5A" w14:textId="77777777" w:rsidR="00122C77" w:rsidRPr="00EB2A30" w:rsidRDefault="00122C77" w:rsidP="00122C77">
      <w:pPr>
        <w:pStyle w:val="ListParagraph"/>
        <w:numPr>
          <w:ilvl w:val="1"/>
          <w:numId w:val="23"/>
        </w:numPr>
        <w:tabs>
          <w:tab w:val="left" w:pos="1361"/>
          <w:tab w:val="left" w:pos="6813"/>
          <w:tab w:val="left" w:pos="9009"/>
        </w:tabs>
        <w:spacing w:before="76"/>
        <w:ind w:left="1360" w:hanging="541"/>
      </w:pPr>
      <w:r w:rsidRPr="00EB2A30">
        <w:rPr>
          <w:w w:val="105"/>
        </w:rPr>
        <w:t>Exterior Fuel</w:t>
      </w:r>
      <w:r w:rsidRPr="00EB2A30">
        <w:rPr>
          <w:spacing w:val="-7"/>
          <w:w w:val="105"/>
        </w:rPr>
        <w:t xml:space="preserve"> </w:t>
      </w:r>
      <w:r w:rsidRPr="00EB2A30">
        <w:rPr>
          <w:w w:val="105"/>
        </w:rPr>
        <w:t>Storage</w:t>
      </w:r>
      <w:r w:rsidRPr="00EB2A30">
        <w:rPr>
          <w:spacing w:val="-1"/>
          <w:w w:val="105"/>
        </w:rPr>
        <w:t xml:space="preserve"> </w:t>
      </w:r>
      <w:r w:rsidRPr="00EB2A30">
        <w:rPr>
          <w:w w:val="105"/>
        </w:rPr>
        <w:t>Containers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r>
      <w:r w:rsidRPr="00EB2A30">
        <w:rPr>
          <w:w w:val="105"/>
        </w:rPr>
        <w:t>1</w:t>
      </w:r>
      <w:r>
        <w:rPr>
          <w:w w:val="105"/>
        </w:rPr>
        <w:t>5</w:t>
      </w:r>
    </w:p>
    <w:p w14:paraId="105C92A9" w14:textId="77777777" w:rsidR="00122C77" w:rsidRPr="00122C77" w:rsidRDefault="00122C77" w:rsidP="00122C77">
      <w:pPr>
        <w:pStyle w:val="ListParagraph"/>
        <w:numPr>
          <w:ilvl w:val="1"/>
          <w:numId w:val="23"/>
        </w:numPr>
        <w:tabs>
          <w:tab w:val="left" w:pos="1361"/>
          <w:tab w:val="left" w:pos="4732"/>
          <w:tab w:val="left" w:pos="7158"/>
          <w:tab w:val="left" w:pos="9008"/>
        </w:tabs>
        <w:spacing w:before="75"/>
        <w:ind w:left="1360" w:hanging="541"/>
      </w:pPr>
      <w:r w:rsidRPr="00EB2A30">
        <w:rPr>
          <w:w w:val="105"/>
        </w:rPr>
        <w:t>Gardening</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5</w:t>
      </w:r>
    </w:p>
    <w:p w14:paraId="60261813" w14:textId="4A730961" w:rsidR="00122C77" w:rsidRPr="00EB2A30" w:rsidRDefault="00122C77" w:rsidP="00122C77">
      <w:pPr>
        <w:pStyle w:val="ListParagraph"/>
        <w:numPr>
          <w:ilvl w:val="1"/>
          <w:numId w:val="23"/>
        </w:numPr>
        <w:tabs>
          <w:tab w:val="left" w:pos="1361"/>
          <w:tab w:val="left" w:pos="4732"/>
          <w:tab w:val="left" w:pos="7158"/>
          <w:tab w:val="left" w:pos="9008"/>
        </w:tabs>
        <w:spacing w:before="75"/>
        <w:ind w:left="1360" w:hanging="541"/>
      </w:pPr>
      <w:r w:rsidRPr="00122C77">
        <w:rPr>
          <w:w w:val="105"/>
        </w:rPr>
        <w:t>Livestock</w:t>
      </w:r>
      <w:r w:rsidRPr="00122C77">
        <w:rPr>
          <w:spacing w:val="-4"/>
          <w:w w:val="105"/>
        </w:rPr>
        <w:t xml:space="preserve"> </w:t>
      </w:r>
      <w:r w:rsidRPr="00122C77">
        <w:rPr>
          <w:w w:val="105"/>
        </w:rPr>
        <w:t>and</w:t>
      </w:r>
      <w:r w:rsidRPr="00122C77">
        <w:rPr>
          <w:spacing w:val="-1"/>
          <w:w w:val="105"/>
        </w:rPr>
        <w:t xml:space="preserve"> </w:t>
      </w:r>
      <w:r w:rsidRPr="00122C77">
        <w:rPr>
          <w:w w:val="105"/>
        </w:rPr>
        <w:t>Animals</w:t>
      </w:r>
      <w:r w:rsidRPr="00122C77">
        <w:rPr>
          <w:w w:val="105"/>
          <w:u w:val="single"/>
        </w:rPr>
        <w:t xml:space="preserve"> </w:t>
      </w:r>
      <w:r w:rsidRPr="00122C77">
        <w:rPr>
          <w:w w:val="105"/>
          <w:u w:val="single"/>
        </w:rPr>
        <w:tab/>
      </w:r>
      <w:r w:rsidRPr="00122C77">
        <w:rPr>
          <w:spacing w:val="4"/>
          <w:w w:val="105"/>
          <w:u w:val="single"/>
        </w:rPr>
        <w:t xml:space="preserve"> </w:t>
      </w:r>
      <w:r w:rsidRPr="00122C77">
        <w:rPr>
          <w:spacing w:val="4"/>
          <w:w w:val="105"/>
          <w:u w:val="single"/>
        </w:rPr>
        <w:tab/>
        <w:t xml:space="preserve"> </w:t>
      </w:r>
      <w:r w:rsidRPr="00122C77">
        <w:rPr>
          <w:spacing w:val="4"/>
          <w:w w:val="105"/>
          <w:u w:val="single"/>
        </w:rPr>
        <w:tab/>
      </w:r>
      <w:r w:rsidRPr="00122C77">
        <w:rPr>
          <w:w w:val="105"/>
        </w:rPr>
        <w:t>15</w:t>
      </w:r>
    </w:p>
    <w:p w14:paraId="30766F17" w14:textId="77777777" w:rsidR="00122C77" w:rsidRPr="00EB2A30" w:rsidRDefault="00122C77" w:rsidP="00122C77">
      <w:pPr>
        <w:pStyle w:val="ListParagraph"/>
        <w:numPr>
          <w:ilvl w:val="1"/>
          <w:numId w:val="22"/>
        </w:numPr>
        <w:tabs>
          <w:tab w:val="left" w:pos="1361"/>
          <w:tab w:val="left" w:pos="6933"/>
          <w:tab w:val="left" w:pos="9014"/>
        </w:tabs>
        <w:spacing w:before="76"/>
        <w:ind w:hanging="541"/>
      </w:pPr>
      <w:r w:rsidRPr="00EB2A30">
        <w:rPr>
          <w:w w:val="105"/>
        </w:rPr>
        <w:t>Maintenance of Hedges</w:t>
      </w:r>
      <w:r w:rsidRPr="00EB2A30">
        <w:rPr>
          <w:spacing w:val="-6"/>
          <w:w w:val="105"/>
        </w:rPr>
        <w:t xml:space="preserve"> </w:t>
      </w:r>
      <w:r w:rsidRPr="00EB2A30">
        <w:rPr>
          <w:w w:val="105"/>
        </w:rPr>
        <w:t>and</w:t>
      </w:r>
      <w:r w:rsidRPr="00EB2A30">
        <w:rPr>
          <w:spacing w:val="-3"/>
          <w:w w:val="105"/>
        </w:rPr>
        <w:t xml:space="preserve"> </w:t>
      </w:r>
      <w:r w:rsidRPr="00EB2A30">
        <w:rPr>
          <w:w w:val="105"/>
        </w:rPr>
        <w:t>Plants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r>
      <w:r w:rsidRPr="00EB2A30">
        <w:rPr>
          <w:w w:val="105"/>
        </w:rPr>
        <w:t>1</w:t>
      </w:r>
      <w:r>
        <w:rPr>
          <w:w w:val="105"/>
        </w:rPr>
        <w:t>5</w:t>
      </w:r>
    </w:p>
    <w:p w14:paraId="4A909C32" w14:textId="77777777" w:rsidR="00122C77" w:rsidRPr="00EB2A30" w:rsidRDefault="00122C77" w:rsidP="00122C77">
      <w:pPr>
        <w:pStyle w:val="ListParagraph"/>
        <w:numPr>
          <w:ilvl w:val="1"/>
          <w:numId w:val="22"/>
        </w:numPr>
        <w:tabs>
          <w:tab w:val="left" w:pos="1361"/>
          <w:tab w:val="left" w:pos="5425"/>
          <w:tab w:val="left" w:pos="7852"/>
          <w:tab w:val="left" w:pos="9009"/>
        </w:tabs>
        <w:spacing w:before="76"/>
        <w:ind w:hanging="541"/>
      </w:pPr>
      <w:r w:rsidRPr="00EB2A30">
        <w:rPr>
          <w:w w:val="105"/>
        </w:rPr>
        <w:t>Mineral</w:t>
      </w:r>
      <w:r w:rsidRPr="00EB2A30">
        <w:rPr>
          <w:spacing w:val="-4"/>
          <w:w w:val="105"/>
        </w:rPr>
        <w:t xml:space="preserve"> </w:t>
      </w:r>
      <w:r w:rsidRPr="00EB2A30">
        <w:rPr>
          <w:w w:val="105"/>
        </w:rPr>
        <w:t>Operation</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5</w:t>
      </w:r>
    </w:p>
    <w:p w14:paraId="28C51803" w14:textId="77777777" w:rsidR="00122C77" w:rsidRPr="00EB2A30" w:rsidRDefault="00122C77" w:rsidP="00122C77">
      <w:pPr>
        <w:pStyle w:val="BodyText"/>
        <w:tabs>
          <w:tab w:val="left" w:pos="4156"/>
          <w:tab w:val="left" w:pos="4271"/>
          <w:tab w:val="left" w:pos="6582"/>
          <w:tab w:val="left" w:pos="6698"/>
          <w:tab w:val="left" w:pos="9009"/>
        </w:tabs>
        <w:spacing w:before="76" w:line="312" w:lineRule="auto"/>
        <w:ind w:left="820" w:right="228"/>
      </w:pPr>
      <w:proofErr w:type="gramStart"/>
      <w:r w:rsidRPr="00EB2A30">
        <w:rPr>
          <w:w w:val="105"/>
        </w:rPr>
        <w:t xml:space="preserve">7.13 </w:t>
      </w:r>
      <w:r w:rsidRPr="00EB2A30">
        <w:rPr>
          <w:spacing w:val="18"/>
          <w:w w:val="105"/>
        </w:rPr>
        <w:t xml:space="preserve"> </w:t>
      </w:r>
      <w:r w:rsidRPr="00EB2A30">
        <w:rPr>
          <w:w w:val="105"/>
        </w:rPr>
        <w:t>Noise</w:t>
      </w:r>
      <w:proofErr w:type="gramEnd"/>
      <w:r w:rsidRPr="00EB2A30">
        <w:rPr>
          <w:w w:val="105"/>
          <w:u w:val="single"/>
        </w:rPr>
        <w:t xml:space="preserve"> </w:t>
      </w:r>
      <w:r w:rsidRPr="00EB2A30">
        <w:rPr>
          <w:w w:val="105"/>
          <w:u w:val="single"/>
        </w:rPr>
        <w:tab/>
      </w:r>
      <w:r w:rsidRPr="00EB2A30">
        <w:rPr>
          <w:w w:val="105"/>
          <w:u w:val="single"/>
        </w:rPr>
        <w:tab/>
      </w:r>
      <w:r w:rsidRPr="00EB2A30">
        <w:rPr>
          <w:spacing w:val="4"/>
          <w:w w:val="105"/>
          <w:u w:val="single"/>
        </w:rPr>
        <w:t xml:space="preserve"> </w:t>
      </w:r>
      <w:r w:rsidRPr="00EB2A30">
        <w:rPr>
          <w:spacing w:val="4"/>
          <w:w w:val="105"/>
          <w:u w:val="single"/>
        </w:rPr>
        <w:tab/>
      </w:r>
      <w:r w:rsidRPr="00EB2A30">
        <w:rPr>
          <w:spacing w:val="4"/>
          <w:w w:val="105"/>
          <w:u w:val="single"/>
        </w:rPr>
        <w:tab/>
        <w:t xml:space="preserve"> </w:t>
      </w:r>
      <w:r w:rsidRPr="00EB2A30">
        <w:rPr>
          <w:spacing w:val="4"/>
          <w:w w:val="105"/>
          <w:u w:val="single"/>
        </w:rPr>
        <w:tab/>
      </w:r>
      <w:r w:rsidRPr="00EB2A30">
        <w:rPr>
          <w:spacing w:val="-8"/>
          <w:w w:val="105"/>
        </w:rPr>
        <w:t>1</w:t>
      </w:r>
      <w:r>
        <w:rPr>
          <w:spacing w:val="-8"/>
          <w:w w:val="105"/>
        </w:rPr>
        <w:t>5</w:t>
      </w:r>
      <w:r w:rsidRPr="00EB2A30">
        <w:rPr>
          <w:spacing w:val="-8"/>
          <w:w w:val="105"/>
        </w:rPr>
        <w:t xml:space="preserve"> </w:t>
      </w:r>
      <w:proofErr w:type="gramStart"/>
      <w:r w:rsidRPr="00EB2A30">
        <w:rPr>
          <w:w w:val="105"/>
        </w:rPr>
        <w:t xml:space="preserve">7.14 </w:t>
      </w:r>
      <w:r w:rsidRPr="00EB2A30">
        <w:rPr>
          <w:spacing w:val="17"/>
          <w:w w:val="105"/>
        </w:rPr>
        <w:t xml:space="preserve"> </w:t>
      </w:r>
      <w:r w:rsidRPr="00EB2A30">
        <w:rPr>
          <w:w w:val="105"/>
        </w:rPr>
        <w:t>Pets</w:t>
      </w:r>
      <w:proofErr w:type="gramEnd"/>
      <w:r>
        <w:rPr>
          <w:w w:val="105"/>
          <w:u w:val="single"/>
        </w:rPr>
        <w:t xml:space="preserve">                                                   </w:t>
      </w:r>
      <w:r w:rsidRPr="00EB2A30">
        <w:rPr>
          <w:w w:val="105"/>
          <w:u w:val="single"/>
        </w:rPr>
        <w:t xml:space="preserve"> </w:t>
      </w:r>
      <w:proofErr w:type="gramStart"/>
      <w:r w:rsidRPr="00EB2A30">
        <w:rPr>
          <w:w w:val="105"/>
          <w:u w:val="single"/>
        </w:rPr>
        <w:tab/>
      </w:r>
      <w:r>
        <w:rPr>
          <w:spacing w:val="4"/>
          <w:w w:val="105"/>
          <w:u w:val="single"/>
        </w:rPr>
        <w:t xml:space="preserve"> </w:t>
      </w:r>
      <w:r w:rsidRPr="00EB2A30">
        <w:rPr>
          <w:spacing w:val="4"/>
          <w:w w:val="105"/>
          <w:u w:val="single"/>
        </w:rPr>
        <w:t xml:space="preserve"> </w:t>
      </w:r>
      <w:r w:rsidRPr="00EB2A30">
        <w:rPr>
          <w:spacing w:val="4"/>
          <w:w w:val="105"/>
          <w:u w:val="single"/>
        </w:rPr>
        <w:tab/>
      </w:r>
      <w:proofErr w:type="gramEnd"/>
      <w:r w:rsidRPr="00EB2A30">
        <w:rPr>
          <w:spacing w:val="-8"/>
          <w:w w:val="105"/>
        </w:rPr>
        <w:t>1</w:t>
      </w:r>
      <w:r>
        <w:rPr>
          <w:spacing w:val="-8"/>
          <w:w w:val="105"/>
        </w:rPr>
        <w:t>5</w:t>
      </w:r>
    </w:p>
    <w:p w14:paraId="2C36E982" w14:textId="77777777" w:rsidR="00122C77" w:rsidRPr="00EB2A30" w:rsidRDefault="00122C77" w:rsidP="00122C77">
      <w:pPr>
        <w:pStyle w:val="ListParagraph"/>
        <w:numPr>
          <w:ilvl w:val="1"/>
          <w:numId w:val="21"/>
        </w:numPr>
        <w:tabs>
          <w:tab w:val="left" w:pos="1361"/>
          <w:tab w:val="left" w:pos="6004"/>
          <w:tab w:val="left" w:pos="8431"/>
          <w:tab w:val="left" w:pos="9011"/>
        </w:tabs>
        <w:spacing w:line="253" w:lineRule="exact"/>
        <w:ind w:hanging="541"/>
      </w:pPr>
      <w:r w:rsidRPr="00EB2A30">
        <w:rPr>
          <w:w w:val="105"/>
        </w:rPr>
        <w:t>Pipes, Cables,</w:t>
      </w:r>
      <w:r w:rsidRPr="00EB2A30">
        <w:rPr>
          <w:spacing w:val="-5"/>
          <w:w w:val="105"/>
        </w:rPr>
        <w:t xml:space="preserve"> </w:t>
      </w:r>
      <w:r w:rsidRPr="00EB2A30">
        <w:rPr>
          <w:w w:val="105"/>
        </w:rPr>
        <w:t>and</w:t>
      </w:r>
      <w:r w:rsidRPr="00EB2A30">
        <w:rPr>
          <w:spacing w:val="-1"/>
          <w:w w:val="105"/>
        </w:rPr>
        <w:t xml:space="preserve"> </w:t>
      </w:r>
      <w:r w:rsidRPr="00EB2A30">
        <w:rPr>
          <w:w w:val="105"/>
        </w:rPr>
        <w:t>Lines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5</w:t>
      </w:r>
    </w:p>
    <w:p w14:paraId="4F14BB4C" w14:textId="77777777" w:rsidR="00122C77" w:rsidRPr="00122C77" w:rsidRDefault="00122C77" w:rsidP="00122C77">
      <w:pPr>
        <w:pStyle w:val="ListParagraph"/>
        <w:numPr>
          <w:ilvl w:val="1"/>
          <w:numId w:val="21"/>
        </w:numPr>
        <w:tabs>
          <w:tab w:val="left" w:pos="1361"/>
          <w:tab w:val="left" w:pos="5195"/>
          <w:tab w:val="left" w:pos="7622"/>
          <w:tab w:val="left" w:pos="9009"/>
        </w:tabs>
        <w:spacing w:before="75"/>
        <w:ind w:hanging="541"/>
      </w:pPr>
      <w:r w:rsidRPr="00EB2A30">
        <w:rPr>
          <w:w w:val="105"/>
        </w:rPr>
        <w:t>Residential</w:t>
      </w:r>
      <w:r w:rsidRPr="00EB2A30">
        <w:rPr>
          <w:spacing w:val="-3"/>
          <w:w w:val="105"/>
        </w:rPr>
        <w:t xml:space="preserve"> </w:t>
      </w:r>
      <w:r w:rsidRPr="00EB2A30">
        <w:rPr>
          <w:w w:val="105"/>
        </w:rPr>
        <w:t>Use</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5</w:t>
      </w:r>
    </w:p>
    <w:p w14:paraId="6E710BDB" w14:textId="30057032" w:rsidR="00122C77" w:rsidRPr="00EB2A30" w:rsidRDefault="00122C77" w:rsidP="00122C77">
      <w:pPr>
        <w:pStyle w:val="ListParagraph"/>
        <w:numPr>
          <w:ilvl w:val="1"/>
          <w:numId w:val="21"/>
        </w:numPr>
        <w:tabs>
          <w:tab w:val="left" w:pos="1361"/>
          <w:tab w:val="left" w:pos="5195"/>
          <w:tab w:val="left" w:pos="7622"/>
          <w:tab w:val="left" w:pos="9009"/>
        </w:tabs>
        <w:spacing w:before="75"/>
        <w:ind w:hanging="541"/>
      </w:pPr>
      <w:r w:rsidRPr="00122C77">
        <w:rPr>
          <w:w w:val="105"/>
        </w:rPr>
        <w:t>Re-subdivision</w:t>
      </w:r>
      <w:r w:rsidRPr="00122C77">
        <w:rPr>
          <w:spacing w:val="-2"/>
          <w:w w:val="105"/>
        </w:rPr>
        <w:t xml:space="preserve"> </w:t>
      </w:r>
      <w:r w:rsidRPr="00122C77">
        <w:rPr>
          <w:w w:val="105"/>
        </w:rPr>
        <w:t>of</w:t>
      </w:r>
      <w:r w:rsidRPr="00122C77">
        <w:rPr>
          <w:spacing w:val="-2"/>
          <w:w w:val="105"/>
        </w:rPr>
        <w:t xml:space="preserve"> </w:t>
      </w:r>
      <w:r w:rsidRPr="00122C77">
        <w:rPr>
          <w:w w:val="105"/>
        </w:rPr>
        <w:t>Lots</w:t>
      </w:r>
      <w:r w:rsidRPr="00122C77">
        <w:rPr>
          <w:w w:val="105"/>
          <w:u w:val="single"/>
        </w:rPr>
        <w:t xml:space="preserve"> </w:t>
      </w:r>
      <w:r w:rsidRPr="00122C77">
        <w:rPr>
          <w:w w:val="105"/>
          <w:u w:val="single"/>
        </w:rPr>
        <w:tab/>
      </w:r>
      <w:r w:rsidRPr="00122C77">
        <w:rPr>
          <w:spacing w:val="4"/>
          <w:w w:val="105"/>
          <w:u w:val="single"/>
        </w:rPr>
        <w:t xml:space="preserve"> </w:t>
      </w:r>
      <w:r w:rsidRPr="00122C77">
        <w:rPr>
          <w:spacing w:val="4"/>
          <w:w w:val="105"/>
          <w:u w:val="single"/>
        </w:rPr>
        <w:tab/>
        <w:t xml:space="preserve"> </w:t>
      </w:r>
      <w:r w:rsidRPr="00122C77">
        <w:rPr>
          <w:spacing w:val="4"/>
          <w:w w:val="105"/>
          <w:u w:val="single"/>
        </w:rPr>
        <w:tab/>
      </w:r>
      <w:r w:rsidRPr="00122C77">
        <w:rPr>
          <w:w w:val="105"/>
        </w:rPr>
        <w:t>16</w:t>
      </w:r>
    </w:p>
    <w:p w14:paraId="01E0CEF7" w14:textId="77777777" w:rsidR="00122C77" w:rsidRPr="00EB2A30" w:rsidRDefault="00122C77" w:rsidP="00122C77">
      <w:pPr>
        <w:pStyle w:val="BodyText"/>
        <w:tabs>
          <w:tab w:val="left" w:pos="4272"/>
          <w:tab w:val="left" w:pos="6698"/>
          <w:tab w:val="left" w:pos="9009"/>
        </w:tabs>
        <w:spacing w:before="78"/>
        <w:ind w:left="821"/>
      </w:pPr>
      <w:proofErr w:type="gramStart"/>
      <w:r w:rsidRPr="00EB2A30">
        <w:rPr>
          <w:w w:val="105"/>
        </w:rPr>
        <w:t xml:space="preserve">7.18 </w:t>
      </w:r>
      <w:r w:rsidRPr="00EB2A30">
        <w:rPr>
          <w:spacing w:val="17"/>
          <w:w w:val="105"/>
        </w:rPr>
        <w:t xml:space="preserve"> </w:t>
      </w:r>
      <w:r w:rsidRPr="00EB2A30">
        <w:rPr>
          <w:w w:val="105"/>
        </w:rPr>
        <w:t>Signs</w:t>
      </w:r>
      <w:proofErr w:type="gramEnd"/>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6</w:t>
      </w:r>
    </w:p>
    <w:p w14:paraId="7A548FD2" w14:textId="65439F25" w:rsidR="00122C77" w:rsidRPr="00EB2A30" w:rsidRDefault="00122C77" w:rsidP="00122C77">
      <w:pPr>
        <w:pStyle w:val="ListParagraph"/>
        <w:numPr>
          <w:ilvl w:val="1"/>
          <w:numId w:val="20"/>
        </w:numPr>
        <w:tabs>
          <w:tab w:val="left" w:pos="1362"/>
          <w:tab w:val="left" w:pos="5426"/>
          <w:tab w:val="left" w:pos="7853"/>
          <w:tab w:val="left" w:pos="9009"/>
        </w:tabs>
        <w:spacing w:before="76"/>
        <w:ind w:hanging="541"/>
      </w:pPr>
      <w:r w:rsidRPr="00EB2A30">
        <w:rPr>
          <w:w w:val="105"/>
        </w:rPr>
        <w:t>Sports</w:t>
      </w:r>
      <w:r w:rsidRPr="00EB2A30">
        <w:rPr>
          <w:spacing w:val="-3"/>
          <w:w w:val="105"/>
        </w:rPr>
        <w:t xml:space="preserve"> </w:t>
      </w:r>
      <w:r w:rsidRPr="00EB2A30">
        <w:rPr>
          <w:w w:val="105"/>
        </w:rPr>
        <w:t>Equipment</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6</w:t>
      </w:r>
    </w:p>
    <w:p w14:paraId="191E65A6" w14:textId="77777777" w:rsidR="00122C77" w:rsidRPr="00EB2A30" w:rsidRDefault="00122C77" w:rsidP="00122C77">
      <w:pPr>
        <w:pStyle w:val="ListParagraph"/>
        <w:numPr>
          <w:ilvl w:val="1"/>
          <w:numId w:val="20"/>
        </w:numPr>
        <w:tabs>
          <w:tab w:val="left" w:pos="1362"/>
          <w:tab w:val="left" w:pos="5311"/>
          <w:tab w:val="left" w:pos="7738"/>
          <w:tab w:val="left" w:pos="9010"/>
        </w:tabs>
        <w:spacing w:before="76"/>
      </w:pPr>
      <w:r w:rsidRPr="00EB2A30">
        <w:rPr>
          <w:w w:val="105"/>
        </w:rPr>
        <w:t>Swimming</w:t>
      </w:r>
      <w:r w:rsidRPr="00EB2A30">
        <w:rPr>
          <w:spacing w:val="-3"/>
          <w:w w:val="105"/>
        </w:rPr>
        <w:t xml:space="preserve"> </w:t>
      </w:r>
      <w:r w:rsidRPr="00EB2A30">
        <w:rPr>
          <w:w w:val="105"/>
        </w:rPr>
        <w:t>Pools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6</w:t>
      </w:r>
    </w:p>
    <w:p w14:paraId="3E2E5C9C" w14:textId="77777777" w:rsidR="00122C77" w:rsidRPr="00EB2A30" w:rsidRDefault="00122C77" w:rsidP="00122C77">
      <w:pPr>
        <w:pStyle w:val="ListParagraph"/>
        <w:numPr>
          <w:ilvl w:val="1"/>
          <w:numId w:val="20"/>
        </w:numPr>
        <w:tabs>
          <w:tab w:val="left" w:pos="1360"/>
          <w:tab w:val="left" w:pos="5770"/>
          <w:tab w:val="left" w:pos="8197"/>
          <w:tab w:val="left" w:pos="9008"/>
        </w:tabs>
        <w:spacing w:before="76"/>
        <w:ind w:left="1359" w:hanging="541"/>
      </w:pPr>
      <w:r w:rsidRPr="00EB2A30">
        <w:rPr>
          <w:w w:val="105"/>
        </w:rPr>
        <w:lastRenderedPageBreak/>
        <w:t>Temporary</w:t>
      </w:r>
      <w:r w:rsidRPr="00EB2A30">
        <w:rPr>
          <w:spacing w:val="-4"/>
          <w:w w:val="105"/>
        </w:rPr>
        <w:t xml:space="preserve"> </w:t>
      </w:r>
      <w:r w:rsidRPr="00EB2A30">
        <w:rPr>
          <w:w w:val="105"/>
        </w:rPr>
        <w:t>Structures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Pr>
          <w:w w:val="105"/>
        </w:rPr>
        <w:t>6</w:t>
      </w:r>
    </w:p>
    <w:p w14:paraId="253E8757" w14:textId="57DA98F7" w:rsidR="00090868" w:rsidRPr="00700E56" w:rsidRDefault="00F247EB">
      <w:pPr>
        <w:pStyle w:val="ListParagraph"/>
        <w:numPr>
          <w:ilvl w:val="1"/>
          <w:numId w:val="20"/>
        </w:numPr>
        <w:tabs>
          <w:tab w:val="left" w:pos="1360"/>
          <w:tab w:val="left" w:pos="4501"/>
          <w:tab w:val="left" w:pos="6927"/>
          <w:tab w:val="left" w:pos="9008"/>
        </w:tabs>
        <w:spacing w:before="76"/>
        <w:ind w:left="1359" w:hanging="541"/>
      </w:pPr>
      <w:r w:rsidRPr="00EB2A30">
        <w:rPr>
          <w:w w:val="105"/>
        </w:rPr>
        <w:t>Vehicles</w:t>
      </w:r>
      <w:r w:rsidRPr="00EB2A30">
        <w:rPr>
          <w:w w:val="105"/>
          <w:u w:val="single"/>
        </w:rPr>
        <w:t xml:space="preserve"> </w:t>
      </w:r>
      <w:r w:rsidRPr="00EB2A30">
        <w:rPr>
          <w:w w:val="105"/>
          <w:u w:val="single"/>
        </w:rPr>
        <w:tab/>
      </w:r>
      <w:r w:rsidRPr="00EB2A30">
        <w:rPr>
          <w:spacing w:val="4"/>
          <w:w w:val="105"/>
          <w:u w:val="single"/>
        </w:rPr>
        <w:t xml:space="preserve"> </w:t>
      </w:r>
      <w:r w:rsidRPr="00EB2A30">
        <w:rPr>
          <w:spacing w:val="4"/>
          <w:w w:val="105"/>
          <w:u w:val="single"/>
        </w:rPr>
        <w:tab/>
        <w:t xml:space="preserve"> </w:t>
      </w:r>
      <w:r w:rsidRPr="00EB2A30">
        <w:rPr>
          <w:spacing w:val="4"/>
          <w:w w:val="105"/>
          <w:u w:val="single"/>
        </w:rPr>
        <w:tab/>
      </w:r>
      <w:r w:rsidRPr="00EB2A30">
        <w:rPr>
          <w:w w:val="105"/>
        </w:rPr>
        <w:t>1</w:t>
      </w:r>
      <w:r w:rsidR="00700E56">
        <w:rPr>
          <w:w w:val="105"/>
        </w:rPr>
        <w:t>6</w:t>
      </w:r>
    </w:p>
    <w:p w14:paraId="26EA5F18" w14:textId="5AAEB11D" w:rsidR="00700E56" w:rsidRPr="00EB2A30" w:rsidRDefault="00700E56">
      <w:pPr>
        <w:pStyle w:val="ListParagraph"/>
        <w:numPr>
          <w:ilvl w:val="1"/>
          <w:numId w:val="20"/>
        </w:numPr>
        <w:tabs>
          <w:tab w:val="left" w:pos="1360"/>
          <w:tab w:val="left" w:pos="4501"/>
          <w:tab w:val="left" w:pos="6927"/>
          <w:tab w:val="left" w:pos="9008"/>
        </w:tabs>
        <w:spacing w:before="76"/>
        <w:ind w:left="1359" w:hanging="541"/>
      </w:pPr>
      <w:r>
        <w:rPr>
          <w:w w:val="105"/>
        </w:rPr>
        <w:t>Common Areas______________________________________________________16</w:t>
      </w:r>
    </w:p>
    <w:p w14:paraId="253E8758" w14:textId="77777777" w:rsidR="00090868" w:rsidRPr="00EB2A30" w:rsidRDefault="00090868">
      <w:pPr>
        <w:pStyle w:val="BodyText"/>
        <w:spacing w:before="7"/>
      </w:pPr>
    </w:p>
    <w:p w14:paraId="253E8759" w14:textId="77777777" w:rsidR="00090868" w:rsidRPr="00EB2A30" w:rsidRDefault="00F247EB">
      <w:pPr>
        <w:pStyle w:val="Heading1"/>
        <w:numPr>
          <w:ilvl w:val="0"/>
          <w:numId w:val="30"/>
        </w:numPr>
        <w:tabs>
          <w:tab w:val="left" w:pos="819"/>
          <w:tab w:val="left" w:pos="820"/>
        </w:tabs>
        <w:ind w:left="819"/>
        <w:jc w:val="left"/>
        <w:rPr>
          <w:u w:val="none"/>
        </w:rPr>
      </w:pPr>
      <w:r w:rsidRPr="00EB2A30">
        <w:rPr>
          <w:w w:val="105"/>
          <w:u w:val="none"/>
        </w:rPr>
        <w:t>ARTICLE VIII – BUILDING</w:t>
      </w:r>
      <w:r w:rsidRPr="00EB2A30">
        <w:rPr>
          <w:spacing w:val="7"/>
          <w:w w:val="105"/>
          <w:u w:val="none"/>
        </w:rPr>
        <w:t xml:space="preserve"> </w:t>
      </w:r>
      <w:r w:rsidRPr="00EB2A30">
        <w:rPr>
          <w:w w:val="105"/>
          <w:u w:val="none"/>
        </w:rPr>
        <w:t>GUIDELINES</w:t>
      </w:r>
    </w:p>
    <w:p w14:paraId="253E875A" w14:textId="77777777" w:rsidR="00090868" w:rsidRPr="00EB2A30" w:rsidRDefault="00090868">
      <w:pPr>
        <w:pStyle w:val="BodyText"/>
        <w:spacing w:before="9"/>
        <w:rPr>
          <w:b/>
        </w:rPr>
      </w:pPr>
    </w:p>
    <w:p w14:paraId="253E875B" w14:textId="77777777" w:rsidR="00090868" w:rsidRPr="00EB2A30" w:rsidRDefault="00F247EB">
      <w:pPr>
        <w:pStyle w:val="ListParagraph"/>
        <w:numPr>
          <w:ilvl w:val="1"/>
          <w:numId w:val="19"/>
        </w:numPr>
        <w:tabs>
          <w:tab w:val="left" w:pos="1360"/>
        </w:tabs>
        <w:ind w:hanging="541"/>
      </w:pPr>
      <w:r w:rsidRPr="00EB2A30">
        <w:rPr>
          <w:w w:val="105"/>
        </w:rPr>
        <w:t>Approval of Plans for Building, Landscaping,</w:t>
      </w:r>
      <w:r w:rsidRPr="00EB2A30">
        <w:rPr>
          <w:spacing w:val="8"/>
          <w:w w:val="105"/>
        </w:rPr>
        <w:t xml:space="preserve"> </w:t>
      </w:r>
      <w:r w:rsidRPr="00EB2A30">
        <w:rPr>
          <w:w w:val="105"/>
        </w:rPr>
        <w:t>Alterations</w:t>
      </w:r>
    </w:p>
    <w:p w14:paraId="253E875C" w14:textId="35FF2242" w:rsidR="00090868" w:rsidRPr="00EB2A30" w:rsidRDefault="00F247EB">
      <w:pPr>
        <w:pStyle w:val="BodyText"/>
        <w:tabs>
          <w:tab w:val="left" w:pos="6118"/>
          <w:tab w:val="left" w:pos="8545"/>
          <w:tab w:val="left" w:pos="9010"/>
        </w:tabs>
        <w:spacing w:before="76"/>
        <w:ind w:left="1359"/>
      </w:pPr>
      <w:r w:rsidRPr="00EB2A30">
        <w:rPr>
          <w:w w:val="105"/>
        </w:rPr>
        <w:t>And</w:t>
      </w:r>
      <w:r w:rsidRPr="00EB2A30">
        <w:rPr>
          <w:spacing w:val="-2"/>
          <w:w w:val="105"/>
        </w:rPr>
        <w:t xml:space="preserve"> </w:t>
      </w:r>
      <w:r w:rsidRPr="00EB2A30">
        <w:rPr>
          <w:w w:val="105"/>
        </w:rPr>
        <w:t>Other</w:t>
      </w:r>
      <w:r w:rsidRPr="00EB2A30">
        <w:rPr>
          <w:spacing w:val="-4"/>
          <w:w w:val="105"/>
        </w:rPr>
        <w:t xml:space="preserve"> </w:t>
      </w:r>
      <w:proofErr w:type="gramStart"/>
      <w:r w:rsidRPr="00EB2A30">
        <w:rPr>
          <w:w w:val="105"/>
        </w:rPr>
        <w:t>Improvements</w:t>
      </w:r>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w w:val="105"/>
        </w:rPr>
        <w:t>1</w:t>
      </w:r>
      <w:r w:rsidR="00A42F66">
        <w:rPr>
          <w:w w:val="105"/>
        </w:rPr>
        <w:t>7</w:t>
      </w:r>
      <w:proofErr w:type="gramEnd"/>
    </w:p>
    <w:p w14:paraId="253E875D" w14:textId="330FDFAA" w:rsidR="00090868" w:rsidRPr="00EB2A30" w:rsidRDefault="00F247EB">
      <w:pPr>
        <w:pStyle w:val="ListParagraph"/>
        <w:numPr>
          <w:ilvl w:val="1"/>
          <w:numId w:val="19"/>
        </w:numPr>
        <w:tabs>
          <w:tab w:val="left" w:pos="1360"/>
          <w:tab w:val="left" w:pos="5886"/>
          <w:tab w:val="left" w:pos="8312"/>
          <w:tab w:val="left" w:pos="9008"/>
        </w:tabs>
        <w:spacing w:before="76"/>
        <w:ind w:hanging="541"/>
      </w:pPr>
      <w:r w:rsidRPr="00EB2A30">
        <w:rPr>
          <w:w w:val="105"/>
        </w:rPr>
        <w:t>Building</w:t>
      </w:r>
      <w:r w:rsidRPr="00EB2A30">
        <w:rPr>
          <w:spacing w:val="-5"/>
          <w:w w:val="105"/>
        </w:rPr>
        <w:t xml:space="preserve"> </w:t>
      </w:r>
      <w:r w:rsidRPr="00EB2A30">
        <w:rPr>
          <w:w w:val="105"/>
        </w:rPr>
        <w:t>Setback</w:t>
      </w:r>
      <w:r w:rsidRPr="00EB2A30">
        <w:rPr>
          <w:spacing w:val="-2"/>
          <w:w w:val="105"/>
        </w:rPr>
        <w:t xml:space="preserve"> </w:t>
      </w:r>
      <w:proofErr w:type="gramStart"/>
      <w:r w:rsidRPr="00EB2A30">
        <w:rPr>
          <w:w w:val="105"/>
        </w:rPr>
        <w:t>Lines</w:t>
      </w:r>
      <w:r w:rsidRPr="00EB2A30">
        <w:rPr>
          <w:w w:val="105"/>
          <w:u w:val="single"/>
        </w:rPr>
        <w:t xml:space="preserve"> </w:t>
      </w:r>
      <w:r w:rsidRPr="00EB2A30">
        <w:rPr>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spacing w:val="4"/>
          <w:w w:val="105"/>
        </w:rPr>
        <w:t>_</w:t>
      </w:r>
      <w:r w:rsidRPr="00EB2A30">
        <w:rPr>
          <w:spacing w:val="4"/>
          <w:w w:val="105"/>
          <w:u w:val="single"/>
        </w:rPr>
        <w:t xml:space="preserve"> </w:t>
      </w:r>
      <w:r w:rsidRPr="00EB2A30">
        <w:rPr>
          <w:spacing w:val="4"/>
          <w:w w:val="105"/>
          <w:u w:val="single"/>
        </w:rPr>
        <w:tab/>
      </w:r>
      <w:r w:rsidRPr="00EB2A30">
        <w:rPr>
          <w:w w:val="105"/>
        </w:rPr>
        <w:t>1</w:t>
      </w:r>
      <w:r w:rsidR="00A42F66">
        <w:rPr>
          <w:w w:val="105"/>
        </w:rPr>
        <w:t>7</w:t>
      </w:r>
      <w:proofErr w:type="gramEnd"/>
    </w:p>
    <w:p w14:paraId="253E875E" w14:textId="57390BBD" w:rsidR="00090868" w:rsidRPr="00EB2A30" w:rsidRDefault="00F247EB">
      <w:pPr>
        <w:pStyle w:val="ListParagraph"/>
        <w:numPr>
          <w:ilvl w:val="1"/>
          <w:numId w:val="19"/>
        </w:numPr>
        <w:tabs>
          <w:tab w:val="left" w:pos="1361"/>
          <w:tab w:val="left" w:leader="underscore" w:pos="9099"/>
        </w:tabs>
        <w:spacing w:before="75"/>
        <w:ind w:left="1360" w:hanging="541"/>
      </w:pPr>
      <w:r w:rsidRPr="00EB2A30">
        <w:t>Building</w:t>
      </w:r>
      <w:r w:rsidRPr="00EB2A30">
        <w:rPr>
          <w:spacing w:val="49"/>
        </w:rPr>
        <w:t xml:space="preserve"> </w:t>
      </w:r>
      <w:r w:rsidRPr="00EB2A30">
        <w:t>Size</w:t>
      </w:r>
      <w:r w:rsidR="00D004AD">
        <w:t xml:space="preserve"> </w:t>
      </w:r>
      <w:r w:rsidR="00D004AD">
        <w:rPr>
          <w:u w:val="single"/>
        </w:rPr>
        <w:t xml:space="preserve">                                                                                                                   </w:t>
      </w:r>
      <w:r w:rsidRPr="00EB2A30">
        <w:t>1</w:t>
      </w:r>
      <w:r w:rsidR="00A42F66">
        <w:t>7</w:t>
      </w:r>
    </w:p>
    <w:p w14:paraId="253E875F" w14:textId="63A274E1" w:rsidR="00090868" w:rsidRPr="00EB2A30" w:rsidRDefault="00F247EB">
      <w:pPr>
        <w:pStyle w:val="ListParagraph"/>
        <w:numPr>
          <w:ilvl w:val="1"/>
          <w:numId w:val="19"/>
        </w:numPr>
        <w:tabs>
          <w:tab w:val="left" w:pos="1361"/>
          <w:tab w:val="left" w:pos="9013"/>
        </w:tabs>
        <w:spacing w:before="76"/>
        <w:ind w:left="1360" w:hanging="541"/>
      </w:pPr>
      <w:r w:rsidRPr="00EB2A30">
        <w:t>Building</w:t>
      </w:r>
      <w:r w:rsidRPr="00EB2A30">
        <w:rPr>
          <w:spacing w:val="-4"/>
        </w:rPr>
        <w:t xml:space="preserve"> </w:t>
      </w:r>
      <w:r w:rsidRPr="00EB2A30">
        <w:t>Height</w:t>
      </w:r>
      <w:r w:rsidRPr="00EB2A30">
        <w:rPr>
          <w:u w:val="single"/>
        </w:rPr>
        <w:t xml:space="preserve"> </w:t>
      </w:r>
      <w:r w:rsidRPr="00EB2A30">
        <w:rPr>
          <w:u w:val="single"/>
        </w:rPr>
        <w:tab/>
      </w:r>
      <w:r w:rsidRPr="00EB2A30">
        <w:t>1</w:t>
      </w:r>
      <w:r w:rsidR="00A42F66">
        <w:t>8</w:t>
      </w:r>
    </w:p>
    <w:p w14:paraId="253E8760" w14:textId="1EAA3390" w:rsidR="00090868" w:rsidRPr="00EB2A30" w:rsidRDefault="00F247EB">
      <w:pPr>
        <w:pStyle w:val="ListParagraph"/>
        <w:numPr>
          <w:ilvl w:val="1"/>
          <w:numId w:val="19"/>
        </w:numPr>
        <w:tabs>
          <w:tab w:val="left" w:pos="1361"/>
          <w:tab w:val="left" w:pos="9013"/>
        </w:tabs>
        <w:spacing w:before="76"/>
        <w:ind w:left="1360" w:hanging="541"/>
      </w:pPr>
      <w:r w:rsidRPr="00EB2A30">
        <w:t>Carports</w:t>
      </w:r>
      <w:r w:rsidRPr="00EB2A30">
        <w:rPr>
          <w:spacing w:val="-3"/>
        </w:rPr>
        <w:t xml:space="preserve"> </w:t>
      </w:r>
      <w:r w:rsidRPr="00EB2A30">
        <w:t>and</w:t>
      </w:r>
      <w:r w:rsidRPr="00EB2A30">
        <w:rPr>
          <w:spacing w:val="-1"/>
        </w:rPr>
        <w:t xml:space="preserve"> </w:t>
      </w:r>
      <w:r w:rsidRPr="00EB2A30">
        <w:t>Garages</w:t>
      </w:r>
      <w:r w:rsidRPr="00EB2A30">
        <w:rPr>
          <w:u w:val="single"/>
        </w:rPr>
        <w:t xml:space="preserve"> </w:t>
      </w:r>
      <w:r w:rsidRPr="00EB2A30">
        <w:rPr>
          <w:u w:val="single"/>
        </w:rPr>
        <w:tab/>
      </w:r>
      <w:r w:rsidRPr="00EB2A30">
        <w:t>1</w:t>
      </w:r>
      <w:r w:rsidR="00A42F66">
        <w:t>8</w:t>
      </w:r>
    </w:p>
    <w:p w14:paraId="253E8761" w14:textId="60B3868E" w:rsidR="00090868" w:rsidRPr="00EB2A30" w:rsidRDefault="00F247EB">
      <w:pPr>
        <w:pStyle w:val="ListParagraph"/>
        <w:numPr>
          <w:ilvl w:val="1"/>
          <w:numId w:val="19"/>
        </w:numPr>
        <w:tabs>
          <w:tab w:val="left" w:pos="1361"/>
          <w:tab w:val="left" w:pos="9013"/>
        </w:tabs>
        <w:spacing w:before="78"/>
        <w:ind w:left="1360" w:hanging="541"/>
      </w:pPr>
      <w:r w:rsidRPr="00EB2A30">
        <w:t>Chain</w:t>
      </w:r>
      <w:r w:rsidRPr="00EB2A30">
        <w:rPr>
          <w:spacing w:val="-1"/>
        </w:rPr>
        <w:t xml:space="preserve"> </w:t>
      </w:r>
      <w:r w:rsidRPr="00EB2A30">
        <w:t>walls/Screening</w:t>
      </w:r>
      <w:r w:rsidRPr="00EB2A30">
        <w:rPr>
          <w:u w:val="single"/>
        </w:rPr>
        <w:t xml:space="preserve"> </w:t>
      </w:r>
      <w:r w:rsidRPr="00EB2A30">
        <w:rPr>
          <w:u w:val="single"/>
        </w:rPr>
        <w:tab/>
      </w:r>
      <w:r w:rsidRPr="00EB2A30">
        <w:t>1</w:t>
      </w:r>
      <w:r w:rsidR="00A42F66">
        <w:t>8</w:t>
      </w:r>
    </w:p>
    <w:p w14:paraId="253E8762" w14:textId="7D6A1F4B" w:rsidR="00090868" w:rsidRPr="00EB2A30" w:rsidRDefault="00F247EB">
      <w:pPr>
        <w:pStyle w:val="ListParagraph"/>
        <w:numPr>
          <w:ilvl w:val="1"/>
          <w:numId w:val="19"/>
        </w:numPr>
        <w:tabs>
          <w:tab w:val="left" w:pos="1361"/>
          <w:tab w:val="left" w:pos="9013"/>
        </w:tabs>
        <w:spacing w:before="76"/>
        <w:ind w:left="1360" w:hanging="541"/>
      </w:pPr>
      <w:r w:rsidRPr="00EB2A30">
        <w:t>Concrete</w:t>
      </w:r>
      <w:r w:rsidRPr="00EB2A30">
        <w:rPr>
          <w:spacing w:val="-2"/>
        </w:rPr>
        <w:t xml:space="preserve"> </w:t>
      </w:r>
      <w:r w:rsidRPr="00EB2A30">
        <w:t>Wash</w:t>
      </w:r>
      <w:r w:rsidRPr="00EB2A30">
        <w:rPr>
          <w:u w:val="single"/>
        </w:rPr>
        <w:t xml:space="preserve"> </w:t>
      </w:r>
      <w:r w:rsidRPr="00EB2A30">
        <w:rPr>
          <w:u w:val="single"/>
        </w:rPr>
        <w:tab/>
      </w:r>
      <w:r w:rsidRPr="00EB2A30">
        <w:t>1</w:t>
      </w:r>
      <w:r w:rsidR="00A42F66">
        <w:t>8</w:t>
      </w:r>
    </w:p>
    <w:p w14:paraId="253E8763" w14:textId="7E354D43" w:rsidR="00090868" w:rsidRPr="00EB2A30" w:rsidRDefault="00F247EB">
      <w:pPr>
        <w:pStyle w:val="ListParagraph"/>
        <w:numPr>
          <w:ilvl w:val="1"/>
          <w:numId w:val="19"/>
        </w:numPr>
        <w:tabs>
          <w:tab w:val="left" w:pos="1361"/>
          <w:tab w:val="left" w:pos="9013"/>
        </w:tabs>
        <w:spacing w:before="76"/>
        <w:ind w:left="1360" w:hanging="541"/>
      </w:pPr>
      <w:r w:rsidRPr="00EB2A30">
        <w:t>Connection Points</w:t>
      </w:r>
      <w:r w:rsidRPr="00EB2A30">
        <w:rPr>
          <w:spacing w:val="-4"/>
        </w:rPr>
        <w:t xml:space="preserve"> </w:t>
      </w:r>
      <w:r w:rsidRPr="00EB2A30">
        <w:t>for Utilities</w:t>
      </w:r>
      <w:r w:rsidRPr="00EB2A30">
        <w:rPr>
          <w:u w:val="single"/>
        </w:rPr>
        <w:t xml:space="preserve"> </w:t>
      </w:r>
      <w:r w:rsidRPr="00EB2A30">
        <w:rPr>
          <w:u w:val="single"/>
        </w:rPr>
        <w:tab/>
      </w:r>
      <w:r w:rsidRPr="00EB2A30">
        <w:t>1</w:t>
      </w:r>
      <w:r w:rsidR="00A42F66">
        <w:t>8</w:t>
      </w:r>
    </w:p>
    <w:p w14:paraId="253E8764" w14:textId="426F8017" w:rsidR="00090868" w:rsidRPr="00EB2A30" w:rsidRDefault="00F247EB">
      <w:pPr>
        <w:pStyle w:val="ListParagraph"/>
        <w:numPr>
          <w:ilvl w:val="1"/>
          <w:numId w:val="19"/>
        </w:numPr>
        <w:tabs>
          <w:tab w:val="left" w:pos="1361"/>
          <w:tab w:val="left" w:pos="9013"/>
        </w:tabs>
        <w:spacing w:before="76"/>
        <w:ind w:left="1360" w:hanging="541"/>
      </w:pPr>
      <w:r w:rsidRPr="00EB2A30">
        <w:t>Driveways</w:t>
      </w:r>
      <w:r w:rsidRPr="00EB2A30">
        <w:rPr>
          <w:u w:val="single"/>
        </w:rPr>
        <w:t xml:space="preserve"> </w:t>
      </w:r>
      <w:r w:rsidRPr="00EB2A30">
        <w:rPr>
          <w:u w:val="single"/>
        </w:rPr>
        <w:tab/>
      </w:r>
      <w:r w:rsidRPr="00EB2A30">
        <w:t>1</w:t>
      </w:r>
      <w:r w:rsidR="00A42F66">
        <w:t>8</w:t>
      </w:r>
    </w:p>
    <w:p w14:paraId="253E8765" w14:textId="53A46ABE" w:rsidR="00090868" w:rsidRPr="00EB2A30" w:rsidRDefault="00F247EB">
      <w:pPr>
        <w:pStyle w:val="ListParagraph"/>
        <w:numPr>
          <w:ilvl w:val="1"/>
          <w:numId w:val="18"/>
        </w:numPr>
        <w:tabs>
          <w:tab w:val="left" w:pos="1361"/>
          <w:tab w:val="left" w:pos="9013"/>
        </w:tabs>
        <w:spacing w:before="75"/>
      </w:pPr>
      <w:r w:rsidRPr="00EB2A30">
        <w:t>Architectural</w:t>
      </w:r>
      <w:r w:rsidRPr="00EB2A30">
        <w:rPr>
          <w:spacing w:val="-4"/>
        </w:rPr>
        <w:t xml:space="preserve"> </w:t>
      </w:r>
      <w:r w:rsidRPr="00EB2A30">
        <w:t>Styles</w:t>
      </w:r>
      <w:r w:rsidRPr="00EB2A30">
        <w:rPr>
          <w:u w:val="single"/>
        </w:rPr>
        <w:t xml:space="preserve"> </w:t>
      </w:r>
      <w:r w:rsidRPr="00EB2A30">
        <w:rPr>
          <w:u w:val="single"/>
        </w:rPr>
        <w:tab/>
      </w:r>
      <w:r w:rsidRPr="00EB2A30">
        <w:t>1</w:t>
      </w:r>
      <w:r w:rsidR="00A42F66">
        <w:t>8</w:t>
      </w:r>
    </w:p>
    <w:p w14:paraId="253E8766" w14:textId="3C95AD2A" w:rsidR="00090868" w:rsidRPr="00EB2A30" w:rsidRDefault="00F247EB">
      <w:pPr>
        <w:pStyle w:val="ListParagraph"/>
        <w:numPr>
          <w:ilvl w:val="1"/>
          <w:numId w:val="18"/>
        </w:numPr>
        <w:tabs>
          <w:tab w:val="left" w:pos="1361"/>
          <w:tab w:val="left" w:pos="9011"/>
        </w:tabs>
        <w:spacing w:before="76"/>
      </w:pPr>
      <w:r w:rsidRPr="00EB2A30">
        <w:t>Exterior</w:t>
      </w:r>
      <w:r w:rsidRPr="00EB2A30">
        <w:rPr>
          <w:spacing w:val="-1"/>
        </w:rPr>
        <w:t xml:space="preserve"> </w:t>
      </w:r>
      <w:r w:rsidRPr="00EB2A30">
        <w:t>Building</w:t>
      </w:r>
      <w:r w:rsidRPr="00EB2A30">
        <w:rPr>
          <w:spacing w:val="-4"/>
        </w:rPr>
        <w:t xml:space="preserve"> </w:t>
      </w:r>
      <w:r w:rsidRPr="00EB2A30">
        <w:t>Materials</w:t>
      </w:r>
      <w:r w:rsidRPr="00EB2A30">
        <w:rPr>
          <w:u w:val="single"/>
        </w:rPr>
        <w:t xml:space="preserve"> </w:t>
      </w:r>
      <w:r w:rsidRPr="00EB2A30">
        <w:rPr>
          <w:u w:val="single"/>
        </w:rPr>
        <w:tab/>
      </w:r>
      <w:r w:rsidRPr="00EB2A30">
        <w:t>1</w:t>
      </w:r>
      <w:r w:rsidR="000662AC">
        <w:t>8</w:t>
      </w:r>
    </w:p>
    <w:p w14:paraId="253E8767" w14:textId="6C4E076F" w:rsidR="00090868" w:rsidRPr="00EB2A30" w:rsidRDefault="00F247EB">
      <w:pPr>
        <w:pStyle w:val="ListParagraph"/>
        <w:numPr>
          <w:ilvl w:val="1"/>
          <w:numId w:val="18"/>
        </w:numPr>
        <w:tabs>
          <w:tab w:val="left" w:pos="1361"/>
          <w:tab w:val="left" w:pos="9013"/>
        </w:tabs>
        <w:spacing w:before="76"/>
      </w:pPr>
      <w:r w:rsidRPr="00EB2A30">
        <w:t>Front Porches</w:t>
      </w:r>
      <w:r w:rsidRPr="00EB2A30">
        <w:rPr>
          <w:u w:val="single"/>
        </w:rPr>
        <w:t xml:space="preserve"> </w:t>
      </w:r>
      <w:r w:rsidRPr="00EB2A30">
        <w:rPr>
          <w:u w:val="single"/>
        </w:rPr>
        <w:tab/>
      </w:r>
      <w:r w:rsidRPr="00EB2A30">
        <w:t>1</w:t>
      </w:r>
      <w:r w:rsidR="000662AC">
        <w:t>9</w:t>
      </w:r>
    </w:p>
    <w:p w14:paraId="4A9BB1E2" w14:textId="77777777" w:rsidR="00122C77" w:rsidRDefault="00F247EB" w:rsidP="00122C77">
      <w:pPr>
        <w:pStyle w:val="ListParagraph"/>
        <w:numPr>
          <w:ilvl w:val="1"/>
          <w:numId w:val="18"/>
        </w:numPr>
        <w:tabs>
          <w:tab w:val="left" w:pos="1361"/>
          <w:tab w:val="left" w:pos="9013"/>
        </w:tabs>
        <w:spacing w:before="76"/>
      </w:pPr>
      <w:r w:rsidRPr="00EB2A30">
        <w:t>Windows</w:t>
      </w:r>
      <w:r w:rsidRPr="00EB2A30">
        <w:rPr>
          <w:u w:val="single"/>
        </w:rPr>
        <w:t xml:space="preserve"> </w:t>
      </w:r>
      <w:r w:rsidRPr="00EB2A30">
        <w:rPr>
          <w:u w:val="single"/>
        </w:rPr>
        <w:tab/>
      </w:r>
      <w:r w:rsidRPr="00EB2A30">
        <w:t>1</w:t>
      </w:r>
      <w:r w:rsidR="000662AC">
        <w:t>9</w:t>
      </w:r>
    </w:p>
    <w:p w14:paraId="652E26C6" w14:textId="5204120D" w:rsidR="00122C77" w:rsidRPr="00EB2A30" w:rsidRDefault="00122C77" w:rsidP="00122C77">
      <w:pPr>
        <w:pStyle w:val="ListParagraph"/>
        <w:numPr>
          <w:ilvl w:val="1"/>
          <w:numId w:val="18"/>
        </w:numPr>
        <w:tabs>
          <w:tab w:val="left" w:pos="1361"/>
          <w:tab w:val="left" w:pos="9013"/>
        </w:tabs>
        <w:spacing w:before="76"/>
      </w:pPr>
      <w:r w:rsidRPr="00EB2A30">
        <w:t>Fences</w:t>
      </w:r>
      <w:r w:rsidRPr="00122C77">
        <w:rPr>
          <w:spacing w:val="-2"/>
        </w:rPr>
        <w:t xml:space="preserve"> </w:t>
      </w:r>
      <w:r w:rsidRPr="00EB2A30">
        <w:t>and</w:t>
      </w:r>
      <w:r w:rsidRPr="00122C77">
        <w:rPr>
          <w:spacing w:val="-2"/>
        </w:rPr>
        <w:t xml:space="preserve"> </w:t>
      </w:r>
      <w:r w:rsidRPr="00EB2A30">
        <w:t>Walls</w:t>
      </w:r>
      <w:r w:rsidRPr="00122C77">
        <w:rPr>
          <w:u w:val="single"/>
        </w:rPr>
        <w:t xml:space="preserve"> </w:t>
      </w:r>
      <w:r w:rsidRPr="00122C77">
        <w:rPr>
          <w:u w:val="single"/>
        </w:rPr>
        <w:tab/>
      </w:r>
      <w:r w:rsidRPr="00EB2A30">
        <w:t>1</w:t>
      </w:r>
      <w:r>
        <w:t>9</w:t>
      </w:r>
    </w:p>
    <w:p w14:paraId="369273D7"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Fireplace</w:t>
      </w:r>
      <w:r w:rsidRPr="00EB2A30">
        <w:rPr>
          <w:spacing w:val="-1"/>
        </w:rPr>
        <w:t xml:space="preserve"> </w:t>
      </w:r>
      <w:r w:rsidRPr="00EB2A30">
        <w:t>Flues</w:t>
      </w:r>
      <w:r w:rsidRPr="00EB2A30">
        <w:rPr>
          <w:u w:val="single"/>
        </w:rPr>
        <w:t xml:space="preserve"> </w:t>
      </w:r>
      <w:r w:rsidRPr="00EB2A30">
        <w:rPr>
          <w:u w:val="single"/>
        </w:rPr>
        <w:tab/>
      </w:r>
      <w:r w:rsidRPr="00EB2A30">
        <w:t>1</w:t>
      </w:r>
      <w:r>
        <w:t>9</w:t>
      </w:r>
    </w:p>
    <w:p w14:paraId="2B72C6E3" w14:textId="77777777" w:rsidR="00122C77" w:rsidRPr="00EB2A30" w:rsidRDefault="00122C77" w:rsidP="00122C77">
      <w:pPr>
        <w:pStyle w:val="ListParagraph"/>
        <w:numPr>
          <w:ilvl w:val="1"/>
          <w:numId w:val="18"/>
        </w:numPr>
        <w:tabs>
          <w:tab w:val="left" w:pos="1361"/>
          <w:tab w:val="left" w:pos="9013"/>
        </w:tabs>
        <w:spacing w:before="75"/>
        <w:ind w:hanging="542"/>
      </w:pPr>
      <w:r w:rsidRPr="00EB2A30">
        <w:t>Landscaping</w:t>
      </w:r>
      <w:r w:rsidRPr="00EB2A30">
        <w:rPr>
          <w:u w:val="single"/>
        </w:rPr>
        <w:t xml:space="preserve"> </w:t>
      </w:r>
      <w:r w:rsidRPr="00EB2A30">
        <w:rPr>
          <w:u w:val="single"/>
        </w:rPr>
        <w:tab/>
      </w:r>
      <w:r w:rsidRPr="00EB2A30">
        <w:t>1</w:t>
      </w:r>
      <w:r>
        <w:t>9</w:t>
      </w:r>
    </w:p>
    <w:p w14:paraId="6D44CCC0" w14:textId="77777777" w:rsidR="00122C77" w:rsidRPr="00EB2A30" w:rsidRDefault="00122C77" w:rsidP="00122C77">
      <w:pPr>
        <w:pStyle w:val="ListParagraph"/>
        <w:numPr>
          <w:ilvl w:val="1"/>
          <w:numId w:val="18"/>
        </w:numPr>
        <w:tabs>
          <w:tab w:val="left" w:pos="1361"/>
          <w:tab w:val="left" w:pos="9013"/>
        </w:tabs>
        <w:spacing w:before="75"/>
      </w:pPr>
      <w:r w:rsidRPr="00EB2A30">
        <w:t>Mailboxes</w:t>
      </w:r>
      <w:r w:rsidRPr="00EB2A30">
        <w:rPr>
          <w:u w:val="single"/>
        </w:rPr>
        <w:t xml:space="preserve"> </w:t>
      </w:r>
      <w:r w:rsidRPr="00EB2A30">
        <w:rPr>
          <w:u w:val="single"/>
        </w:rPr>
        <w:tab/>
      </w:r>
      <w:r w:rsidRPr="00EB2A30">
        <w:t>19</w:t>
      </w:r>
    </w:p>
    <w:p w14:paraId="036FDD3C"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Plot Plan &amp;</w:t>
      </w:r>
      <w:r w:rsidRPr="00EB2A30">
        <w:rPr>
          <w:spacing w:val="-5"/>
        </w:rPr>
        <w:t xml:space="preserve"> </w:t>
      </w:r>
      <w:r w:rsidRPr="00EB2A30">
        <w:t>House</w:t>
      </w:r>
      <w:r w:rsidRPr="00EB2A30">
        <w:rPr>
          <w:spacing w:val="-1"/>
        </w:rPr>
        <w:t xml:space="preserve"> </w:t>
      </w:r>
      <w:r w:rsidRPr="00EB2A30">
        <w:t>Orientation</w:t>
      </w:r>
      <w:r w:rsidRPr="00EB2A30">
        <w:rPr>
          <w:u w:val="single"/>
        </w:rPr>
        <w:t xml:space="preserve"> </w:t>
      </w:r>
      <w:r w:rsidRPr="00EB2A30">
        <w:rPr>
          <w:u w:val="single"/>
        </w:rPr>
        <w:tab/>
      </w:r>
      <w:r w:rsidRPr="00EB2A30">
        <w:t>19</w:t>
      </w:r>
    </w:p>
    <w:p w14:paraId="75870775"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Roof Penetrations</w:t>
      </w:r>
      <w:r w:rsidRPr="00EB2A30">
        <w:rPr>
          <w:spacing w:val="-3"/>
        </w:rPr>
        <w:t xml:space="preserve"> </w:t>
      </w:r>
      <w:r w:rsidRPr="00EB2A30">
        <w:t>and</w:t>
      </w:r>
      <w:r w:rsidRPr="00EB2A30">
        <w:rPr>
          <w:spacing w:val="-2"/>
        </w:rPr>
        <w:t xml:space="preserve"> </w:t>
      </w:r>
      <w:r w:rsidRPr="00EB2A30">
        <w:t>Equipment</w:t>
      </w:r>
      <w:r w:rsidRPr="00EB2A30">
        <w:rPr>
          <w:u w:val="single"/>
        </w:rPr>
        <w:t xml:space="preserve"> </w:t>
      </w:r>
      <w:r w:rsidRPr="00EB2A30">
        <w:rPr>
          <w:u w:val="single"/>
        </w:rPr>
        <w:tab/>
      </w:r>
      <w:r>
        <w:t>20</w:t>
      </w:r>
    </w:p>
    <w:p w14:paraId="58360A57"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Roofing</w:t>
      </w:r>
      <w:r w:rsidRPr="00EB2A30">
        <w:rPr>
          <w:spacing w:val="-4"/>
        </w:rPr>
        <w:t xml:space="preserve"> </w:t>
      </w:r>
      <w:r w:rsidRPr="00EB2A30">
        <w:t>Materials</w:t>
      </w:r>
      <w:r w:rsidRPr="00EB2A30">
        <w:rPr>
          <w:u w:val="single"/>
        </w:rPr>
        <w:t xml:space="preserve"> </w:t>
      </w:r>
      <w:r w:rsidRPr="00EB2A30">
        <w:rPr>
          <w:u w:val="single"/>
        </w:rPr>
        <w:tab/>
      </w:r>
      <w:r>
        <w:t>20</w:t>
      </w:r>
    </w:p>
    <w:p w14:paraId="2C3788BE"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Gutters</w:t>
      </w:r>
      <w:r w:rsidRPr="00EB2A30">
        <w:rPr>
          <w:spacing w:val="-4"/>
        </w:rPr>
        <w:t xml:space="preserve"> </w:t>
      </w:r>
      <w:r w:rsidRPr="00EB2A30">
        <w:t>and</w:t>
      </w:r>
      <w:r w:rsidRPr="00EB2A30">
        <w:rPr>
          <w:spacing w:val="-1"/>
        </w:rPr>
        <w:t xml:space="preserve"> </w:t>
      </w:r>
      <w:r w:rsidRPr="00EB2A30">
        <w:t>Downspouts</w:t>
      </w:r>
      <w:r w:rsidRPr="00EB2A30">
        <w:rPr>
          <w:u w:val="single"/>
        </w:rPr>
        <w:t xml:space="preserve"> </w:t>
      </w:r>
      <w:r w:rsidRPr="00EB2A30">
        <w:rPr>
          <w:u w:val="single"/>
        </w:rPr>
        <w:tab/>
      </w:r>
      <w:r>
        <w:t>20</w:t>
      </w:r>
    </w:p>
    <w:p w14:paraId="6985B265" w14:textId="77777777" w:rsidR="00122C77" w:rsidRPr="00EB2A30" w:rsidRDefault="00122C77" w:rsidP="00122C77">
      <w:pPr>
        <w:pStyle w:val="ListParagraph"/>
        <w:numPr>
          <w:ilvl w:val="1"/>
          <w:numId w:val="18"/>
        </w:numPr>
        <w:tabs>
          <w:tab w:val="left" w:pos="1361"/>
          <w:tab w:val="left" w:pos="9013"/>
        </w:tabs>
        <w:spacing w:before="75"/>
        <w:ind w:hanging="542"/>
      </w:pPr>
      <w:r w:rsidRPr="00EB2A30">
        <w:t>Air-conditioning</w:t>
      </w:r>
      <w:r w:rsidRPr="00EB2A30">
        <w:rPr>
          <w:spacing w:val="-3"/>
        </w:rPr>
        <w:t xml:space="preserve"> </w:t>
      </w:r>
      <w:r w:rsidRPr="00EB2A30">
        <w:t>Units</w:t>
      </w:r>
      <w:r w:rsidRPr="00EB2A30">
        <w:rPr>
          <w:u w:val="single"/>
        </w:rPr>
        <w:t xml:space="preserve"> </w:t>
      </w:r>
      <w:r w:rsidRPr="00EB2A30">
        <w:rPr>
          <w:u w:val="single"/>
        </w:rPr>
        <w:tab/>
      </w:r>
      <w:r w:rsidRPr="00EB2A30">
        <w:t>2</w:t>
      </w:r>
      <w:r>
        <w:t>0</w:t>
      </w:r>
    </w:p>
    <w:p w14:paraId="4919B092" w14:textId="77777777" w:rsidR="00122C77" w:rsidRPr="00EB2A30" w:rsidRDefault="00122C77" w:rsidP="00122C77">
      <w:pPr>
        <w:pStyle w:val="ListParagraph"/>
        <w:numPr>
          <w:ilvl w:val="1"/>
          <w:numId w:val="18"/>
        </w:numPr>
        <w:tabs>
          <w:tab w:val="left" w:pos="1361"/>
          <w:tab w:val="left" w:pos="9013"/>
        </w:tabs>
        <w:spacing w:before="76"/>
        <w:ind w:hanging="542"/>
      </w:pPr>
      <w:r w:rsidRPr="00EB2A30">
        <w:t>Sidewalks</w:t>
      </w:r>
      <w:r w:rsidRPr="00EB2A30">
        <w:rPr>
          <w:u w:val="single"/>
        </w:rPr>
        <w:t xml:space="preserve"> </w:t>
      </w:r>
      <w:r w:rsidRPr="00EB2A30">
        <w:rPr>
          <w:u w:val="single"/>
        </w:rPr>
        <w:tab/>
      </w:r>
      <w:r w:rsidRPr="00EB2A30">
        <w:t>20</w:t>
      </w:r>
    </w:p>
    <w:p w14:paraId="7997AFBF" w14:textId="77777777" w:rsidR="00122C77" w:rsidRPr="00EB2A30" w:rsidRDefault="00122C77" w:rsidP="00122C77">
      <w:pPr>
        <w:tabs>
          <w:tab w:val="left" w:pos="1361"/>
          <w:tab w:val="left" w:pos="5396"/>
          <w:tab w:val="left" w:pos="9030"/>
        </w:tabs>
        <w:spacing w:before="79"/>
        <w:ind w:left="818"/>
      </w:pPr>
    </w:p>
    <w:p w14:paraId="4B3E2301" w14:textId="77777777" w:rsidR="00122C77" w:rsidRPr="00EB2A30" w:rsidRDefault="00122C77" w:rsidP="00122C77">
      <w:pPr>
        <w:pStyle w:val="BodyText"/>
        <w:spacing w:before="7"/>
      </w:pPr>
    </w:p>
    <w:p w14:paraId="29D1B781" w14:textId="77777777" w:rsidR="00122C77" w:rsidRPr="00EB2A30" w:rsidRDefault="00122C77" w:rsidP="00122C77">
      <w:pPr>
        <w:pStyle w:val="Heading1"/>
        <w:numPr>
          <w:ilvl w:val="0"/>
          <w:numId w:val="30"/>
        </w:numPr>
        <w:tabs>
          <w:tab w:val="left" w:pos="819"/>
          <w:tab w:val="left" w:pos="820"/>
        </w:tabs>
        <w:spacing w:line="345" w:lineRule="auto"/>
        <w:ind w:left="819" w:right="117"/>
        <w:jc w:val="left"/>
        <w:rPr>
          <w:u w:val="none"/>
        </w:rPr>
      </w:pPr>
      <w:r w:rsidRPr="00EB2A30">
        <w:rPr>
          <w:u w:val="none"/>
        </w:rPr>
        <w:t>ARTICLE</w:t>
      </w:r>
      <w:r w:rsidRPr="00EB2A30">
        <w:rPr>
          <w:spacing w:val="-12"/>
          <w:u w:val="none"/>
        </w:rPr>
        <w:t xml:space="preserve"> </w:t>
      </w:r>
      <w:r w:rsidRPr="00EB2A30">
        <w:rPr>
          <w:u w:val="none"/>
        </w:rPr>
        <w:t>IX</w:t>
      </w:r>
      <w:r w:rsidRPr="00EB2A30">
        <w:rPr>
          <w:spacing w:val="-12"/>
          <w:u w:val="none"/>
        </w:rPr>
        <w:t xml:space="preserve"> </w:t>
      </w:r>
      <w:r w:rsidRPr="00EB2A30">
        <w:rPr>
          <w:u w:val="none"/>
        </w:rPr>
        <w:t>–</w:t>
      </w:r>
      <w:r w:rsidRPr="00EB2A30">
        <w:rPr>
          <w:spacing w:val="-9"/>
          <w:u w:val="none"/>
        </w:rPr>
        <w:t xml:space="preserve"> </w:t>
      </w:r>
      <w:r w:rsidRPr="00EB2A30">
        <w:rPr>
          <w:u w:val="none"/>
        </w:rPr>
        <w:t>AMENDMENTS,</w:t>
      </w:r>
      <w:r w:rsidRPr="00EB2A30">
        <w:rPr>
          <w:spacing w:val="-11"/>
          <w:u w:val="none"/>
        </w:rPr>
        <w:t xml:space="preserve"> </w:t>
      </w:r>
      <w:r w:rsidRPr="00EB2A30">
        <w:rPr>
          <w:u w:val="none"/>
        </w:rPr>
        <w:t>INTERPRATION</w:t>
      </w:r>
      <w:r w:rsidRPr="00EB2A30">
        <w:rPr>
          <w:spacing w:val="-12"/>
          <w:u w:val="none"/>
        </w:rPr>
        <w:t xml:space="preserve"> </w:t>
      </w:r>
      <w:r w:rsidRPr="00EB2A30">
        <w:rPr>
          <w:u w:val="none"/>
        </w:rPr>
        <w:t>AND</w:t>
      </w:r>
      <w:r w:rsidRPr="00EB2A30">
        <w:rPr>
          <w:spacing w:val="-11"/>
          <w:u w:val="none"/>
        </w:rPr>
        <w:t xml:space="preserve"> </w:t>
      </w:r>
      <w:r w:rsidRPr="00EB2A30">
        <w:rPr>
          <w:u w:val="none"/>
        </w:rPr>
        <w:t>ENFORCEMENT</w:t>
      </w:r>
      <w:r w:rsidRPr="00EB2A30">
        <w:rPr>
          <w:spacing w:val="-12"/>
          <w:u w:val="none"/>
        </w:rPr>
        <w:t xml:space="preserve"> </w:t>
      </w:r>
      <w:r w:rsidRPr="00EB2A30">
        <w:rPr>
          <w:u w:val="none"/>
        </w:rPr>
        <w:t>OF</w:t>
      </w:r>
      <w:r w:rsidRPr="00EB2A30">
        <w:rPr>
          <w:spacing w:val="-9"/>
          <w:u w:val="none"/>
        </w:rPr>
        <w:t xml:space="preserve"> </w:t>
      </w:r>
      <w:r w:rsidRPr="00EB2A30">
        <w:rPr>
          <w:u w:val="none"/>
        </w:rPr>
        <w:t>THE</w:t>
      </w:r>
      <w:r w:rsidRPr="00EB2A30">
        <w:rPr>
          <w:spacing w:val="-11"/>
          <w:u w:val="none"/>
        </w:rPr>
        <w:t xml:space="preserve"> </w:t>
      </w:r>
      <w:r w:rsidRPr="00EB2A30">
        <w:rPr>
          <w:spacing w:val="-2"/>
          <w:u w:val="none"/>
        </w:rPr>
        <w:t xml:space="preserve">ACT </w:t>
      </w:r>
      <w:r w:rsidRPr="00EB2A30">
        <w:rPr>
          <w:u w:val="none"/>
        </w:rPr>
        <w:t>OF RESTRICTIVE COVENANTS</w:t>
      </w:r>
    </w:p>
    <w:p w14:paraId="6D79970B" w14:textId="77777777" w:rsidR="00122C77" w:rsidRPr="00EB2A30" w:rsidRDefault="00122C77" w:rsidP="00122C77">
      <w:pPr>
        <w:pStyle w:val="ListParagraph"/>
        <w:numPr>
          <w:ilvl w:val="1"/>
          <w:numId w:val="17"/>
        </w:numPr>
        <w:tabs>
          <w:tab w:val="left" w:pos="1360"/>
          <w:tab w:val="left" w:pos="9089"/>
        </w:tabs>
      </w:pPr>
      <w:r w:rsidRPr="00EB2A30">
        <w:t>Amendments</w:t>
      </w:r>
      <w:r w:rsidRPr="00EB2A30">
        <w:rPr>
          <w:u w:val="single"/>
        </w:rPr>
        <w:t xml:space="preserve"> </w:t>
      </w:r>
      <w:r w:rsidRPr="00EB2A30">
        <w:rPr>
          <w:u w:val="single"/>
        </w:rPr>
        <w:tab/>
      </w:r>
      <w:r w:rsidRPr="00EB2A30">
        <w:t>2</w:t>
      </w:r>
      <w:r>
        <w:t>1</w:t>
      </w:r>
    </w:p>
    <w:p w14:paraId="6CA47043" w14:textId="77777777" w:rsidR="00122C77" w:rsidRPr="00EB2A30" w:rsidRDefault="00122C77" w:rsidP="00122C77">
      <w:pPr>
        <w:pStyle w:val="ListParagraph"/>
        <w:numPr>
          <w:ilvl w:val="1"/>
          <w:numId w:val="17"/>
        </w:numPr>
        <w:tabs>
          <w:tab w:val="left" w:pos="1360"/>
          <w:tab w:val="left" w:pos="9093"/>
        </w:tabs>
        <w:spacing w:before="112"/>
      </w:pPr>
      <w:r w:rsidRPr="00EB2A30">
        <w:t>Strict Interpretation</w:t>
      </w:r>
      <w:r w:rsidRPr="00EB2A30">
        <w:rPr>
          <w:spacing w:val="17"/>
        </w:rPr>
        <w:t xml:space="preserve"> </w:t>
      </w:r>
      <w:r w:rsidRPr="00EB2A30">
        <w:t>of</w:t>
      </w:r>
      <w:r w:rsidRPr="00EB2A30">
        <w:rPr>
          <w:spacing w:val="-11"/>
        </w:rPr>
        <w:t xml:space="preserve"> </w:t>
      </w:r>
      <w:r w:rsidRPr="00EB2A30">
        <w:t>Restrictions</w:t>
      </w:r>
      <w:r w:rsidRPr="00EB2A30">
        <w:rPr>
          <w:u w:val="single"/>
        </w:rPr>
        <w:t xml:space="preserve"> </w:t>
      </w:r>
      <w:r w:rsidRPr="00EB2A30">
        <w:rPr>
          <w:u w:val="single"/>
        </w:rPr>
        <w:tab/>
      </w:r>
      <w:r w:rsidRPr="00EB2A30">
        <w:t>2</w:t>
      </w:r>
      <w:r>
        <w:t>1</w:t>
      </w:r>
    </w:p>
    <w:p w14:paraId="7B73B080" w14:textId="77777777" w:rsidR="00122C77" w:rsidRPr="00EB2A30" w:rsidRDefault="00122C77" w:rsidP="00122C77">
      <w:pPr>
        <w:pStyle w:val="ListParagraph"/>
        <w:numPr>
          <w:ilvl w:val="1"/>
          <w:numId w:val="17"/>
        </w:numPr>
        <w:tabs>
          <w:tab w:val="left" w:pos="1360"/>
          <w:tab w:val="left" w:pos="9084"/>
        </w:tabs>
        <w:spacing w:before="111"/>
      </w:pPr>
      <w:r w:rsidRPr="00EB2A30">
        <w:t>Knowing Violation of</w:t>
      </w:r>
      <w:r w:rsidRPr="00EB2A30">
        <w:rPr>
          <w:spacing w:val="7"/>
        </w:rPr>
        <w:t xml:space="preserve"> </w:t>
      </w:r>
      <w:r w:rsidRPr="00EB2A30">
        <w:t>Restrictions</w:t>
      </w:r>
      <w:r w:rsidRPr="00EB2A30">
        <w:rPr>
          <w:u w:val="single"/>
        </w:rPr>
        <w:t xml:space="preserve"> </w:t>
      </w:r>
      <w:r w:rsidRPr="00EB2A30">
        <w:rPr>
          <w:u w:val="single"/>
        </w:rPr>
        <w:tab/>
      </w:r>
      <w:r w:rsidRPr="00EB2A30">
        <w:t>2</w:t>
      </w:r>
      <w:r>
        <w:t>1</w:t>
      </w:r>
    </w:p>
    <w:p w14:paraId="20470993" w14:textId="77777777" w:rsidR="00122C77" w:rsidRPr="00EB2A30" w:rsidRDefault="00122C77" w:rsidP="00122C77">
      <w:pPr>
        <w:pStyle w:val="ListParagraph"/>
        <w:numPr>
          <w:ilvl w:val="1"/>
          <w:numId w:val="17"/>
        </w:numPr>
        <w:tabs>
          <w:tab w:val="left" w:pos="1360"/>
          <w:tab w:val="left" w:pos="9094"/>
        </w:tabs>
        <w:spacing w:before="112"/>
      </w:pPr>
      <w:r w:rsidRPr="00EB2A30">
        <w:t>Notices</w:t>
      </w:r>
      <w:r w:rsidRPr="00EB2A30">
        <w:rPr>
          <w:u w:val="single"/>
        </w:rPr>
        <w:t xml:space="preserve"> </w:t>
      </w:r>
      <w:r w:rsidRPr="00EB2A30">
        <w:rPr>
          <w:u w:val="single"/>
        </w:rPr>
        <w:tab/>
      </w:r>
      <w:r w:rsidRPr="00EB2A30">
        <w:t>21</w:t>
      </w:r>
    </w:p>
    <w:p w14:paraId="6047159B" w14:textId="77777777" w:rsidR="00122C77" w:rsidRPr="00EB2A30" w:rsidRDefault="00122C77" w:rsidP="00122C77">
      <w:pPr>
        <w:pStyle w:val="ListParagraph"/>
        <w:numPr>
          <w:ilvl w:val="1"/>
          <w:numId w:val="17"/>
        </w:numPr>
        <w:tabs>
          <w:tab w:val="left" w:pos="1360"/>
          <w:tab w:val="left" w:pos="9089"/>
        </w:tabs>
        <w:spacing w:before="111"/>
      </w:pPr>
      <w:r w:rsidRPr="00EB2A30">
        <w:t>Enforcement</w:t>
      </w:r>
      <w:r w:rsidRPr="00EB2A30">
        <w:rPr>
          <w:u w:val="single"/>
        </w:rPr>
        <w:t xml:space="preserve"> </w:t>
      </w:r>
      <w:r w:rsidRPr="00EB2A30">
        <w:rPr>
          <w:u w:val="single"/>
        </w:rPr>
        <w:tab/>
      </w:r>
      <w:r w:rsidRPr="00EB2A30">
        <w:t>21</w:t>
      </w:r>
    </w:p>
    <w:p w14:paraId="00C05B8A" w14:textId="532F019A" w:rsidR="00122C77" w:rsidRPr="00EB2A30" w:rsidRDefault="00122C77" w:rsidP="00122C77">
      <w:pPr>
        <w:pStyle w:val="ListParagraph"/>
        <w:numPr>
          <w:ilvl w:val="1"/>
          <w:numId w:val="17"/>
        </w:numPr>
        <w:tabs>
          <w:tab w:val="left" w:pos="1360"/>
          <w:tab w:val="left" w:pos="9091"/>
        </w:tabs>
        <w:spacing w:before="112"/>
        <w:sectPr w:rsidR="00122C77" w:rsidRPr="00EB2A30" w:rsidSect="00593E29">
          <w:footerReference w:type="default" r:id="rId10"/>
          <w:pgSz w:w="12240" w:h="15840" w:code="1"/>
          <w:pgMar w:top="1360" w:right="1200" w:bottom="1220" w:left="1340" w:header="0" w:footer="1038" w:gutter="0"/>
          <w:cols w:space="720"/>
          <w:docGrid w:linePitch="299"/>
        </w:sectPr>
      </w:pPr>
      <w:r>
        <w:t>Severability</w:t>
      </w:r>
      <w:r w:rsidR="009138BA">
        <w:t>_____________________________________________________________21</w:t>
      </w:r>
    </w:p>
    <w:p w14:paraId="253E877E" w14:textId="77777777" w:rsidR="00090868" w:rsidRDefault="00F247EB">
      <w:pPr>
        <w:pStyle w:val="Heading1"/>
        <w:spacing w:before="78" w:line="523" w:lineRule="auto"/>
        <w:ind w:left="3622" w:right="3784" w:firstLine="0"/>
        <w:jc w:val="center"/>
        <w:rPr>
          <w:u w:val="none"/>
        </w:rPr>
      </w:pPr>
      <w:r>
        <w:rPr>
          <w:w w:val="105"/>
          <w:u w:val="none"/>
        </w:rPr>
        <w:lastRenderedPageBreak/>
        <w:t>ACT OF RESTRICTIVE COVENANTS OF</w:t>
      </w:r>
    </w:p>
    <w:p w14:paraId="253E877F" w14:textId="77777777" w:rsidR="00090868" w:rsidRPr="006E185A" w:rsidRDefault="008B1815">
      <w:pPr>
        <w:pStyle w:val="BodyText"/>
        <w:spacing w:line="252" w:lineRule="exact"/>
        <w:ind w:left="3622" w:right="3782"/>
        <w:jc w:val="center"/>
        <w:rPr>
          <w:b/>
        </w:rPr>
      </w:pPr>
      <w:r>
        <w:rPr>
          <w:b/>
        </w:rPr>
        <w:t>ARENDELLE ESTATES</w:t>
      </w:r>
    </w:p>
    <w:p w14:paraId="253E8780" w14:textId="77777777" w:rsidR="00090868" w:rsidRDefault="00090868">
      <w:pPr>
        <w:pStyle w:val="BodyText"/>
        <w:rPr>
          <w:sz w:val="20"/>
        </w:rPr>
      </w:pPr>
    </w:p>
    <w:p w14:paraId="253E8781" w14:textId="77777777" w:rsidR="00090868" w:rsidRDefault="00090868">
      <w:pPr>
        <w:pStyle w:val="BodyText"/>
        <w:spacing w:before="5"/>
        <w:rPr>
          <w:sz w:val="23"/>
        </w:rPr>
      </w:pPr>
    </w:p>
    <w:p w14:paraId="253E8782" w14:textId="77777777" w:rsidR="00090868" w:rsidRDefault="00F247EB">
      <w:pPr>
        <w:pStyle w:val="Heading1"/>
        <w:spacing w:before="92"/>
        <w:ind w:left="739" w:firstLine="0"/>
        <w:rPr>
          <w:u w:val="none"/>
        </w:rPr>
      </w:pPr>
      <w:r>
        <w:rPr>
          <w:w w:val="105"/>
          <w:u w:val="none"/>
        </w:rPr>
        <w:t>STATE OF LOUISIANA</w:t>
      </w:r>
    </w:p>
    <w:p w14:paraId="253E8783" w14:textId="77777777" w:rsidR="00090868" w:rsidRDefault="00090868">
      <w:pPr>
        <w:pStyle w:val="BodyText"/>
        <w:spacing w:before="2"/>
        <w:rPr>
          <w:b/>
          <w:sz w:val="30"/>
        </w:rPr>
      </w:pPr>
    </w:p>
    <w:p w14:paraId="253E8784" w14:textId="77777777" w:rsidR="00090868" w:rsidRDefault="00F247EB">
      <w:pPr>
        <w:ind w:left="739"/>
        <w:rPr>
          <w:b/>
        </w:rPr>
      </w:pPr>
      <w:r>
        <w:rPr>
          <w:b/>
          <w:w w:val="105"/>
        </w:rPr>
        <w:t>PARISH OF LAFAYETTE</w:t>
      </w:r>
    </w:p>
    <w:p w14:paraId="253E8785" w14:textId="77777777" w:rsidR="00090868" w:rsidRDefault="00090868">
      <w:pPr>
        <w:pStyle w:val="BodyText"/>
        <w:spacing w:before="1"/>
        <w:rPr>
          <w:b/>
          <w:sz w:val="24"/>
        </w:rPr>
      </w:pPr>
    </w:p>
    <w:p w14:paraId="253E8786" w14:textId="364BB5A9" w:rsidR="00090868" w:rsidRDefault="00063093" w:rsidP="00063093">
      <w:pPr>
        <w:pStyle w:val="BodyText"/>
        <w:tabs>
          <w:tab w:val="left" w:pos="4972"/>
          <w:tab w:val="left" w:pos="7082"/>
        </w:tabs>
        <w:spacing w:before="220" w:line="492" w:lineRule="auto"/>
        <w:ind w:left="734" w:right="893" w:firstLine="547"/>
        <w:jc w:val="both"/>
        <w:rPr>
          <w:w w:val="105"/>
        </w:rPr>
      </w:pPr>
      <w:proofErr w:type="gramStart"/>
      <w:r>
        <w:rPr>
          <w:b/>
          <w:w w:val="105"/>
        </w:rPr>
        <w:t>BE IT</w:t>
      </w:r>
      <w:proofErr w:type="gramEnd"/>
      <w:r w:rsidR="00F247EB">
        <w:rPr>
          <w:b/>
          <w:w w:val="105"/>
        </w:rPr>
        <w:t xml:space="preserve"> </w:t>
      </w:r>
      <w:r w:rsidR="00F247EB">
        <w:rPr>
          <w:b/>
          <w:spacing w:val="2"/>
          <w:w w:val="105"/>
        </w:rPr>
        <w:t>KNOWN</w:t>
      </w:r>
      <w:r>
        <w:rPr>
          <w:b/>
          <w:spacing w:val="2"/>
          <w:w w:val="105"/>
        </w:rPr>
        <w:t xml:space="preserve">, </w:t>
      </w:r>
      <w:r w:rsidRPr="00063093">
        <w:rPr>
          <w:spacing w:val="2"/>
          <w:w w:val="105"/>
        </w:rPr>
        <w:t>that</w:t>
      </w:r>
      <w:r w:rsidR="00F247EB">
        <w:rPr>
          <w:spacing w:val="-16"/>
          <w:w w:val="105"/>
        </w:rPr>
        <w:t xml:space="preserve"> </w:t>
      </w:r>
      <w:r w:rsidR="00F247EB">
        <w:rPr>
          <w:w w:val="105"/>
        </w:rPr>
        <w:t>on</w:t>
      </w:r>
      <w:r w:rsidR="00F247EB">
        <w:rPr>
          <w:spacing w:val="-2"/>
          <w:w w:val="105"/>
        </w:rPr>
        <w:t xml:space="preserve"> </w:t>
      </w:r>
      <w:r w:rsidR="00F247EB" w:rsidRPr="00E1053F">
        <w:rPr>
          <w:w w:val="105"/>
        </w:rPr>
        <w:t>this</w:t>
      </w:r>
      <w:r w:rsidR="00E1053F" w:rsidRPr="00E1053F">
        <w:rPr>
          <w:w w:val="105"/>
        </w:rPr>
        <w:t xml:space="preserve"> ____</w:t>
      </w:r>
      <w:r w:rsidR="00E1053F">
        <w:rPr>
          <w:w w:val="105"/>
        </w:rPr>
        <w:t xml:space="preserve"> </w:t>
      </w:r>
      <w:r w:rsidR="00F247EB">
        <w:rPr>
          <w:w w:val="105"/>
        </w:rPr>
        <w:t>day</w:t>
      </w:r>
      <w:r w:rsidR="00F247EB">
        <w:rPr>
          <w:spacing w:val="13"/>
          <w:w w:val="105"/>
        </w:rPr>
        <w:t xml:space="preserve"> </w:t>
      </w:r>
      <w:r w:rsidR="00F247EB" w:rsidRPr="00E1053F">
        <w:rPr>
          <w:w w:val="105"/>
        </w:rPr>
        <w:t xml:space="preserve">of </w:t>
      </w:r>
      <w:proofErr w:type="gramStart"/>
      <w:r w:rsidR="00746A14">
        <w:rPr>
          <w:w w:val="105"/>
        </w:rPr>
        <w:t>August</w:t>
      </w:r>
      <w:r w:rsidR="00F247EB" w:rsidRPr="00E1053F">
        <w:rPr>
          <w:w w:val="105"/>
        </w:rPr>
        <w:t>,</w:t>
      </w:r>
      <w:proofErr w:type="gramEnd"/>
      <w:r w:rsidR="008B1815">
        <w:rPr>
          <w:w w:val="105"/>
        </w:rPr>
        <w:t xml:space="preserve"> 202</w:t>
      </w:r>
      <w:r w:rsidR="00746A14">
        <w:rPr>
          <w:w w:val="105"/>
        </w:rPr>
        <w:t>6</w:t>
      </w:r>
      <w:r w:rsidR="00F247EB">
        <w:rPr>
          <w:w w:val="105"/>
        </w:rPr>
        <w:t xml:space="preserve">, before me, the undersigned Notary </w:t>
      </w:r>
      <w:proofErr w:type="gramStart"/>
      <w:r w:rsidR="00F247EB">
        <w:rPr>
          <w:w w:val="105"/>
        </w:rPr>
        <w:t xml:space="preserve">Public, </w:t>
      </w:r>
      <w:r>
        <w:rPr>
          <w:w w:val="105"/>
        </w:rPr>
        <w:t xml:space="preserve">  </w:t>
      </w:r>
      <w:proofErr w:type="gramEnd"/>
      <w:r>
        <w:rPr>
          <w:w w:val="105"/>
        </w:rPr>
        <w:t xml:space="preserve">     </w:t>
      </w:r>
      <w:r w:rsidR="00F247EB">
        <w:rPr>
          <w:w w:val="105"/>
        </w:rPr>
        <w:t>duly commissioned and qualified in and for the aforesaid Parish and State, and in the presence of the undersigned competent witnesses, personally came and</w:t>
      </w:r>
      <w:r w:rsidR="00F247EB">
        <w:rPr>
          <w:spacing w:val="-41"/>
          <w:w w:val="105"/>
        </w:rPr>
        <w:t xml:space="preserve"> </w:t>
      </w:r>
      <w:r w:rsidR="00F247EB">
        <w:rPr>
          <w:w w:val="105"/>
        </w:rPr>
        <w:t>appears:</w:t>
      </w:r>
    </w:p>
    <w:p w14:paraId="253E8787" w14:textId="77777777" w:rsidR="00063093" w:rsidRDefault="00063093" w:rsidP="00063093">
      <w:pPr>
        <w:pStyle w:val="BodyText"/>
        <w:tabs>
          <w:tab w:val="left" w:pos="4972"/>
          <w:tab w:val="left" w:pos="7082"/>
        </w:tabs>
        <w:ind w:right="1360"/>
        <w:rPr>
          <w:w w:val="105"/>
        </w:rPr>
      </w:pPr>
      <w:r>
        <w:t xml:space="preserve">                       </w:t>
      </w:r>
      <w:r w:rsidR="008B1815">
        <w:rPr>
          <w:b/>
          <w:w w:val="105"/>
        </w:rPr>
        <w:t>2R HOLDINGS</w:t>
      </w:r>
      <w:r w:rsidR="00F247EB" w:rsidRPr="009949DA">
        <w:rPr>
          <w:b/>
          <w:w w:val="105"/>
        </w:rPr>
        <w:t>, LLC</w:t>
      </w:r>
      <w:r w:rsidR="00F247EB" w:rsidRPr="009949DA">
        <w:rPr>
          <w:w w:val="105"/>
        </w:rPr>
        <w:t xml:space="preserve">, a Louisiana Limited Liability Company, duly authorized under the </w:t>
      </w:r>
      <w:r>
        <w:rPr>
          <w:w w:val="105"/>
        </w:rPr>
        <w:t xml:space="preserve">                                                                       </w:t>
      </w:r>
    </w:p>
    <w:p w14:paraId="253E8788" w14:textId="77777777" w:rsidR="00DE33D0" w:rsidRDefault="00063093" w:rsidP="00063093">
      <w:pPr>
        <w:pStyle w:val="BodyText"/>
        <w:tabs>
          <w:tab w:val="left" w:pos="4972"/>
          <w:tab w:val="left" w:pos="7082"/>
        </w:tabs>
        <w:ind w:right="1360"/>
        <w:rPr>
          <w:w w:val="105"/>
        </w:rPr>
      </w:pPr>
      <w:r>
        <w:rPr>
          <w:w w:val="105"/>
        </w:rPr>
        <w:t xml:space="preserve">                      </w:t>
      </w:r>
      <w:r w:rsidR="00F247EB" w:rsidRPr="009949DA">
        <w:rPr>
          <w:w w:val="105"/>
        </w:rPr>
        <w:t xml:space="preserve">laws of Louisiana, with its mailing address </w:t>
      </w:r>
      <w:r w:rsidR="00780210">
        <w:rPr>
          <w:w w:val="105"/>
        </w:rPr>
        <w:t>of</w:t>
      </w:r>
      <w:r w:rsidR="00F247EB" w:rsidRPr="009949DA">
        <w:rPr>
          <w:w w:val="105"/>
        </w:rPr>
        <w:t xml:space="preserve"> 318 Opus One Drive, Broussard, Louisiana </w:t>
      </w:r>
      <w:r>
        <w:rPr>
          <w:w w:val="105"/>
        </w:rPr>
        <w:t xml:space="preserve">                                                      </w:t>
      </w:r>
    </w:p>
    <w:p w14:paraId="253E8789" w14:textId="77777777" w:rsidR="00DE33D0" w:rsidRDefault="00DE33D0" w:rsidP="00063093">
      <w:pPr>
        <w:pStyle w:val="BodyText"/>
        <w:tabs>
          <w:tab w:val="left" w:pos="4972"/>
          <w:tab w:val="left" w:pos="7082"/>
        </w:tabs>
        <w:ind w:right="1360"/>
        <w:rPr>
          <w:w w:val="105"/>
        </w:rPr>
      </w:pPr>
      <w:r>
        <w:rPr>
          <w:w w:val="105"/>
        </w:rPr>
        <w:t xml:space="preserve">                      </w:t>
      </w:r>
      <w:r w:rsidR="00F247EB" w:rsidRPr="009949DA">
        <w:rPr>
          <w:w w:val="105"/>
        </w:rPr>
        <w:t xml:space="preserve">70518, represented herein by its duly authorized representative, </w:t>
      </w:r>
      <w:r w:rsidR="008B1815">
        <w:rPr>
          <w:w w:val="105"/>
        </w:rPr>
        <w:t>Louis Richard Jr</w:t>
      </w:r>
      <w:r w:rsidR="00780210">
        <w:rPr>
          <w:w w:val="105"/>
        </w:rPr>
        <w:t xml:space="preserve"> </w:t>
      </w:r>
      <w:r>
        <w:rPr>
          <w:w w:val="105"/>
        </w:rPr>
        <w:t xml:space="preserve">                             </w:t>
      </w:r>
    </w:p>
    <w:p w14:paraId="253E878A" w14:textId="77777777" w:rsidR="00DE33D0" w:rsidRDefault="00DE33D0" w:rsidP="00063093">
      <w:pPr>
        <w:pStyle w:val="BodyText"/>
        <w:tabs>
          <w:tab w:val="left" w:pos="4972"/>
          <w:tab w:val="left" w:pos="7082"/>
        </w:tabs>
        <w:ind w:right="1360"/>
        <w:rPr>
          <w:w w:val="105"/>
        </w:rPr>
      </w:pPr>
      <w:r>
        <w:rPr>
          <w:w w:val="105"/>
        </w:rPr>
        <w:t xml:space="preserve">                      (“Appearer”).                                                                                                                                                      </w:t>
      </w:r>
    </w:p>
    <w:p w14:paraId="253E878B" w14:textId="77777777" w:rsidR="00DE33D0" w:rsidRDefault="00DE33D0" w:rsidP="00063093">
      <w:pPr>
        <w:pStyle w:val="BodyText"/>
        <w:tabs>
          <w:tab w:val="left" w:pos="4972"/>
          <w:tab w:val="left" w:pos="7082"/>
        </w:tabs>
        <w:ind w:right="1360"/>
        <w:rPr>
          <w:w w:val="105"/>
        </w:rPr>
      </w:pPr>
    </w:p>
    <w:p w14:paraId="253E878C" w14:textId="77777777" w:rsidR="00090868" w:rsidRDefault="00F247EB" w:rsidP="00DE33D0">
      <w:pPr>
        <w:spacing w:before="220" w:line="492" w:lineRule="auto"/>
        <w:ind w:left="720"/>
        <w:rPr>
          <w:w w:val="105"/>
        </w:rPr>
      </w:pPr>
      <w:r>
        <w:rPr>
          <w:w w:val="105"/>
        </w:rPr>
        <w:t>who declares th</w:t>
      </w:r>
      <w:r w:rsidR="009949DA">
        <w:rPr>
          <w:w w:val="105"/>
        </w:rPr>
        <w:t xml:space="preserve">at Appearer is the </w:t>
      </w:r>
      <w:r w:rsidRPr="00063093">
        <w:rPr>
          <w:w w:val="105"/>
        </w:rPr>
        <w:t>owner of</w:t>
      </w:r>
      <w:r>
        <w:rPr>
          <w:w w:val="105"/>
        </w:rPr>
        <w:t xml:space="preserve"> the following described property situated in Lafayette </w:t>
      </w:r>
      <w:proofErr w:type="gramStart"/>
      <w:r>
        <w:rPr>
          <w:w w:val="105"/>
        </w:rPr>
        <w:t xml:space="preserve">Parish, </w:t>
      </w:r>
      <w:r w:rsidR="00DE33D0">
        <w:rPr>
          <w:w w:val="105"/>
        </w:rPr>
        <w:t xml:space="preserve">  </w:t>
      </w:r>
      <w:proofErr w:type="gramEnd"/>
      <w:r w:rsidR="00DE33D0">
        <w:rPr>
          <w:w w:val="105"/>
        </w:rPr>
        <w:t xml:space="preserve">                                                                                  </w:t>
      </w:r>
      <w:r>
        <w:rPr>
          <w:w w:val="105"/>
        </w:rPr>
        <w:t>Louisiana, to-</w:t>
      </w:r>
      <w:proofErr w:type="gramStart"/>
      <w:r>
        <w:rPr>
          <w:w w:val="105"/>
        </w:rPr>
        <w:t>wit</w:t>
      </w:r>
      <w:proofErr w:type="gramEnd"/>
      <w:r>
        <w:rPr>
          <w:w w:val="105"/>
        </w:rPr>
        <w:t>:</w:t>
      </w:r>
    </w:p>
    <w:p w14:paraId="253E878D" w14:textId="77777777" w:rsidR="009949DA" w:rsidRDefault="009949DA" w:rsidP="009949DA">
      <w:pPr>
        <w:pStyle w:val="BodyText"/>
        <w:spacing w:before="24" w:line="244" w:lineRule="auto"/>
        <w:ind w:left="52" w:right="50" w:firstLine="14"/>
        <w:jc w:val="both"/>
        <w:rPr>
          <w:w w:val="110"/>
        </w:rPr>
      </w:pPr>
    </w:p>
    <w:p w14:paraId="253E878E" w14:textId="77777777" w:rsidR="009949DA" w:rsidRDefault="009949DA" w:rsidP="00210B2A">
      <w:pPr>
        <w:pStyle w:val="BodyText"/>
        <w:tabs>
          <w:tab w:val="left" w:pos="4972"/>
          <w:tab w:val="left" w:pos="7082"/>
        </w:tabs>
        <w:ind w:left="1279" w:right="1360"/>
        <w:jc w:val="both"/>
      </w:pPr>
      <w:r w:rsidRPr="0071790A">
        <w:rPr>
          <w:w w:val="110"/>
        </w:rPr>
        <w:t>That certain parcel of ground, together with all buildings and improvements and the</w:t>
      </w:r>
      <w:r w:rsidRPr="0071790A">
        <w:rPr>
          <w:spacing w:val="-40"/>
          <w:w w:val="110"/>
        </w:rPr>
        <w:t xml:space="preserve"> </w:t>
      </w:r>
      <w:r w:rsidRPr="0071790A">
        <w:rPr>
          <w:w w:val="110"/>
        </w:rPr>
        <w:t xml:space="preserve">component parts thereof, with all rights, ways, privileges  and servitudes thereunto appertaining, situated  in </w:t>
      </w:r>
      <w:r w:rsidRPr="0071790A">
        <w:rPr>
          <w:sz w:val="23"/>
          <w:szCs w:val="23"/>
        </w:rPr>
        <w:t>Section</w:t>
      </w:r>
      <w:r w:rsidRPr="0071790A">
        <w:rPr>
          <w:spacing w:val="10"/>
          <w:sz w:val="23"/>
          <w:szCs w:val="23"/>
        </w:rPr>
        <w:t xml:space="preserve"> </w:t>
      </w:r>
      <w:r w:rsidR="0071790A" w:rsidRPr="0071790A">
        <w:rPr>
          <w:sz w:val="23"/>
          <w:szCs w:val="23"/>
        </w:rPr>
        <w:t>1</w:t>
      </w:r>
      <w:r w:rsidRPr="0071790A">
        <w:rPr>
          <w:sz w:val="23"/>
          <w:szCs w:val="23"/>
        </w:rPr>
        <w:t>,</w:t>
      </w:r>
      <w:r w:rsidRPr="0071790A">
        <w:rPr>
          <w:spacing w:val="5"/>
          <w:sz w:val="23"/>
          <w:szCs w:val="23"/>
        </w:rPr>
        <w:t xml:space="preserve"> </w:t>
      </w:r>
      <w:r w:rsidRPr="0071790A">
        <w:rPr>
          <w:sz w:val="23"/>
          <w:szCs w:val="23"/>
        </w:rPr>
        <w:t>Township</w:t>
      </w:r>
      <w:r w:rsidRPr="0071790A">
        <w:rPr>
          <w:spacing w:val="17"/>
          <w:sz w:val="23"/>
          <w:szCs w:val="23"/>
        </w:rPr>
        <w:t xml:space="preserve"> </w:t>
      </w:r>
      <w:r w:rsidR="0071790A" w:rsidRPr="0071790A">
        <w:rPr>
          <w:sz w:val="23"/>
          <w:szCs w:val="23"/>
        </w:rPr>
        <w:t>11</w:t>
      </w:r>
      <w:r w:rsidRPr="0071790A">
        <w:rPr>
          <w:spacing w:val="17"/>
          <w:sz w:val="23"/>
          <w:szCs w:val="23"/>
        </w:rPr>
        <w:t xml:space="preserve"> </w:t>
      </w:r>
      <w:r w:rsidRPr="0071790A">
        <w:rPr>
          <w:sz w:val="23"/>
          <w:szCs w:val="23"/>
        </w:rPr>
        <w:t>South,</w:t>
      </w:r>
      <w:r w:rsidRPr="0071790A">
        <w:rPr>
          <w:spacing w:val="19"/>
          <w:sz w:val="23"/>
          <w:szCs w:val="23"/>
        </w:rPr>
        <w:t xml:space="preserve"> </w:t>
      </w:r>
      <w:r w:rsidRPr="0071790A">
        <w:rPr>
          <w:sz w:val="23"/>
          <w:szCs w:val="23"/>
        </w:rPr>
        <w:t>Range</w:t>
      </w:r>
      <w:r w:rsidRPr="0071790A">
        <w:rPr>
          <w:spacing w:val="8"/>
          <w:sz w:val="23"/>
          <w:szCs w:val="23"/>
        </w:rPr>
        <w:t xml:space="preserve"> </w:t>
      </w:r>
      <w:r w:rsidRPr="0071790A">
        <w:rPr>
          <w:w w:val="107"/>
          <w:sz w:val="23"/>
          <w:szCs w:val="23"/>
        </w:rPr>
        <w:t>4</w:t>
      </w:r>
      <w:r w:rsidRPr="0071790A">
        <w:rPr>
          <w:spacing w:val="-43"/>
          <w:sz w:val="23"/>
          <w:szCs w:val="23"/>
        </w:rPr>
        <w:t xml:space="preserve"> </w:t>
      </w:r>
      <w:r w:rsidR="0071790A" w:rsidRPr="0071790A">
        <w:rPr>
          <w:spacing w:val="-43"/>
          <w:sz w:val="23"/>
          <w:szCs w:val="23"/>
        </w:rPr>
        <w:t xml:space="preserve"> </w:t>
      </w:r>
      <w:r w:rsidRPr="0071790A">
        <w:rPr>
          <w:sz w:val="23"/>
          <w:szCs w:val="23"/>
        </w:rPr>
        <w:t>East;</w:t>
      </w:r>
      <w:r w:rsidRPr="0071790A">
        <w:rPr>
          <w:spacing w:val="14"/>
          <w:sz w:val="23"/>
          <w:szCs w:val="23"/>
        </w:rPr>
        <w:t xml:space="preserve"> </w:t>
      </w:r>
      <w:r w:rsidR="0071790A" w:rsidRPr="0071790A">
        <w:rPr>
          <w:spacing w:val="14"/>
          <w:sz w:val="23"/>
          <w:szCs w:val="23"/>
        </w:rPr>
        <w:t xml:space="preserve">City of Youngsville, </w:t>
      </w:r>
      <w:r w:rsidRPr="0071790A">
        <w:rPr>
          <w:sz w:val="23"/>
          <w:szCs w:val="23"/>
        </w:rPr>
        <w:t>Lafayette</w:t>
      </w:r>
      <w:r w:rsidRPr="0071790A">
        <w:rPr>
          <w:spacing w:val="5"/>
          <w:sz w:val="23"/>
          <w:szCs w:val="23"/>
        </w:rPr>
        <w:t xml:space="preserve"> </w:t>
      </w:r>
      <w:r w:rsidRPr="0071790A">
        <w:rPr>
          <w:sz w:val="23"/>
          <w:szCs w:val="23"/>
        </w:rPr>
        <w:t>Parish, Louisiana</w:t>
      </w:r>
      <w:r w:rsidRPr="0071790A">
        <w:rPr>
          <w:w w:val="110"/>
        </w:rPr>
        <w:t xml:space="preserve">, containing </w:t>
      </w:r>
      <w:r w:rsidR="0071790A" w:rsidRPr="0071790A">
        <w:rPr>
          <w:w w:val="110"/>
        </w:rPr>
        <w:t>9.231</w:t>
      </w:r>
      <w:r w:rsidR="00AF1419" w:rsidRPr="0071790A">
        <w:rPr>
          <w:w w:val="110"/>
        </w:rPr>
        <w:t xml:space="preserve"> acres</w:t>
      </w:r>
      <w:r w:rsidRPr="0071790A">
        <w:rPr>
          <w:w w:val="110"/>
        </w:rPr>
        <w:t xml:space="preserve">, more or less, and having such </w:t>
      </w:r>
      <w:r w:rsidRPr="0071790A">
        <w:rPr>
          <w:w w:val="105"/>
        </w:rPr>
        <w:t>measurements</w:t>
      </w:r>
      <w:r w:rsidRPr="0071790A">
        <w:rPr>
          <w:w w:val="110"/>
        </w:rPr>
        <w:t>, boundaries, configurations, and dimensions as are more fully shown</w:t>
      </w:r>
      <w:r w:rsidRPr="0071790A">
        <w:rPr>
          <w:spacing w:val="9"/>
          <w:w w:val="110"/>
        </w:rPr>
        <w:t xml:space="preserve"> </w:t>
      </w:r>
      <w:r w:rsidRPr="0071790A">
        <w:rPr>
          <w:w w:val="110"/>
        </w:rPr>
        <w:t>on that</w:t>
      </w:r>
      <w:r w:rsidRPr="0071790A">
        <w:rPr>
          <w:spacing w:val="15"/>
          <w:w w:val="110"/>
        </w:rPr>
        <w:t xml:space="preserve"> </w:t>
      </w:r>
      <w:r w:rsidRPr="0071790A">
        <w:rPr>
          <w:w w:val="110"/>
        </w:rPr>
        <w:t>certain</w:t>
      </w:r>
      <w:r w:rsidRPr="0071790A">
        <w:rPr>
          <w:spacing w:val="9"/>
          <w:w w:val="110"/>
        </w:rPr>
        <w:t xml:space="preserve"> </w:t>
      </w:r>
      <w:r w:rsidRPr="0071790A">
        <w:rPr>
          <w:w w:val="110"/>
        </w:rPr>
        <w:t>plat</w:t>
      </w:r>
      <w:r w:rsidRPr="0071790A">
        <w:rPr>
          <w:spacing w:val="14"/>
          <w:w w:val="110"/>
        </w:rPr>
        <w:t xml:space="preserve"> </w:t>
      </w:r>
      <w:r w:rsidRPr="0071790A">
        <w:rPr>
          <w:w w:val="110"/>
        </w:rPr>
        <w:t>of</w:t>
      </w:r>
      <w:r w:rsidRPr="0071790A">
        <w:rPr>
          <w:spacing w:val="6"/>
          <w:w w:val="110"/>
        </w:rPr>
        <w:t xml:space="preserve"> </w:t>
      </w:r>
      <w:r w:rsidRPr="0071790A">
        <w:rPr>
          <w:w w:val="110"/>
        </w:rPr>
        <w:t>survey</w:t>
      </w:r>
      <w:r w:rsidRPr="0071790A">
        <w:rPr>
          <w:spacing w:val="2"/>
          <w:w w:val="110"/>
        </w:rPr>
        <w:t xml:space="preserve"> </w:t>
      </w:r>
      <w:r w:rsidRPr="0071790A">
        <w:rPr>
          <w:w w:val="110"/>
        </w:rPr>
        <w:t>prepared</w:t>
      </w:r>
      <w:r w:rsidRPr="0071790A">
        <w:rPr>
          <w:spacing w:val="-20"/>
          <w:w w:val="110"/>
        </w:rPr>
        <w:t xml:space="preserve"> </w:t>
      </w:r>
      <w:r w:rsidRPr="0071790A">
        <w:rPr>
          <w:w w:val="110"/>
        </w:rPr>
        <w:t>by</w:t>
      </w:r>
      <w:r w:rsidRPr="0071790A">
        <w:rPr>
          <w:spacing w:val="-27"/>
          <w:w w:val="110"/>
        </w:rPr>
        <w:t xml:space="preserve"> </w:t>
      </w:r>
      <w:r w:rsidR="00AF1419" w:rsidRPr="0071790A">
        <w:rPr>
          <w:w w:val="110"/>
        </w:rPr>
        <w:t>Belaire, Latiolais &amp; Associates, LLC</w:t>
      </w:r>
      <w:r w:rsidRPr="0071790A">
        <w:rPr>
          <w:w w:val="110"/>
        </w:rPr>
        <w:t>,</w:t>
      </w:r>
      <w:r w:rsidRPr="0071790A">
        <w:rPr>
          <w:spacing w:val="-23"/>
          <w:w w:val="110"/>
        </w:rPr>
        <w:t xml:space="preserve"> </w:t>
      </w:r>
      <w:r w:rsidRPr="0071790A">
        <w:rPr>
          <w:w w:val="110"/>
        </w:rPr>
        <w:t>Inc.,</w:t>
      </w:r>
      <w:r w:rsidRPr="0071790A">
        <w:rPr>
          <w:spacing w:val="-25"/>
          <w:w w:val="110"/>
        </w:rPr>
        <w:t xml:space="preserve"> </w:t>
      </w:r>
      <w:r w:rsidRPr="0071790A">
        <w:rPr>
          <w:w w:val="110"/>
        </w:rPr>
        <w:t>dated</w:t>
      </w:r>
      <w:r w:rsidRPr="0071790A">
        <w:rPr>
          <w:spacing w:val="9"/>
          <w:w w:val="110"/>
        </w:rPr>
        <w:t xml:space="preserve"> </w:t>
      </w:r>
      <w:r w:rsidR="0071790A" w:rsidRPr="0071790A">
        <w:rPr>
          <w:w w:val="110"/>
        </w:rPr>
        <w:t>October 18, 2023</w:t>
      </w:r>
      <w:r w:rsidRPr="0071790A">
        <w:rPr>
          <w:w w:val="110"/>
        </w:rPr>
        <w:t>,</w:t>
      </w:r>
      <w:r w:rsidRPr="0071790A">
        <w:rPr>
          <w:spacing w:val="-32"/>
          <w:w w:val="110"/>
        </w:rPr>
        <w:t xml:space="preserve"> </w:t>
      </w:r>
      <w:r w:rsidRPr="0071790A">
        <w:rPr>
          <w:w w:val="110"/>
        </w:rPr>
        <w:t>a</w:t>
      </w:r>
      <w:r w:rsidRPr="0071790A">
        <w:rPr>
          <w:spacing w:val="-31"/>
          <w:w w:val="110"/>
        </w:rPr>
        <w:t xml:space="preserve"> </w:t>
      </w:r>
      <w:r w:rsidRPr="0071790A">
        <w:rPr>
          <w:w w:val="110"/>
        </w:rPr>
        <w:t>copy</w:t>
      </w:r>
      <w:r w:rsidRPr="0071790A">
        <w:rPr>
          <w:spacing w:val="-28"/>
          <w:w w:val="110"/>
        </w:rPr>
        <w:t xml:space="preserve"> </w:t>
      </w:r>
      <w:r w:rsidRPr="0071790A">
        <w:rPr>
          <w:w w:val="110"/>
        </w:rPr>
        <w:t>of</w:t>
      </w:r>
      <w:r w:rsidRPr="0071790A">
        <w:rPr>
          <w:spacing w:val="-29"/>
          <w:w w:val="110"/>
        </w:rPr>
        <w:t xml:space="preserve"> </w:t>
      </w:r>
      <w:r w:rsidRPr="0071790A">
        <w:rPr>
          <w:w w:val="110"/>
        </w:rPr>
        <w:t>which</w:t>
      </w:r>
      <w:r w:rsidRPr="0071790A">
        <w:rPr>
          <w:spacing w:val="-28"/>
          <w:w w:val="110"/>
        </w:rPr>
        <w:t xml:space="preserve"> </w:t>
      </w:r>
      <w:r w:rsidRPr="0071790A">
        <w:rPr>
          <w:w w:val="110"/>
        </w:rPr>
        <w:t>is</w:t>
      </w:r>
      <w:r w:rsidRPr="0071790A">
        <w:rPr>
          <w:spacing w:val="-34"/>
          <w:w w:val="110"/>
        </w:rPr>
        <w:t xml:space="preserve"> </w:t>
      </w:r>
      <w:r w:rsidRPr="0071790A">
        <w:rPr>
          <w:w w:val="110"/>
        </w:rPr>
        <w:t>attached</w:t>
      </w:r>
      <w:r w:rsidRPr="0071790A">
        <w:rPr>
          <w:spacing w:val="-20"/>
          <w:w w:val="110"/>
        </w:rPr>
        <w:t xml:space="preserve"> </w:t>
      </w:r>
      <w:r w:rsidRPr="0071790A">
        <w:rPr>
          <w:w w:val="110"/>
        </w:rPr>
        <w:t>to</w:t>
      </w:r>
      <w:r w:rsidRPr="0071790A">
        <w:rPr>
          <w:spacing w:val="-30"/>
          <w:w w:val="110"/>
        </w:rPr>
        <w:t xml:space="preserve"> </w:t>
      </w:r>
      <w:r w:rsidRPr="0071790A">
        <w:rPr>
          <w:w w:val="110"/>
        </w:rPr>
        <w:t>Entry</w:t>
      </w:r>
      <w:r w:rsidRPr="0071790A">
        <w:rPr>
          <w:spacing w:val="-29"/>
          <w:w w:val="110"/>
        </w:rPr>
        <w:t xml:space="preserve"> </w:t>
      </w:r>
      <w:r w:rsidRPr="0071790A">
        <w:rPr>
          <w:w w:val="110"/>
        </w:rPr>
        <w:t>No.</w:t>
      </w:r>
      <w:r w:rsidRPr="0071790A">
        <w:rPr>
          <w:spacing w:val="-20"/>
          <w:w w:val="110"/>
        </w:rPr>
        <w:t xml:space="preserve"> </w:t>
      </w:r>
      <w:r w:rsidR="00AF1419" w:rsidRPr="0071790A">
        <w:rPr>
          <w:w w:val="110"/>
        </w:rPr>
        <w:t>________________</w:t>
      </w:r>
      <w:r w:rsidRPr="0071790A">
        <w:rPr>
          <w:w w:val="110"/>
        </w:rPr>
        <w:t>,</w:t>
      </w:r>
      <w:r w:rsidRPr="0071790A">
        <w:rPr>
          <w:spacing w:val="-29"/>
          <w:w w:val="110"/>
        </w:rPr>
        <w:t xml:space="preserve"> </w:t>
      </w:r>
      <w:r w:rsidRPr="0071790A">
        <w:rPr>
          <w:w w:val="110"/>
        </w:rPr>
        <w:t>records</w:t>
      </w:r>
      <w:r w:rsidRPr="0071790A">
        <w:rPr>
          <w:spacing w:val="-16"/>
          <w:w w:val="110"/>
        </w:rPr>
        <w:t xml:space="preserve"> </w:t>
      </w:r>
      <w:r w:rsidRPr="0071790A">
        <w:rPr>
          <w:w w:val="110"/>
        </w:rPr>
        <w:t>of</w:t>
      </w:r>
      <w:r w:rsidRPr="0071790A">
        <w:rPr>
          <w:spacing w:val="-22"/>
          <w:w w:val="110"/>
        </w:rPr>
        <w:t xml:space="preserve"> </w:t>
      </w:r>
      <w:r w:rsidRPr="0071790A">
        <w:rPr>
          <w:w w:val="110"/>
        </w:rPr>
        <w:t>Lafayette</w:t>
      </w:r>
      <w:r w:rsidRPr="0071790A">
        <w:rPr>
          <w:spacing w:val="-19"/>
          <w:w w:val="110"/>
        </w:rPr>
        <w:t xml:space="preserve"> </w:t>
      </w:r>
      <w:r w:rsidRPr="0071790A">
        <w:rPr>
          <w:w w:val="110"/>
        </w:rPr>
        <w:t>Parish,</w:t>
      </w:r>
      <w:r w:rsidRPr="0071790A">
        <w:rPr>
          <w:spacing w:val="-18"/>
          <w:w w:val="110"/>
        </w:rPr>
        <w:t xml:space="preserve"> </w:t>
      </w:r>
      <w:r w:rsidRPr="0071790A">
        <w:rPr>
          <w:w w:val="110"/>
        </w:rPr>
        <w:t>Louisiana, which</w:t>
      </w:r>
      <w:r w:rsidRPr="0071790A">
        <w:rPr>
          <w:spacing w:val="-4"/>
          <w:w w:val="110"/>
        </w:rPr>
        <w:t xml:space="preserve"> </w:t>
      </w:r>
      <w:r w:rsidRPr="0071790A">
        <w:rPr>
          <w:w w:val="110"/>
        </w:rPr>
        <w:t>plat</w:t>
      </w:r>
      <w:r w:rsidRPr="0071790A">
        <w:rPr>
          <w:spacing w:val="-26"/>
          <w:w w:val="110"/>
        </w:rPr>
        <w:t xml:space="preserve"> </w:t>
      </w:r>
      <w:r w:rsidRPr="0071790A">
        <w:rPr>
          <w:w w:val="110"/>
        </w:rPr>
        <w:t>of</w:t>
      </w:r>
      <w:r w:rsidRPr="0071790A">
        <w:rPr>
          <w:spacing w:val="-30"/>
          <w:w w:val="110"/>
        </w:rPr>
        <w:t xml:space="preserve"> </w:t>
      </w:r>
      <w:r w:rsidRPr="0071790A">
        <w:rPr>
          <w:w w:val="110"/>
        </w:rPr>
        <w:t>survey</w:t>
      </w:r>
      <w:r w:rsidRPr="0071790A">
        <w:rPr>
          <w:spacing w:val="-27"/>
          <w:w w:val="110"/>
        </w:rPr>
        <w:t xml:space="preserve"> </w:t>
      </w:r>
      <w:r w:rsidRPr="0071790A">
        <w:rPr>
          <w:w w:val="110"/>
        </w:rPr>
        <w:t>is</w:t>
      </w:r>
      <w:r w:rsidRPr="0071790A">
        <w:rPr>
          <w:spacing w:val="-32"/>
          <w:w w:val="110"/>
        </w:rPr>
        <w:t xml:space="preserve"> </w:t>
      </w:r>
      <w:r w:rsidRPr="0071790A">
        <w:rPr>
          <w:w w:val="110"/>
        </w:rPr>
        <w:t>made</w:t>
      </w:r>
      <w:r w:rsidRPr="0071790A">
        <w:rPr>
          <w:spacing w:val="-28"/>
          <w:w w:val="110"/>
        </w:rPr>
        <w:t xml:space="preserve"> </w:t>
      </w:r>
      <w:r w:rsidRPr="0071790A">
        <w:rPr>
          <w:w w:val="110"/>
        </w:rPr>
        <w:t>a</w:t>
      </w:r>
      <w:r w:rsidRPr="0071790A">
        <w:rPr>
          <w:spacing w:val="-30"/>
          <w:w w:val="110"/>
        </w:rPr>
        <w:t xml:space="preserve"> </w:t>
      </w:r>
      <w:r w:rsidRPr="0071790A">
        <w:rPr>
          <w:w w:val="110"/>
        </w:rPr>
        <w:t>part</w:t>
      </w:r>
      <w:r w:rsidRPr="0071790A">
        <w:rPr>
          <w:spacing w:val="-32"/>
          <w:w w:val="110"/>
        </w:rPr>
        <w:t xml:space="preserve"> </w:t>
      </w:r>
      <w:r w:rsidRPr="0071790A">
        <w:rPr>
          <w:w w:val="110"/>
        </w:rPr>
        <w:t>hereof</w:t>
      </w:r>
      <w:r w:rsidRPr="0071790A">
        <w:rPr>
          <w:spacing w:val="-28"/>
          <w:w w:val="110"/>
        </w:rPr>
        <w:t xml:space="preserve"> </w:t>
      </w:r>
      <w:r w:rsidRPr="0071790A">
        <w:rPr>
          <w:w w:val="110"/>
        </w:rPr>
        <w:t>by</w:t>
      </w:r>
      <w:r w:rsidRPr="0071790A">
        <w:rPr>
          <w:spacing w:val="-30"/>
          <w:w w:val="110"/>
        </w:rPr>
        <w:t xml:space="preserve"> </w:t>
      </w:r>
      <w:r w:rsidRPr="0071790A">
        <w:rPr>
          <w:w w:val="110"/>
        </w:rPr>
        <w:t>reference</w:t>
      </w:r>
      <w:r w:rsidRPr="0071790A">
        <w:rPr>
          <w:spacing w:val="-31"/>
          <w:w w:val="110"/>
        </w:rPr>
        <w:t xml:space="preserve"> </w:t>
      </w:r>
      <w:r w:rsidRPr="0071790A">
        <w:rPr>
          <w:w w:val="110"/>
        </w:rPr>
        <w:t>thereto.</w:t>
      </w:r>
    </w:p>
    <w:p w14:paraId="253E878F" w14:textId="77777777" w:rsidR="009949DA" w:rsidRPr="009949DA" w:rsidRDefault="009949DA" w:rsidP="009949DA">
      <w:pPr>
        <w:spacing w:before="163"/>
        <w:ind w:left="740"/>
        <w:rPr>
          <w:w w:val="105"/>
        </w:rPr>
      </w:pPr>
    </w:p>
    <w:p w14:paraId="253E8790" w14:textId="77777777" w:rsidR="00090868" w:rsidRDefault="00F247EB">
      <w:pPr>
        <w:pStyle w:val="BodyText"/>
        <w:spacing w:before="92" w:line="491" w:lineRule="auto"/>
        <w:ind w:left="739" w:right="895" w:firstLine="540"/>
        <w:jc w:val="both"/>
      </w:pPr>
      <w:r>
        <w:rPr>
          <w:w w:val="110"/>
        </w:rPr>
        <w:t xml:space="preserve">Appearer further declares that by act recorded under </w:t>
      </w:r>
      <w:r w:rsidR="00670838" w:rsidRPr="009949DA">
        <w:rPr>
          <w:w w:val="110"/>
        </w:rPr>
        <w:t>Entry</w:t>
      </w:r>
      <w:r w:rsidR="00670838" w:rsidRPr="009949DA">
        <w:rPr>
          <w:spacing w:val="-29"/>
          <w:w w:val="110"/>
        </w:rPr>
        <w:t xml:space="preserve"> </w:t>
      </w:r>
      <w:r w:rsidR="00670838" w:rsidRPr="009949DA">
        <w:rPr>
          <w:w w:val="110"/>
        </w:rPr>
        <w:t>No.</w:t>
      </w:r>
      <w:r w:rsidR="00670838" w:rsidRPr="009949DA">
        <w:rPr>
          <w:spacing w:val="-20"/>
          <w:w w:val="110"/>
        </w:rPr>
        <w:t xml:space="preserve"> </w:t>
      </w:r>
      <w:r w:rsidR="00670838">
        <w:rPr>
          <w:w w:val="110"/>
        </w:rPr>
        <w:t>________________</w:t>
      </w:r>
      <w:r w:rsidR="00670838" w:rsidRPr="009949DA">
        <w:rPr>
          <w:w w:val="110"/>
        </w:rPr>
        <w:t>,</w:t>
      </w:r>
      <w:r w:rsidR="00670838" w:rsidRPr="009949DA">
        <w:rPr>
          <w:spacing w:val="-29"/>
          <w:w w:val="110"/>
        </w:rPr>
        <w:t xml:space="preserve"> </w:t>
      </w:r>
      <w:r w:rsidR="00670838" w:rsidRPr="009949DA">
        <w:rPr>
          <w:w w:val="110"/>
        </w:rPr>
        <w:t>records</w:t>
      </w:r>
      <w:r w:rsidR="00670838" w:rsidRPr="009949DA">
        <w:rPr>
          <w:spacing w:val="-16"/>
          <w:w w:val="110"/>
        </w:rPr>
        <w:t xml:space="preserve"> </w:t>
      </w:r>
      <w:r w:rsidR="00670838" w:rsidRPr="009949DA">
        <w:rPr>
          <w:w w:val="110"/>
        </w:rPr>
        <w:t>of</w:t>
      </w:r>
      <w:r w:rsidR="00670838" w:rsidRPr="009949DA">
        <w:rPr>
          <w:spacing w:val="-22"/>
          <w:w w:val="110"/>
        </w:rPr>
        <w:t xml:space="preserve"> </w:t>
      </w:r>
      <w:r w:rsidR="00670838" w:rsidRPr="009949DA">
        <w:rPr>
          <w:w w:val="110"/>
        </w:rPr>
        <w:t>Lafayette</w:t>
      </w:r>
      <w:r w:rsidR="00670838" w:rsidRPr="009949DA">
        <w:rPr>
          <w:spacing w:val="-19"/>
          <w:w w:val="110"/>
        </w:rPr>
        <w:t xml:space="preserve"> </w:t>
      </w:r>
      <w:r w:rsidR="00670838" w:rsidRPr="009949DA">
        <w:rPr>
          <w:w w:val="110"/>
        </w:rPr>
        <w:t>Parish,</w:t>
      </w:r>
      <w:r w:rsidR="00670838" w:rsidRPr="009949DA">
        <w:rPr>
          <w:spacing w:val="-18"/>
          <w:w w:val="110"/>
        </w:rPr>
        <w:t xml:space="preserve"> </w:t>
      </w:r>
      <w:r w:rsidR="00670838" w:rsidRPr="009949DA">
        <w:rPr>
          <w:w w:val="110"/>
        </w:rPr>
        <w:t>Louisiana</w:t>
      </w:r>
      <w:r>
        <w:rPr>
          <w:b/>
          <w:w w:val="110"/>
        </w:rPr>
        <w:t xml:space="preserve"> </w:t>
      </w:r>
      <w:r>
        <w:rPr>
          <w:w w:val="110"/>
        </w:rPr>
        <w:t>of the records of Lafayette Parish, Louisiana, the roads a</w:t>
      </w:r>
      <w:r w:rsidR="00670838">
        <w:rPr>
          <w:w w:val="110"/>
        </w:rPr>
        <w:t>nd servitudes shown on the plat attached to said act</w:t>
      </w:r>
      <w:r>
        <w:rPr>
          <w:w w:val="110"/>
        </w:rPr>
        <w:t xml:space="preserve"> and located in the </w:t>
      </w:r>
      <w:r w:rsidR="00670838">
        <w:rPr>
          <w:w w:val="110"/>
        </w:rPr>
        <w:t>s</w:t>
      </w:r>
      <w:r w:rsidR="00670838">
        <w:rPr>
          <w:spacing w:val="2"/>
          <w:w w:val="110"/>
        </w:rPr>
        <w:t>ubdivision</w:t>
      </w:r>
      <w:r>
        <w:rPr>
          <w:spacing w:val="2"/>
          <w:w w:val="110"/>
        </w:rPr>
        <w:t xml:space="preserve"> </w:t>
      </w:r>
      <w:r>
        <w:rPr>
          <w:w w:val="110"/>
        </w:rPr>
        <w:t xml:space="preserve">known as </w:t>
      </w:r>
      <w:r w:rsidR="008B1815">
        <w:rPr>
          <w:b/>
          <w:w w:val="110"/>
        </w:rPr>
        <w:t>ARENDELLE</w:t>
      </w:r>
      <w:r w:rsidR="00071606">
        <w:rPr>
          <w:b/>
          <w:w w:val="110"/>
        </w:rPr>
        <w:t xml:space="preserve"> ESTATES, </w:t>
      </w:r>
      <w:r>
        <w:rPr>
          <w:w w:val="110"/>
        </w:rPr>
        <w:t>were dedicated</w:t>
      </w:r>
      <w:r>
        <w:rPr>
          <w:spacing w:val="-13"/>
          <w:w w:val="110"/>
        </w:rPr>
        <w:t xml:space="preserve"> </w:t>
      </w:r>
      <w:r>
        <w:rPr>
          <w:w w:val="110"/>
        </w:rPr>
        <w:t>and</w:t>
      </w:r>
      <w:r>
        <w:rPr>
          <w:spacing w:val="-23"/>
          <w:w w:val="110"/>
        </w:rPr>
        <w:t xml:space="preserve"> </w:t>
      </w:r>
      <w:r>
        <w:rPr>
          <w:w w:val="110"/>
        </w:rPr>
        <w:t>Appearer</w:t>
      </w:r>
      <w:r>
        <w:rPr>
          <w:spacing w:val="-21"/>
          <w:w w:val="110"/>
        </w:rPr>
        <w:t xml:space="preserve"> </w:t>
      </w:r>
      <w:r>
        <w:rPr>
          <w:w w:val="110"/>
        </w:rPr>
        <w:t>hereby</w:t>
      </w:r>
      <w:r>
        <w:rPr>
          <w:spacing w:val="-10"/>
          <w:w w:val="110"/>
        </w:rPr>
        <w:t xml:space="preserve"> </w:t>
      </w:r>
      <w:r>
        <w:rPr>
          <w:w w:val="110"/>
        </w:rPr>
        <w:t>ratifies</w:t>
      </w:r>
      <w:r>
        <w:rPr>
          <w:spacing w:val="-25"/>
          <w:w w:val="110"/>
        </w:rPr>
        <w:t xml:space="preserve"> </w:t>
      </w:r>
      <w:r>
        <w:rPr>
          <w:w w:val="110"/>
        </w:rPr>
        <w:t>said</w:t>
      </w:r>
      <w:r>
        <w:rPr>
          <w:spacing w:val="-24"/>
          <w:w w:val="110"/>
        </w:rPr>
        <w:t xml:space="preserve"> </w:t>
      </w:r>
      <w:r w:rsidR="00670838">
        <w:rPr>
          <w:w w:val="110"/>
        </w:rPr>
        <w:t>dedication</w:t>
      </w:r>
      <w:r>
        <w:rPr>
          <w:spacing w:val="-25"/>
          <w:w w:val="110"/>
        </w:rPr>
        <w:t xml:space="preserve"> </w:t>
      </w:r>
      <w:r>
        <w:rPr>
          <w:w w:val="110"/>
        </w:rPr>
        <w:t>(hereinafter</w:t>
      </w:r>
      <w:r>
        <w:rPr>
          <w:spacing w:val="-25"/>
          <w:w w:val="110"/>
        </w:rPr>
        <w:t xml:space="preserve"> </w:t>
      </w:r>
      <w:r>
        <w:rPr>
          <w:w w:val="110"/>
        </w:rPr>
        <w:t>referred</w:t>
      </w:r>
      <w:r>
        <w:rPr>
          <w:spacing w:val="-25"/>
          <w:w w:val="110"/>
        </w:rPr>
        <w:t xml:space="preserve"> </w:t>
      </w:r>
      <w:r>
        <w:rPr>
          <w:w w:val="110"/>
        </w:rPr>
        <w:t>to</w:t>
      </w:r>
      <w:r>
        <w:rPr>
          <w:spacing w:val="-24"/>
          <w:w w:val="110"/>
        </w:rPr>
        <w:t xml:space="preserve"> </w:t>
      </w:r>
      <w:r>
        <w:rPr>
          <w:w w:val="110"/>
        </w:rPr>
        <w:t>as</w:t>
      </w:r>
      <w:r>
        <w:rPr>
          <w:spacing w:val="-34"/>
          <w:w w:val="110"/>
        </w:rPr>
        <w:t xml:space="preserve"> </w:t>
      </w:r>
      <w:r>
        <w:rPr>
          <w:w w:val="110"/>
        </w:rPr>
        <w:t>the</w:t>
      </w:r>
      <w:r w:rsidR="00845BEC">
        <w:rPr>
          <w:spacing w:val="-23"/>
          <w:w w:val="110"/>
        </w:rPr>
        <w:t xml:space="preserve"> </w:t>
      </w:r>
      <w:r w:rsidR="00670838">
        <w:rPr>
          <w:spacing w:val="-23"/>
          <w:w w:val="110"/>
        </w:rPr>
        <w:t>“</w:t>
      </w:r>
      <w:r>
        <w:rPr>
          <w:w w:val="110"/>
        </w:rPr>
        <w:t>Subdivision").</w:t>
      </w:r>
    </w:p>
    <w:p w14:paraId="253E8791" w14:textId="77777777" w:rsidR="00090868" w:rsidRDefault="00F247EB" w:rsidP="002A3F29">
      <w:pPr>
        <w:pStyle w:val="BodyText"/>
        <w:spacing w:before="4" w:line="491" w:lineRule="auto"/>
        <w:ind w:left="740" w:right="896" w:firstLine="539"/>
        <w:jc w:val="both"/>
      </w:pPr>
      <w:r>
        <w:t xml:space="preserve">Appearer further declares that in order to dispose of the property situated in the Subdivision to the best </w:t>
      </w:r>
      <w:r>
        <w:lastRenderedPageBreak/>
        <w:t>advantage and to assure all prospective purchasers that said</w:t>
      </w:r>
      <w:r w:rsidR="002A3F29">
        <w:t xml:space="preserve"> property will be properly and </w:t>
      </w:r>
      <w:r>
        <w:t>uniformly developed and to make said property more desirable and attractive, it binds itself, its successors and</w:t>
      </w:r>
      <w:r>
        <w:rPr>
          <w:spacing w:val="-36"/>
        </w:rPr>
        <w:t xml:space="preserve"> </w:t>
      </w:r>
      <w:r>
        <w:t>assigns,</w:t>
      </w:r>
      <w:r w:rsidR="002A3F29">
        <w:t xml:space="preserve"> </w:t>
      </w:r>
      <w:r>
        <w:t>not to sell any of the property situated in the Subdivision, unless under the following restrictions which are covenants to run with t</w:t>
      </w:r>
      <w:r w:rsidR="00845BEC">
        <w:t xml:space="preserve">he land, and it does hereafter impose said restrictions, </w:t>
      </w:r>
      <w:r>
        <w:t>and such amendments as may be made as provided for therein, which shall affect the said property and</w:t>
      </w:r>
      <w:r w:rsidR="00845BEC">
        <w:t xml:space="preserve"> all future purchasers whether </w:t>
      </w:r>
      <w:r>
        <w:t xml:space="preserve">set forth in any act of sale or not, until the </w:t>
      </w:r>
      <w:r w:rsidR="001826FF">
        <w:t>July 1, 2030</w:t>
      </w:r>
      <w:r>
        <w:t>, at which time said covenants shall be automatically extended for</w:t>
      </w:r>
      <w:r w:rsidR="001826FF">
        <w:t xml:space="preserve"> successive periods of ten (10) years unless</w:t>
      </w:r>
      <w:r>
        <w:t xml:space="preserve"> two-th</w:t>
      </w:r>
      <w:r w:rsidR="0054094A">
        <w:t>irds (2/3) of the owners</w:t>
      </w:r>
      <w:r w:rsidR="001826FF">
        <w:t xml:space="preserve"> (one vote for </w:t>
      </w:r>
      <w:r>
        <w:t>each lot owned</w:t>
      </w:r>
      <w:r w:rsidR="0054094A">
        <w:t>, regardless whether said lots were subsequently combined or subdivided</w:t>
      </w:r>
      <w:r>
        <w:t>) of the lots vote to change the said covenants in whole or in part, to</w:t>
      </w:r>
      <w:r>
        <w:rPr>
          <w:spacing w:val="-15"/>
        </w:rPr>
        <w:t xml:space="preserve"> </w:t>
      </w:r>
      <w:r>
        <w:t>wit:</w:t>
      </w:r>
    </w:p>
    <w:p w14:paraId="253E8792" w14:textId="77777777" w:rsidR="00184D22" w:rsidRDefault="00184D22" w:rsidP="00184D22">
      <w:pPr>
        <w:pStyle w:val="BodyText"/>
        <w:spacing w:before="4"/>
        <w:jc w:val="center"/>
        <w:rPr>
          <w:b/>
          <w:sz w:val="21"/>
        </w:rPr>
      </w:pPr>
      <w:bookmarkStart w:id="1" w:name="ARTICLE_I"/>
      <w:bookmarkEnd w:id="1"/>
      <w:r>
        <w:rPr>
          <w:b/>
          <w:sz w:val="21"/>
        </w:rPr>
        <w:t xml:space="preserve">ARTICLE I </w:t>
      </w:r>
    </w:p>
    <w:p w14:paraId="253E8793" w14:textId="77777777" w:rsidR="00090868" w:rsidRDefault="00184D22" w:rsidP="00184D22">
      <w:pPr>
        <w:pStyle w:val="BodyText"/>
        <w:spacing w:before="4"/>
        <w:jc w:val="center"/>
        <w:rPr>
          <w:b/>
          <w:sz w:val="21"/>
        </w:rPr>
      </w:pPr>
      <w:r>
        <w:rPr>
          <w:b/>
          <w:sz w:val="21"/>
        </w:rPr>
        <w:t>DEFINITIONS</w:t>
      </w:r>
    </w:p>
    <w:p w14:paraId="253E8794" w14:textId="77777777" w:rsidR="00090868" w:rsidRDefault="00090868">
      <w:pPr>
        <w:pStyle w:val="BodyText"/>
        <w:spacing w:before="6"/>
        <w:rPr>
          <w:b/>
          <w:sz w:val="29"/>
        </w:rPr>
      </w:pPr>
    </w:p>
    <w:p w14:paraId="253E8795" w14:textId="77777777" w:rsidR="00090868" w:rsidRDefault="00F247EB">
      <w:pPr>
        <w:pStyle w:val="ListParagraph"/>
        <w:numPr>
          <w:ilvl w:val="1"/>
          <w:numId w:val="16"/>
        </w:numPr>
        <w:tabs>
          <w:tab w:val="left" w:pos="1281"/>
        </w:tabs>
        <w:rPr>
          <w:b/>
        </w:rPr>
      </w:pPr>
      <w:r>
        <w:rPr>
          <w:b/>
          <w:spacing w:val="-3"/>
          <w:u w:val="thick"/>
        </w:rPr>
        <w:t>DEFINITIONS</w:t>
      </w:r>
      <w:r w:rsidR="004E5E5E">
        <w:rPr>
          <w:b/>
          <w:spacing w:val="-3"/>
          <w:u w:val="thick"/>
        </w:rPr>
        <w:t xml:space="preserve">  </w:t>
      </w:r>
    </w:p>
    <w:p w14:paraId="253E8796" w14:textId="77777777" w:rsidR="00090868" w:rsidRDefault="00090868" w:rsidP="00F247EB">
      <w:pPr>
        <w:spacing w:before="113"/>
        <w:ind w:left="369"/>
        <w:rPr>
          <w:sz w:val="12"/>
        </w:rPr>
      </w:pPr>
    </w:p>
    <w:p w14:paraId="253E8797" w14:textId="77777777" w:rsidR="00090868" w:rsidRDefault="00F247EB" w:rsidP="004305FF">
      <w:pPr>
        <w:pStyle w:val="BodyText"/>
        <w:spacing w:before="104" w:line="225" w:lineRule="auto"/>
        <w:ind w:left="1279" w:right="896"/>
        <w:jc w:val="both"/>
      </w:pPr>
      <w:r>
        <w:t xml:space="preserve">When used in this Declaration, unless the context shall prohibit or otherwise require, the following </w:t>
      </w:r>
      <w:proofErr w:type="gramStart"/>
      <w:r>
        <w:t>words,</w:t>
      </w:r>
      <w:proofErr w:type="gramEnd"/>
      <w:r>
        <w:t xml:space="preserve"> shall have all the following meanings and all definitions shall be applicable to the singular and plural forms of such terms:</w:t>
      </w:r>
    </w:p>
    <w:p w14:paraId="253E8798" w14:textId="77777777" w:rsidR="00090868" w:rsidRDefault="00090868">
      <w:pPr>
        <w:pStyle w:val="BodyText"/>
        <w:spacing w:before="1"/>
        <w:rPr>
          <w:sz w:val="23"/>
        </w:rPr>
      </w:pPr>
    </w:p>
    <w:p w14:paraId="5B3EC7C0" w14:textId="1E5ABE6F" w:rsidR="006F00AD" w:rsidRDefault="006F00AD" w:rsidP="004305FF">
      <w:pPr>
        <w:pStyle w:val="Heading1"/>
        <w:numPr>
          <w:ilvl w:val="2"/>
          <w:numId w:val="16"/>
        </w:numPr>
        <w:tabs>
          <w:tab w:val="left" w:pos="1820"/>
        </w:tabs>
        <w:jc w:val="both"/>
        <w:rPr>
          <w:u w:val="none"/>
        </w:rPr>
      </w:pPr>
      <w:bookmarkStart w:id="2" w:name="(a)_Architectural_Control_Committee"/>
      <w:bookmarkEnd w:id="2"/>
      <w:r>
        <w:rPr>
          <w:u w:val="none"/>
        </w:rPr>
        <w:t>A</w:t>
      </w:r>
      <w:r w:rsidR="00D244DC">
        <w:rPr>
          <w:u w:val="none"/>
        </w:rPr>
        <w:t>ppearer</w:t>
      </w:r>
    </w:p>
    <w:p w14:paraId="67B119B7" w14:textId="74AF0D8D" w:rsidR="00D244DC" w:rsidRPr="00D244DC" w:rsidRDefault="00D244DC" w:rsidP="00D244DC">
      <w:pPr>
        <w:pStyle w:val="Heading1"/>
        <w:tabs>
          <w:tab w:val="left" w:pos="1820"/>
        </w:tabs>
        <w:ind w:left="1819" w:firstLine="0"/>
        <w:jc w:val="both"/>
        <w:rPr>
          <w:b w:val="0"/>
          <w:bCs w:val="0"/>
          <w:u w:val="none"/>
        </w:rPr>
      </w:pPr>
      <w:r w:rsidRPr="00D244DC">
        <w:rPr>
          <w:b w:val="0"/>
          <w:bCs w:val="0"/>
          <w:u w:val="none"/>
        </w:rPr>
        <w:t>Shall mean 2R Holdings, LLC.</w:t>
      </w:r>
    </w:p>
    <w:p w14:paraId="1E38173D" w14:textId="77777777" w:rsidR="006F00AD" w:rsidRDefault="006F00AD" w:rsidP="006F00AD">
      <w:pPr>
        <w:pStyle w:val="Heading1"/>
        <w:tabs>
          <w:tab w:val="left" w:pos="1820"/>
        </w:tabs>
        <w:ind w:left="1819" w:firstLine="0"/>
        <w:jc w:val="both"/>
        <w:rPr>
          <w:u w:val="none"/>
        </w:rPr>
      </w:pPr>
    </w:p>
    <w:p w14:paraId="7B5CB062" w14:textId="77777777" w:rsidR="006F00AD" w:rsidRDefault="006F00AD" w:rsidP="006F00AD">
      <w:pPr>
        <w:pStyle w:val="Heading1"/>
        <w:tabs>
          <w:tab w:val="left" w:pos="1820"/>
        </w:tabs>
        <w:ind w:left="1819" w:firstLine="0"/>
        <w:jc w:val="both"/>
        <w:rPr>
          <w:u w:val="none"/>
        </w:rPr>
      </w:pPr>
    </w:p>
    <w:p w14:paraId="253E8799" w14:textId="68E02E4A" w:rsidR="00090868" w:rsidRDefault="00F247EB" w:rsidP="004305FF">
      <w:pPr>
        <w:pStyle w:val="Heading1"/>
        <w:numPr>
          <w:ilvl w:val="2"/>
          <w:numId w:val="16"/>
        </w:numPr>
        <w:tabs>
          <w:tab w:val="left" w:pos="1820"/>
        </w:tabs>
        <w:jc w:val="both"/>
        <w:rPr>
          <w:u w:val="none"/>
        </w:rPr>
      </w:pPr>
      <w:r>
        <w:rPr>
          <w:u w:val="none"/>
        </w:rPr>
        <w:t xml:space="preserve">Architectural </w:t>
      </w:r>
      <w:r>
        <w:rPr>
          <w:spacing w:val="-3"/>
          <w:u w:val="none"/>
        </w:rPr>
        <w:t>Control</w:t>
      </w:r>
      <w:r>
        <w:rPr>
          <w:spacing w:val="-35"/>
          <w:u w:val="none"/>
        </w:rPr>
        <w:t xml:space="preserve"> </w:t>
      </w:r>
      <w:r>
        <w:rPr>
          <w:u w:val="none"/>
        </w:rPr>
        <w:t>Committee</w:t>
      </w:r>
      <w:r w:rsidR="005B7A66">
        <w:rPr>
          <w:u w:val="none"/>
        </w:rPr>
        <w:t xml:space="preserve"> or ACC</w:t>
      </w:r>
    </w:p>
    <w:p w14:paraId="253E879A" w14:textId="77777777" w:rsidR="00090868" w:rsidRDefault="00F247EB" w:rsidP="004305FF">
      <w:pPr>
        <w:pStyle w:val="BodyText"/>
        <w:spacing w:before="79" w:line="314" w:lineRule="auto"/>
        <w:ind w:left="1819" w:right="899"/>
        <w:jc w:val="both"/>
      </w:pPr>
      <w:r>
        <w:t>Shall mean and refer to the committee which shall be appointed by the Association's Board of Directors to approve exterior and structural improvements, additions, and changes within the Subdivision as provided in Articles VI hereof</w:t>
      </w:r>
      <w:r w:rsidR="005B7A66">
        <w:t>.</w:t>
      </w:r>
    </w:p>
    <w:p w14:paraId="253E879B" w14:textId="77777777" w:rsidR="00090868" w:rsidRDefault="00F247EB" w:rsidP="004305FF">
      <w:pPr>
        <w:pStyle w:val="Heading1"/>
        <w:numPr>
          <w:ilvl w:val="2"/>
          <w:numId w:val="16"/>
        </w:numPr>
        <w:tabs>
          <w:tab w:val="left" w:pos="1820"/>
        </w:tabs>
        <w:spacing w:before="179"/>
        <w:ind w:hanging="552"/>
        <w:jc w:val="both"/>
        <w:rPr>
          <w:u w:val="none"/>
        </w:rPr>
      </w:pPr>
      <w:bookmarkStart w:id="3" w:name="(b)_Assessment"/>
      <w:bookmarkEnd w:id="3"/>
      <w:r>
        <w:rPr>
          <w:u w:val="none"/>
        </w:rPr>
        <w:t>Assessment</w:t>
      </w:r>
    </w:p>
    <w:p w14:paraId="253E879C" w14:textId="77777777" w:rsidR="00090868" w:rsidRDefault="00F247EB" w:rsidP="004305FF">
      <w:pPr>
        <w:pStyle w:val="BodyText"/>
        <w:spacing w:before="119" w:line="352" w:lineRule="auto"/>
        <w:ind w:left="1819" w:right="923"/>
        <w:jc w:val="both"/>
      </w:pPr>
      <w:r>
        <w:t>Shall mean and refer to an Owner</w:t>
      </w:r>
      <w:r w:rsidR="005F4E25">
        <w:t xml:space="preserve">'s share of the </w:t>
      </w:r>
      <w:r w:rsidR="005F4E25">
        <w:rPr>
          <w:spacing w:val="-4"/>
        </w:rPr>
        <w:t xml:space="preserve">Common </w:t>
      </w:r>
      <w:r>
        <w:t xml:space="preserve">Expenses or </w:t>
      </w:r>
      <w:r w:rsidR="00966AC4">
        <w:rPr>
          <w:spacing w:val="-3"/>
        </w:rPr>
        <w:t xml:space="preserve">other </w:t>
      </w:r>
      <w:r>
        <w:t>charges from time to time assessed against an Owner by the Association in the</w:t>
      </w:r>
      <w:r>
        <w:rPr>
          <w:spacing w:val="45"/>
        </w:rPr>
        <w:t xml:space="preserve"> </w:t>
      </w:r>
      <w:r>
        <w:t>manner herein provided.</w:t>
      </w:r>
    </w:p>
    <w:p w14:paraId="253E879D" w14:textId="77777777" w:rsidR="00090868" w:rsidRDefault="00F247EB" w:rsidP="004305FF">
      <w:pPr>
        <w:pStyle w:val="Heading1"/>
        <w:numPr>
          <w:ilvl w:val="2"/>
          <w:numId w:val="16"/>
        </w:numPr>
        <w:tabs>
          <w:tab w:val="left" w:pos="1820"/>
        </w:tabs>
        <w:spacing w:before="135"/>
        <w:ind w:hanging="528"/>
        <w:jc w:val="both"/>
        <w:rPr>
          <w:u w:val="none"/>
        </w:rPr>
      </w:pPr>
      <w:bookmarkStart w:id="4" w:name="(c)_Association"/>
      <w:bookmarkEnd w:id="4"/>
      <w:r>
        <w:rPr>
          <w:u w:val="none"/>
        </w:rPr>
        <w:t>Association</w:t>
      </w:r>
    </w:p>
    <w:p w14:paraId="253E879E" w14:textId="77777777" w:rsidR="00090868" w:rsidRDefault="00F247EB" w:rsidP="004305FF">
      <w:pPr>
        <w:pStyle w:val="BodyText"/>
        <w:spacing w:before="121" w:line="355" w:lineRule="auto"/>
        <w:ind w:left="1819" w:right="900"/>
        <w:jc w:val="both"/>
      </w:pPr>
      <w:r>
        <w:t xml:space="preserve">Shall mean and refer to </w:t>
      </w:r>
      <w:r w:rsidR="008B1815">
        <w:rPr>
          <w:spacing w:val="-3"/>
        </w:rPr>
        <w:t>Arendelle</w:t>
      </w:r>
      <w:r w:rsidR="00E55638" w:rsidRPr="00E55638">
        <w:t xml:space="preserve"> </w:t>
      </w:r>
      <w:r w:rsidR="00E55638" w:rsidRPr="00E55638">
        <w:rPr>
          <w:spacing w:val="-3"/>
        </w:rPr>
        <w:t>Estates</w:t>
      </w:r>
      <w:r>
        <w:t xml:space="preserve"> </w:t>
      </w:r>
      <w:r>
        <w:rPr>
          <w:spacing w:val="-3"/>
        </w:rPr>
        <w:t xml:space="preserve">Homeowners </w:t>
      </w:r>
      <w:r w:rsidR="005F4E25">
        <w:t>Association, Inc., a Louisiana</w:t>
      </w:r>
      <w:r>
        <w:t xml:space="preserve"> non-profit corporation.</w:t>
      </w:r>
    </w:p>
    <w:p w14:paraId="253E879F" w14:textId="77777777" w:rsidR="00090868" w:rsidRDefault="00F247EB" w:rsidP="008B1815">
      <w:pPr>
        <w:pStyle w:val="Heading1"/>
        <w:numPr>
          <w:ilvl w:val="2"/>
          <w:numId w:val="16"/>
        </w:numPr>
        <w:tabs>
          <w:tab w:val="left" w:pos="1820"/>
        </w:tabs>
        <w:spacing w:before="185"/>
        <w:ind w:left="1814" w:hanging="552"/>
        <w:jc w:val="both"/>
        <w:rPr>
          <w:u w:val="none"/>
        </w:rPr>
      </w:pPr>
      <w:bookmarkStart w:id="5" w:name="(d)_Board_of_Directors_or_Board"/>
      <w:bookmarkEnd w:id="5"/>
      <w:r>
        <w:rPr>
          <w:u w:val="none"/>
        </w:rPr>
        <w:t>Board of Directors or</w:t>
      </w:r>
      <w:r>
        <w:rPr>
          <w:spacing w:val="-22"/>
          <w:u w:val="none"/>
        </w:rPr>
        <w:t xml:space="preserve"> </w:t>
      </w:r>
      <w:r>
        <w:rPr>
          <w:spacing w:val="-3"/>
          <w:u w:val="none"/>
        </w:rPr>
        <w:t>Board</w:t>
      </w:r>
    </w:p>
    <w:p w14:paraId="253E87A0" w14:textId="77777777" w:rsidR="00090868" w:rsidRDefault="00F247EB" w:rsidP="001C3443">
      <w:pPr>
        <w:pStyle w:val="BodyText"/>
        <w:spacing w:before="142" w:line="374" w:lineRule="auto"/>
        <w:ind w:left="1814" w:right="914"/>
        <w:jc w:val="both"/>
      </w:pPr>
      <w:r>
        <w:t>Shall mean and refer to the Board of Directors of the Association, which is the governing body of the Association.</w:t>
      </w:r>
    </w:p>
    <w:p w14:paraId="253E87A1" w14:textId="77777777" w:rsidR="00090868" w:rsidRDefault="00F247EB" w:rsidP="001C3443">
      <w:pPr>
        <w:pStyle w:val="Heading1"/>
        <w:numPr>
          <w:ilvl w:val="2"/>
          <w:numId w:val="16"/>
        </w:numPr>
        <w:tabs>
          <w:tab w:val="left" w:pos="1820"/>
        </w:tabs>
        <w:spacing w:before="114"/>
        <w:ind w:hanging="528"/>
        <w:jc w:val="both"/>
        <w:rPr>
          <w:u w:val="none"/>
        </w:rPr>
      </w:pPr>
      <w:bookmarkStart w:id="6" w:name="(e)_By-Laws_of_the_Association_or_the_By"/>
      <w:bookmarkEnd w:id="6"/>
      <w:r>
        <w:rPr>
          <w:u w:val="none"/>
        </w:rPr>
        <w:lastRenderedPageBreak/>
        <w:t>By-Laws</w:t>
      </w:r>
      <w:r>
        <w:rPr>
          <w:spacing w:val="2"/>
          <w:u w:val="none"/>
        </w:rPr>
        <w:t xml:space="preserve"> </w:t>
      </w:r>
      <w:r>
        <w:rPr>
          <w:u w:val="none"/>
        </w:rPr>
        <w:t>of</w:t>
      </w:r>
      <w:r>
        <w:rPr>
          <w:spacing w:val="-16"/>
          <w:u w:val="none"/>
        </w:rPr>
        <w:t xml:space="preserve"> </w:t>
      </w:r>
      <w:r>
        <w:rPr>
          <w:u w:val="none"/>
        </w:rPr>
        <w:t>the</w:t>
      </w:r>
      <w:r>
        <w:rPr>
          <w:spacing w:val="-14"/>
          <w:u w:val="none"/>
        </w:rPr>
        <w:t xml:space="preserve"> </w:t>
      </w:r>
      <w:r>
        <w:rPr>
          <w:spacing w:val="-3"/>
          <w:u w:val="none"/>
        </w:rPr>
        <w:t>Association</w:t>
      </w:r>
      <w:r>
        <w:rPr>
          <w:spacing w:val="4"/>
          <w:u w:val="none"/>
        </w:rPr>
        <w:t xml:space="preserve"> </w:t>
      </w:r>
      <w:r>
        <w:rPr>
          <w:u w:val="none"/>
        </w:rPr>
        <w:t>or</w:t>
      </w:r>
      <w:r>
        <w:rPr>
          <w:spacing w:val="-17"/>
          <w:u w:val="none"/>
        </w:rPr>
        <w:t xml:space="preserve"> </w:t>
      </w:r>
      <w:r>
        <w:rPr>
          <w:u w:val="none"/>
        </w:rPr>
        <w:t>the</w:t>
      </w:r>
      <w:r>
        <w:rPr>
          <w:spacing w:val="-7"/>
          <w:u w:val="none"/>
        </w:rPr>
        <w:t xml:space="preserve"> </w:t>
      </w:r>
      <w:r>
        <w:rPr>
          <w:u w:val="none"/>
        </w:rPr>
        <w:t>By-Laws</w:t>
      </w:r>
    </w:p>
    <w:p w14:paraId="253E87A2" w14:textId="77777777" w:rsidR="00090868" w:rsidRDefault="00F247EB" w:rsidP="004305FF">
      <w:pPr>
        <w:pStyle w:val="BodyText"/>
        <w:spacing w:before="75" w:line="312" w:lineRule="auto"/>
        <w:ind w:left="1819" w:right="924"/>
        <w:jc w:val="both"/>
      </w:pPr>
      <w:r>
        <w:t xml:space="preserve">Shall mean and refer to </w:t>
      </w:r>
      <w:r>
        <w:rPr>
          <w:spacing w:val="-3"/>
        </w:rPr>
        <w:t xml:space="preserve">those </w:t>
      </w:r>
      <w:r>
        <w:t xml:space="preserve">By-Laws of </w:t>
      </w:r>
      <w:r w:rsidR="008B1815">
        <w:rPr>
          <w:spacing w:val="-3"/>
        </w:rPr>
        <w:t xml:space="preserve">Arendelle </w:t>
      </w:r>
      <w:r w:rsidR="00E55638" w:rsidRPr="00E55638">
        <w:rPr>
          <w:spacing w:val="-3"/>
        </w:rPr>
        <w:t>Estates</w:t>
      </w:r>
      <w:r>
        <w:t xml:space="preserve"> </w:t>
      </w:r>
      <w:r>
        <w:rPr>
          <w:spacing w:val="-3"/>
        </w:rPr>
        <w:t xml:space="preserve">Homeowners </w:t>
      </w:r>
      <w:r>
        <w:t>Association</w:t>
      </w:r>
      <w:r w:rsidR="00BB08CC">
        <w:t>, Inc. which</w:t>
      </w:r>
      <w:r>
        <w:t xml:space="preserve"> </w:t>
      </w:r>
      <w:r>
        <w:rPr>
          <w:spacing w:val="-3"/>
        </w:rPr>
        <w:t xml:space="preserve">govern </w:t>
      </w:r>
      <w:r>
        <w:t xml:space="preserve">the administration and operation of the Association as the same </w:t>
      </w:r>
      <w:r>
        <w:rPr>
          <w:spacing w:val="-3"/>
        </w:rPr>
        <w:t xml:space="preserve">may </w:t>
      </w:r>
      <w:r>
        <w:t>be amended from time to time.</w:t>
      </w:r>
    </w:p>
    <w:p w14:paraId="253E87A3" w14:textId="77777777" w:rsidR="00090868" w:rsidRDefault="00F247EB" w:rsidP="004305FF">
      <w:pPr>
        <w:pStyle w:val="Heading1"/>
        <w:numPr>
          <w:ilvl w:val="2"/>
          <w:numId w:val="16"/>
        </w:numPr>
        <w:tabs>
          <w:tab w:val="left" w:pos="1819"/>
          <w:tab w:val="left" w:pos="1820"/>
        </w:tabs>
        <w:spacing w:before="185"/>
        <w:ind w:hanging="503"/>
        <w:jc w:val="both"/>
        <w:rPr>
          <w:u w:val="none"/>
        </w:rPr>
      </w:pPr>
      <w:r>
        <w:rPr>
          <w:u w:val="none"/>
        </w:rPr>
        <w:t>Common</w:t>
      </w:r>
      <w:r>
        <w:rPr>
          <w:spacing w:val="-15"/>
          <w:u w:val="none"/>
        </w:rPr>
        <w:t xml:space="preserve"> </w:t>
      </w:r>
      <w:r>
        <w:rPr>
          <w:u w:val="none"/>
        </w:rPr>
        <w:t>Areas</w:t>
      </w:r>
    </w:p>
    <w:p w14:paraId="253E87A4" w14:textId="77777777" w:rsidR="00090868" w:rsidRDefault="00F247EB" w:rsidP="004305FF">
      <w:pPr>
        <w:pStyle w:val="BodyText"/>
        <w:spacing w:before="83" w:line="319" w:lineRule="auto"/>
        <w:ind w:left="1819" w:right="930"/>
        <w:jc w:val="both"/>
      </w:pPr>
      <w:r>
        <w:t xml:space="preserve">Shall mean and refer to all real and personal property now or hereafter owned by the Association or </w:t>
      </w:r>
      <w:r>
        <w:rPr>
          <w:spacing w:val="-3"/>
        </w:rPr>
        <w:t xml:space="preserve">over </w:t>
      </w:r>
      <w:r>
        <w:t xml:space="preserve">which the Association holds a servitude for the </w:t>
      </w:r>
      <w:r>
        <w:rPr>
          <w:spacing w:val="-4"/>
        </w:rPr>
        <w:t xml:space="preserve">common </w:t>
      </w:r>
      <w:r>
        <w:t xml:space="preserve">or restricted use and </w:t>
      </w:r>
      <w:r>
        <w:rPr>
          <w:spacing w:val="-3"/>
        </w:rPr>
        <w:t xml:space="preserve">enjoyment </w:t>
      </w:r>
      <w:r>
        <w:t>of the</w:t>
      </w:r>
      <w:r>
        <w:rPr>
          <w:spacing w:val="-8"/>
        </w:rPr>
        <w:t xml:space="preserve"> </w:t>
      </w:r>
      <w:r>
        <w:t>Owners.</w:t>
      </w:r>
    </w:p>
    <w:p w14:paraId="253E87A5" w14:textId="77777777" w:rsidR="00DE33D0" w:rsidRDefault="00DE33D0" w:rsidP="004305FF">
      <w:pPr>
        <w:pStyle w:val="BodyText"/>
        <w:spacing w:before="83" w:line="319" w:lineRule="auto"/>
        <w:ind w:left="1819" w:right="930"/>
        <w:jc w:val="both"/>
      </w:pPr>
    </w:p>
    <w:p w14:paraId="253E87A6" w14:textId="77777777" w:rsidR="00DE33D0" w:rsidRDefault="00F247EB" w:rsidP="00DE33D0">
      <w:pPr>
        <w:pStyle w:val="Heading1"/>
        <w:numPr>
          <w:ilvl w:val="2"/>
          <w:numId w:val="16"/>
        </w:numPr>
        <w:tabs>
          <w:tab w:val="left" w:pos="1819"/>
          <w:tab w:val="left" w:pos="1820"/>
        </w:tabs>
        <w:ind w:left="1814"/>
        <w:jc w:val="both"/>
        <w:rPr>
          <w:u w:val="none"/>
        </w:rPr>
      </w:pPr>
      <w:bookmarkStart w:id="7" w:name="(g)_Common_Expenses"/>
      <w:bookmarkEnd w:id="7"/>
      <w:r>
        <w:rPr>
          <w:u w:val="none"/>
        </w:rPr>
        <w:t>Common</w:t>
      </w:r>
      <w:r>
        <w:rPr>
          <w:spacing w:val="-4"/>
          <w:u w:val="none"/>
        </w:rPr>
        <w:t xml:space="preserve"> </w:t>
      </w:r>
      <w:r>
        <w:rPr>
          <w:u w:val="none"/>
        </w:rPr>
        <w:t>Expenses</w:t>
      </w:r>
    </w:p>
    <w:p w14:paraId="253E87A7" w14:textId="77777777" w:rsidR="00090868" w:rsidRPr="00DE33D0" w:rsidRDefault="00F247EB" w:rsidP="00DE33D0">
      <w:pPr>
        <w:pStyle w:val="Heading1"/>
        <w:tabs>
          <w:tab w:val="left" w:pos="1819"/>
          <w:tab w:val="left" w:pos="1820"/>
        </w:tabs>
        <w:ind w:left="1814" w:firstLine="0"/>
        <w:jc w:val="both"/>
        <w:rPr>
          <w:b w:val="0"/>
          <w:u w:val="none"/>
        </w:rPr>
      </w:pPr>
      <w:r w:rsidRPr="00DE33D0">
        <w:rPr>
          <w:b w:val="0"/>
          <w:u w:val="none"/>
        </w:rPr>
        <w:t>Shall mean and refer to all expenditures lawfully made or incurred by or on behalf of the Association.</w:t>
      </w:r>
    </w:p>
    <w:p w14:paraId="253E87A8" w14:textId="77777777" w:rsidR="00DE33D0" w:rsidRPr="00DE33D0" w:rsidRDefault="00DE33D0" w:rsidP="00DE33D0">
      <w:pPr>
        <w:pStyle w:val="Heading1"/>
        <w:tabs>
          <w:tab w:val="left" w:pos="1819"/>
          <w:tab w:val="left" w:pos="1820"/>
        </w:tabs>
        <w:spacing w:before="184"/>
        <w:ind w:left="1814" w:firstLine="0"/>
        <w:jc w:val="both"/>
        <w:rPr>
          <w:u w:val="none"/>
        </w:rPr>
      </w:pPr>
    </w:p>
    <w:p w14:paraId="253E87A9" w14:textId="77777777" w:rsidR="00DE33D0" w:rsidRPr="00DE33D0" w:rsidRDefault="00F247EB" w:rsidP="00DE33D0">
      <w:pPr>
        <w:pStyle w:val="Heading1"/>
        <w:numPr>
          <w:ilvl w:val="2"/>
          <w:numId w:val="16"/>
        </w:numPr>
        <w:tabs>
          <w:tab w:val="left" w:pos="1819"/>
          <w:tab w:val="left" w:pos="1820"/>
        </w:tabs>
        <w:spacing w:before="135"/>
        <w:ind w:left="1814" w:hanging="552"/>
        <w:jc w:val="both"/>
        <w:rPr>
          <w:u w:val="none"/>
        </w:rPr>
      </w:pPr>
      <w:bookmarkStart w:id="8" w:name="(h)_Declaration"/>
      <w:bookmarkEnd w:id="8"/>
      <w:r>
        <w:rPr>
          <w:u w:val="none"/>
        </w:rPr>
        <w:t>Declaration</w:t>
      </w:r>
    </w:p>
    <w:p w14:paraId="253E87AA" w14:textId="77777777" w:rsidR="008B1815" w:rsidRDefault="003546E2" w:rsidP="00DE33D0">
      <w:pPr>
        <w:pStyle w:val="BodyText"/>
        <w:spacing w:line="316" w:lineRule="auto"/>
        <w:ind w:left="1814" w:right="1019"/>
        <w:jc w:val="both"/>
      </w:pPr>
      <w:r>
        <w:t xml:space="preserve">Shall mean and refer to this Act </w:t>
      </w:r>
      <w:r w:rsidR="00F247EB">
        <w:t xml:space="preserve">of </w:t>
      </w:r>
      <w:r>
        <w:rPr>
          <w:spacing w:val="-3"/>
        </w:rPr>
        <w:t xml:space="preserve">Restrictive </w:t>
      </w:r>
      <w:r w:rsidR="00BB08CC">
        <w:t xml:space="preserve">Covenants of </w:t>
      </w:r>
      <w:r w:rsidR="008B1815">
        <w:rPr>
          <w:b/>
          <w:spacing w:val="-3"/>
        </w:rPr>
        <w:t>Arendelle Estates</w:t>
      </w:r>
      <w:r w:rsidR="00F247EB">
        <w:rPr>
          <w:b/>
        </w:rPr>
        <w:t xml:space="preserve"> </w:t>
      </w:r>
      <w:r w:rsidR="00F247EB">
        <w:rPr>
          <w:spacing w:val="-2"/>
        </w:rPr>
        <w:t xml:space="preserve">and </w:t>
      </w:r>
      <w:r w:rsidR="00F247EB">
        <w:t xml:space="preserve">all amendments hereto filed for record in </w:t>
      </w:r>
      <w:r w:rsidR="00F247EB">
        <w:rPr>
          <w:spacing w:val="6"/>
        </w:rPr>
        <w:t xml:space="preserve">the </w:t>
      </w:r>
      <w:r w:rsidR="001C715A">
        <w:t>records of</w:t>
      </w:r>
      <w:r w:rsidR="005D5583">
        <w:t xml:space="preserve"> the Clerk of </w:t>
      </w:r>
      <w:r w:rsidR="00F247EB">
        <w:t>Cour</w:t>
      </w:r>
      <w:r w:rsidR="005D5583">
        <w:t xml:space="preserve">t </w:t>
      </w:r>
      <w:r w:rsidR="00F247EB">
        <w:t>for Lafayette Parish, Louisiana.</w:t>
      </w:r>
    </w:p>
    <w:p w14:paraId="253E87AB" w14:textId="77777777" w:rsidR="008B1815" w:rsidRDefault="008B1815" w:rsidP="008B1815">
      <w:pPr>
        <w:pStyle w:val="BodyText"/>
        <w:spacing w:line="316" w:lineRule="auto"/>
        <w:ind w:left="1819" w:right="1019"/>
        <w:jc w:val="both"/>
      </w:pPr>
    </w:p>
    <w:p w14:paraId="253E87AC" w14:textId="77777777" w:rsidR="008B1815" w:rsidRPr="008B1815" w:rsidRDefault="008B1815" w:rsidP="008B1815">
      <w:pPr>
        <w:pStyle w:val="BodyText"/>
        <w:numPr>
          <w:ilvl w:val="2"/>
          <w:numId w:val="16"/>
        </w:numPr>
        <w:spacing w:line="220" w:lineRule="exact"/>
        <w:ind w:left="1814" w:right="1022"/>
        <w:jc w:val="both"/>
        <w:rPr>
          <w:rFonts w:cstheme="minorBidi"/>
          <w:b/>
          <w:sz w:val="23"/>
          <w:szCs w:val="23"/>
          <w:lang w:bidi="ar-SA"/>
        </w:rPr>
      </w:pPr>
      <w:r w:rsidRPr="008B1815">
        <w:rPr>
          <w:rFonts w:cstheme="minorBidi"/>
          <w:b/>
          <w:sz w:val="23"/>
          <w:szCs w:val="23"/>
          <w:lang w:bidi="ar-SA"/>
        </w:rPr>
        <w:t>Developer</w:t>
      </w:r>
    </w:p>
    <w:p w14:paraId="253E87AD" w14:textId="77777777" w:rsidR="008B1815" w:rsidRPr="008B1815" w:rsidRDefault="008B1815" w:rsidP="008B1815">
      <w:pPr>
        <w:pStyle w:val="BodyText"/>
        <w:spacing w:line="220" w:lineRule="exact"/>
        <w:ind w:left="1814" w:right="1022"/>
        <w:jc w:val="both"/>
      </w:pPr>
      <w:r>
        <w:rPr>
          <w:rFonts w:cstheme="minorBidi"/>
          <w:sz w:val="23"/>
          <w:szCs w:val="23"/>
          <w:lang w:bidi="ar-SA"/>
        </w:rPr>
        <w:t>S</w:t>
      </w:r>
      <w:r w:rsidRPr="008B1815">
        <w:rPr>
          <w:rFonts w:cstheme="minorBidi"/>
          <w:sz w:val="23"/>
          <w:szCs w:val="23"/>
          <w:lang w:bidi="ar-SA"/>
        </w:rPr>
        <w:t>hall mean 2R HOLDINGS, LLC.</w:t>
      </w:r>
    </w:p>
    <w:p w14:paraId="253E87AE" w14:textId="77777777" w:rsidR="008B1815" w:rsidRDefault="008B1815">
      <w:pPr>
        <w:spacing w:line="316" w:lineRule="auto"/>
      </w:pPr>
    </w:p>
    <w:p w14:paraId="253E87AF" w14:textId="77777777" w:rsidR="008B1815" w:rsidRDefault="008B1815" w:rsidP="001C3443">
      <w:pPr>
        <w:pStyle w:val="Heading1"/>
        <w:numPr>
          <w:ilvl w:val="2"/>
          <w:numId w:val="16"/>
        </w:numPr>
        <w:tabs>
          <w:tab w:val="left" w:pos="1820"/>
          <w:tab w:val="left" w:pos="1821"/>
        </w:tabs>
        <w:spacing w:before="78"/>
        <w:jc w:val="both"/>
        <w:rPr>
          <w:u w:val="none"/>
        </w:rPr>
      </w:pPr>
      <w:r>
        <w:tab/>
      </w:r>
      <w:r>
        <w:tab/>
      </w:r>
      <w:r>
        <w:rPr>
          <w:u w:val="none"/>
        </w:rPr>
        <w:t>Dwelling</w:t>
      </w:r>
    </w:p>
    <w:p w14:paraId="253E87B0" w14:textId="77777777" w:rsidR="001C3443" w:rsidRDefault="008B1815" w:rsidP="001C3443">
      <w:pPr>
        <w:pStyle w:val="Heading1"/>
        <w:tabs>
          <w:tab w:val="left" w:pos="1820"/>
          <w:tab w:val="left" w:pos="1821"/>
        </w:tabs>
        <w:spacing w:before="78"/>
        <w:ind w:left="1819" w:firstLine="0"/>
        <w:jc w:val="both"/>
        <w:rPr>
          <w:b w:val="0"/>
          <w:spacing w:val="-2"/>
          <w:u w:val="none"/>
        </w:rPr>
      </w:pPr>
      <w:r>
        <w:rPr>
          <w:b w:val="0"/>
          <w:spacing w:val="-1"/>
          <w:u w:val="none"/>
        </w:rPr>
        <w:t>S</w:t>
      </w:r>
      <w:r w:rsidRPr="008B1815">
        <w:rPr>
          <w:b w:val="0"/>
          <w:spacing w:val="-1"/>
          <w:u w:val="none"/>
        </w:rPr>
        <w:t>hall</w:t>
      </w:r>
      <w:r w:rsidRPr="008B1815">
        <w:rPr>
          <w:b w:val="0"/>
          <w:spacing w:val="44"/>
          <w:u w:val="none"/>
        </w:rPr>
        <w:t xml:space="preserve"> </w:t>
      </w:r>
      <w:r w:rsidRPr="008B1815">
        <w:rPr>
          <w:b w:val="0"/>
          <w:spacing w:val="-1"/>
          <w:u w:val="none"/>
        </w:rPr>
        <w:t>mean</w:t>
      </w:r>
      <w:r w:rsidRPr="008B1815">
        <w:rPr>
          <w:b w:val="0"/>
          <w:spacing w:val="35"/>
          <w:u w:val="none"/>
        </w:rPr>
        <w:t xml:space="preserve"> </w:t>
      </w:r>
      <w:r w:rsidRPr="008B1815">
        <w:rPr>
          <w:b w:val="0"/>
          <w:spacing w:val="-1"/>
          <w:u w:val="none"/>
        </w:rPr>
        <w:t>and</w:t>
      </w:r>
      <w:r w:rsidRPr="008B1815">
        <w:rPr>
          <w:b w:val="0"/>
          <w:spacing w:val="29"/>
          <w:u w:val="none"/>
        </w:rPr>
        <w:t xml:space="preserve"> </w:t>
      </w:r>
      <w:r w:rsidRPr="008B1815">
        <w:rPr>
          <w:b w:val="0"/>
          <w:spacing w:val="-1"/>
          <w:u w:val="none"/>
        </w:rPr>
        <w:t>refer</w:t>
      </w:r>
      <w:r w:rsidRPr="008B1815">
        <w:rPr>
          <w:b w:val="0"/>
          <w:spacing w:val="35"/>
          <w:u w:val="none"/>
        </w:rPr>
        <w:t xml:space="preserve"> </w:t>
      </w:r>
      <w:r w:rsidRPr="008B1815">
        <w:rPr>
          <w:b w:val="0"/>
          <w:u w:val="none"/>
        </w:rPr>
        <w:t>to</w:t>
      </w:r>
      <w:r w:rsidRPr="008B1815">
        <w:rPr>
          <w:b w:val="0"/>
          <w:spacing w:val="41"/>
          <w:u w:val="none"/>
        </w:rPr>
        <w:t xml:space="preserve"> </w:t>
      </w:r>
      <w:r w:rsidRPr="008B1815">
        <w:rPr>
          <w:b w:val="0"/>
          <w:u w:val="none"/>
        </w:rPr>
        <w:t>any</w:t>
      </w:r>
      <w:r w:rsidRPr="008B1815">
        <w:rPr>
          <w:b w:val="0"/>
          <w:spacing w:val="26"/>
          <w:u w:val="none"/>
        </w:rPr>
        <w:t xml:space="preserve"> </w:t>
      </w:r>
      <w:r w:rsidRPr="008B1815">
        <w:rPr>
          <w:b w:val="0"/>
          <w:spacing w:val="-1"/>
          <w:u w:val="none"/>
        </w:rPr>
        <w:t>complete</w:t>
      </w:r>
      <w:r w:rsidRPr="008B1815">
        <w:rPr>
          <w:b w:val="0"/>
          <w:spacing w:val="25"/>
          <w:u w:val="none"/>
        </w:rPr>
        <w:t xml:space="preserve"> </w:t>
      </w:r>
      <w:r w:rsidRPr="008B1815">
        <w:rPr>
          <w:b w:val="0"/>
          <w:spacing w:val="-1"/>
          <w:u w:val="none"/>
        </w:rPr>
        <w:t>building</w:t>
      </w:r>
      <w:r w:rsidRPr="008B1815">
        <w:rPr>
          <w:b w:val="0"/>
          <w:spacing w:val="26"/>
          <w:u w:val="none"/>
        </w:rPr>
        <w:t xml:space="preserve"> </w:t>
      </w:r>
      <w:r w:rsidRPr="008B1815">
        <w:rPr>
          <w:b w:val="0"/>
          <w:spacing w:val="-1"/>
          <w:u w:val="none"/>
        </w:rPr>
        <w:t>designed</w:t>
      </w:r>
      <w:r w:rsidRPr="008B1815">
        <w:rPr>
          <w:b w:val="0"/>
          <w:spacing w:val="33"/>
          <w:u w:val="none"/>
        </w:rPr>
        <w:t xml:space="preserve"> </w:t>
      </w:r>
      <w:r w:rsidRPr="008B1815">
        <w:rPr>
          <w:b w:val="0"/>
          <w:u w:val="none"/>
        </w:rPr>
        <w:t>or</w:t>
      </w:r>
      <w:r w:rsidRPr="008B1815">
        <w:rPr>
          <w:b w:val="0"/>
          <w:spacing w:val="34"/>
          <w:u w:val="none"/>
        </w:rPr>
        <w:t xml:space="preserve"> </w:t>
      </w:r>
      <w:r w:rsidRPr="008B1815">
        <w:rPr>
          <w:b w:val="0"/>
          <w:spacing w:val="-1"/>
          <w:u w:val="none"/>
        </w:rPr>
        <w:t>intended</w:t>
      </w:r>
      <w:r w:rsidRPr="008B1815">
        <w:rPr>
          <w:b w:val="0"/>
          <w:spacing w:val="12"/>
          <w:u w:val="none"/>
        </w:rPr>
        <w:t xml:space="preserve"> </w:t>
      </w:r>
      <w:r w:rsidRPr="008B1815">
        <w:rPr>
          <w:b w:val="0"/>
          <w:spacing w:val="-1"/>
          <w:u w:val="none"/>
        </w:rPr>
        <w:t>for</w:t>
      </w:r>
      <w:r w:rsidRPr="008B1815">
        <w:rPr>
          <w:b w:val="0"/>
          <w:spacing w:val="67"/>
          <w:u w:val="none"/>
        </w:rPr>
        <w:t xml:space="preserve"> </w:t>
      </w:r>
      <w:r w:rsidRPr="008B1815">
        <w:rPr>
          <w:b w:val="0"/>
          <w:spacing w:val="-1"/>
          <w:u w:val="none"/>
        </w:rPr>
        <w:t>use</w:t>
      </w:r>
      <w:r w:rsidRPr="008B1815">
        <w:rPr>
          <w:b w:val="0"/>
          <w:spacing w:val="1"/>
          <w:u w:val="none"/>
        </w:rPr>
        <w:t xml:space="preserve"> </w:t>
      </w:r>
      <w:r w:rsidRPr="008B1815">
        <w:rPr>
          <w:b w:val="0"/>
          <w:u w:val="none"/>
        </w:rPr>
        <w:t>and</w:t>
      </w:r>
      <w:r w:rsidRPr="008B1815">
        <w:rPr>
          <w:b w:val="0"/>
          <w:spacing w:val="-5"/>
          <w:u w:val="none"/>
        </w:rPr>
        <w:t xml:space="preserve"> </w:t>
      </w:r>
      <w:r w:rsidRPr="008B1815">
        <w:rPr>
          <w:b w:val="0"/>
          <w:spacing w:val="-1"/>
          <w:u w:val="none"/>
        </w:rPr>
        <w:t>occupancy</w:t>
      </w:r>
      <w:r w:rsidRPr="008B1815">
        <w:rPr>
          <w:b w:val="0"/>
          <w:spacing w:val="-10"/>
          <w:u w:val="none"/>
        </w:rPr>
        <w:t xml:space="preserve"> </w:t>
      </w:r>
      <w:r w:rsidRPr="008B1815">
        <w:rPr>
          <w:b w:val="0"/>
          <w:u w:val="none"/>
        </w:rPr>
        <w:t>as</w:t>
      </w:r>
      <w:r w:rsidRPr="008B1815">
        <w:rPr>
          <w:b w:val="0"/>
          <w:spacing w:val="-4"/>
          <w:u w:val="none"/>
        </w:rPr>
        <w:t xml:space="preserve"> </w:t>
      </w:r>
      <w:r w:rsidRPr="008B1815">
        <w:rPr>
          <w:b w:val="0"/>
          <w:u w:val="none"/>
        </w:rPr>
        <w:t>a</w:t>
      </w:r>
      <w:r w:rsidRPr="008B1815">
        <w:rPr>
          <w:b w:val="0"/>
          <w:spacing w:val="-2"/>
          <w:u w:val="none"/>
        </w:rPr>
        <w:t xml:space="preserve"> </w:t>
      </w:r>
    </w:p>
    <w:p w14:paraId="253E87B1" w14:textId="77777777" w:rsidR="008B1815" w:rsidRDefault="008B1815" w:rsidP="001C3443">
      <w:pPr>
        <w:pStyle w:val="Heading1"/>
        <w:tabs>
          <w:tab w:val="left" w:pos="1820"/>
          <w:tab w:val="left" w:pos="1821"/>
        </w:tabs>
        <w:spacing w:before="78"/>
        <w:ind w:left="1819" w:firstLine="0"/>
        <w:jc w:val="both"/>
        <w:rPr>
          <w:b w:val="0"/>
          <w:spacing w:val="-2"/>
          <w:u w:val="none"/>
        </w:rPr>
      </w:pPr>
      <w:r w:rsidRPr="008B1815">
        <w:rPr>
          <w:b w:val="0"/>
          <w:spacing w:val="-1"/>
          <w:u w:val="none"/>
        </w:rPr>
        <w:t>residence</w:t>
      </w:r>
      <w:r w:rsidRPr="008B1815">
        <w:rPr>
          <w:b w:val="0"/>
          <w:spacing w:val="-9"/>
          <w:u w:val="none"/>
        </w:rPr>
        <w:t xml:space="preserve"> </w:t>
      </w:r>
      <w:r w:rsidRPr="008B1815">
        <w:rPr>
          <w:b w:val="0"/>
          <w:u w:val="none"/>
        </w:rPr>
        <w:t>by</w:t>
      </w:r>
      <w:r w:rsidRPr="008B1815">
        <w:rPr>
          <w:b w:val="0"/>
          <w:spacing w:val="-5"/>
          <w:u w:val="none"/>
        </w:rPr>
        <w:t xml:space="preserve"> </w:t>
      </w:r>
      <w:r w:rsidRPr="008B1815">
        <w:rPr>
          <w:b w:val="0"/>
          <w:u w:val="none"/>
        </w:rPr>
        <w:t>a</w:t>
      </w:r>
      <w:r w:rsidRPr="008B1815">
        <w:rPr>
          <w:b w:val="0"/>
          <w:spacing w:val="3"/>
          <w:u w:val="none"/>
        </w:rPr>
        <w:t xml:space="preserve"> </w:t>
      </w:r>
      <w:r w:rsidRPr="008B1815">
        <w:rPr>
          <w:b w:val="0"/>
          <w:spacing w:val="-1"/>
          <w:u w:val="none"/>
        </w:rPr>
        <w:t>single</w:t>
      </w:r>
      <w:r w:rsidRPr="008B1815">
        <w:rPr>
          <w:b w:val="0"/>
          <w:spacing w:val="-2"/>
          <w:u w:val="none"/>
        </w:rPr>
        <w:t xml:space="preserve"> family.</w:t>
      </w:r>
    </w:p>
    <w:p w14:paraId="253E87B2" w14:textId="77777777" w:rsidR="001C3443" w:rsidRPr="008B1815" w:rsidRDefault="001C3443" w:rsidP="001C3443">
      <w:pPr>
        <w:pStyle w:val="Heading1"/>
        <w:tabs>
          <w:tab w:val="left" w:pos="1820"/>
          <w:tab w:val="left" w:pos="1821"/>
        </w:tabs>
        <w:spacing w:before="78"/>
        <w:ind w:left="1819" w:firstLine="0"/>
        <w:jc w:val="both"/>
        <w:rPr>
          <w:b w:val="0"/>
          <w:u w:val="none"/>
        </w:rPr>
      </w:pPr>
    </w:p>
    <w:p w14:paraId="253E87B3" w14:textId="77777777" w:rsidR="001C3443" w:rsidRPr="001C3443" w:rsidRDefault="001C3443" w:rsidP="00DE33D0">
      <w:pPr>
        <w:pStyle w:val="Heading1"/>
        <w:numPr>
          <w:ilvl w:val="2"/>
          <w:numId w:val="16"/>
        </w:numPr>
        <w:tabs>
          <w:tab w:val="left" w:pos="1820"/>
          <w:tab w:val="left" w:pos="1821"/>
        </w:tabs>
        <w:spacing w:before="78"/>
        <w:jc w:val="both"/>
        <w:rPr>
          <w:u w:val="none"/>
        </w:rPr>
      </w:pPr>
      <w:r w:rsidRPr="001C3443">
        <w:rPr>
          <w:u w:val="none"/>
        </w:rPr>
        <w:t>Improvement</w:t>
      </w:r>
    </w:p>
    <w:p w14:paraId="253E87B4" w14:textId="77777777" w:rsidR="005E79E0" w:rsidRDefault="005E79E0" w:rsidP="005E79E0">
      <w:pPr>
        <w:pStyle w:val="BodyText"/>
        <w:jc w:val="both"/>
      </w:pPr>
      <w:r>
        <w:t xml:space="preserve">                                 </w:t>
      </w:r>
      <w:r w:rsidR="001C3443" w:rsidRPr="001C3443">
        <w:t xml:space="preserve">Shall mean and refer to every structure and all appurtenances thereto of every type and kind, </w:t>
      </w:r>
      <w:r w:rsidR="001C3443" w:rsidRPr="001C3443">
        <w:tab/>
        <w:t xml:space="preserve">                    </w:t>
      </w:r>
      <w:r w:rsidR="001C3443">
        <w:t xml:space="preserve">                                 </w:t>
      </w:r>
      <w:r>
        <w:t xml:space="preserve">                                                            </w:t>
      </w:r>
    </w:p>
    <w:p w14:paraId="253E87B5" w14:textId="77777777" w:rsidR="001C3443" w:rsidRDefault="005E79E0" w:rsidP="005E79E0">
      <w:pPr>
        <w:pStyle w:val="BodyText"/>
        <w:jc w:val="both"/>
      </w:pPr>
      <w:r>
        <w:t xml:space="preserve">                                 i</w:t>
      </w:r>
      <w:r w:rsidR="001C3443" w:rsidRPr="001C3443">
        <w:t xml:space="preserve">ncluding, but not limited to, dwellings, buildings, outbuildings, patios, tennis courts, swimming  </w:t>
      </w:r>
    </w:p>
    <w:p w14:paraId="253E87B6" w14:textId="77777777" w:rsidR="001C3443" w:rsidRDefault="001C3443" w:rsidP="00DE33D0">
      <w:pPr>
        <w:pStyle w:val="BodyText"/>
        <w:ind w:left="1819" w:firstLine="1"/>
        <w:jc w:val="both"/>
      </w:pPr>
      <w:r w:rsidRPr="001C3443">
        <w:t xml:space="preserve">pools, garages, carports, driveways, walkways, fences, walls, gates, screening walls, terraces, </w:t>
      </w:r>
    </w:p>
    <w:p w14:paraId="253E87B7" w14:textId="77777777" w:rsidR="001C3443" w:rsidRDefault="001C3443" w:rsidP="00DE33D0">
      <w:pPr>
        <w:pStyle w:val="BodyText"/>
        <w:ind w:left="1819" w:firstLine="1"/>
        <w:jc w:val="both"/>
      </w:pPr>
      <w:r w:rsidRPr="001C3443">
        <w:t xml:space="preserve">retaining walls, stairs, decks, exterior air conditioning and heating units, pumps, wells, tanks </w:t>
      </w:r>
    </w:p>
    <w:p w14:paraId="253E87B8" w14:textId="77777777" w:rsidR="001C3443" w:rsidRDefault="001C3443" w:rsidP="00DE33D0">
      <w:pPr>
        <w:pStyle w:val="BodyText"/>
        <w:ind w:left="1819" w:firstLine="1"/>
        <w:jc w:val="both"/>
      </w:pPr>
      <w:r w:rsidRPr="001C3443">
        <w:t xml:space="preserve">and reservoirs, pipes, lines, cables, meters, towers, antennas, equipment, and facilities used in </w:t>
      </w:r>
    </w:p>
    <w:p w14:paraId="253E87B9" w14:textId="77777777" w:rsidR="001C3443" w:rsidRDefault="001C3443" w:rsidP="00DE33D0">
      <w:pPr>
        <w:pStyle w:val="BodyText"/>
        <w:ind w:left="1819" w:firstLine="1"/>
        <w:jc w:val="both"/>
      </w:pPr>
      <w:r>
        <w:t>c</w:t>
      </w:r>
      <w:r w:rsidRPr="001C3443">
        <w:t xml:space="preserve">onnection with water, sewer, gas, </w:t>
      </w:r>
      <w:proofErr w:type="gramStart"/>
      <w:r w:rsidRPr="001C3443">
        <w:t>electric</w:t>
      </w:r>
      <w:proofErr w:type="gramEnd"/>
      <w:r w:rsidRPr="001C3443">
        <w:t xml:space="preserve">, telephone, television, computers, or other utilities or </w:t>
      </w:r>
    </w:p>
    <w:p w14:paraId="253E87BA" w14:textId="77777777" w:rsidR="001C3443" w:rsidRDefault="001C3443" w:rsidP="00DE33D0">
      <w:pPr>
        <w:pStyle w:val="BodyText"/>
        <w:ind w:left="1819" w:firstLine="1"/>
        <w:jc w:val="both"/>
      </w:pPr>
      <w:r w:rsidRPr="001C3443">
        <w:t xml:space="preserve">services, and any construction which in any way alters the exterior appearance of any Improvement, </w:t>
      </w:r>
    </w:p>
    <w:p w14:paraId="253E87BB" w14:textId="77777777" w:rsidR="001C3443" w:rsidRDefault="001C3443" w:rsidP="00DE33D0">
      <w:pPr>
        <w:pStyle w:val="BodyText"/>
        <w:ind w:left="1819" w:firstLine="1"/>
        <w:jc w:val="both"/>
      </w:pPr>
      <w:r w:rsidRPr="001C3443">
        <w:t xml:space="preserve">but shall not include pipes, lines, cables, meters, equipment and facilities in connection with water, </w:t>
      </w:r>
    </w:p>
    <w:p w14:paraId="253E87BC" w14:textId="77777777" w:rsidR="001C3443" w:rsidRDefault="001C3443" w:rsidP="00DE33D0">
      <w:pPr>
        <w:pStyle w:val="BodyText"/>
        <w:ind w:left="1819" w:firstLine="1"/>
        <w:jc w:val="both"/>
      </w:pPr>
      <w:r w:rsidRPr="001C3443">
        <w:t xml:space="preserve">sewer, drainage gas, </w:t>
      </w:r>
      <w:proofErr w:type="gramStart"/>
      <w:r w:rsidRPr="001C3443">
        <w:t>electric</w:t>
      </w:r>
      <w:proofErr w:type="gramEnd"/>
      <w:r w:rsidRPr="001C3443">
        <w:t xml:space="preserve">, telephone, television, computers, or other utilities or services, </w:t>
      </w:r>
      <w:r>
        <w:t>and any</w:t>
      </w:r>
    </w:p>
    <w:p w14:paraId="253E87BD" w14:textId="77777777" w:rsidR="001C3443" w:rsidRDefault="001C3443" w:rsidP="00DE33D0">
      <w:pPr>
        <w:pStyle w:val="BodyText"/>
        <w:ind w:left="1819" w:firstLine="1"/>
        <w:jc w:val="both"/>
      </w:pPr>
      <w:r w:rsidRPr="001C3443">
        <w:t xml:space="preserve">construction which in any way alters the exterior appearance of any Improvement, but shall not include </w:t>
      </w:r>
    </w:p>
    <w:p w14:paraId="253E87BE" w14:textId="77777777" w:rsidR="001C3443" w:rsidRDefault="001C3443" w:rsidP="00DE33D0">
      <w:pPr>
        <w:pStyle w:val="BodyText"/>
        <w:ind w:left="1819" w:firstLine="1"/>
        <w:jc w:val="both"/>
      </w:pPr>
      <w:r w:rsidRPr="001C3443">
        <w:t xml:space="preserve">pipes, lines, cables, meters, equipment and facilities in connection with water, sewer, drainage gas, </w:t>
      </w:r>
    </w:p>
    <w:p w14:paraId="253E87BF" w14:textId="77777777" w:rsidR="001C3443" w:rsidRDefault="001C3443" w:rsidP="00DE33D0">
      <w:pPr>
        <w:pStyle w:val="BodyText"/>
        <w:ind w:left="1819" w:firstLine="1"/>
        <w:jc w:val="both"/>
      </w:pPr>
      <w:proofErr w:type="gramStart"/>
      <w:r>
        <w:t>e</w:t>
      </w:r>
      <w:r w:rsidRPr="001C3443">
        <w:t>lectric</w:t>
      </w:r>
      <w:proofErr w:type="gramEnd"/>
      <w:r w:rsidRPr="001C3443">
        <w:t xml:space="preserve">, telephone television, computers, or other utilities or services to the extent the same are owned </w:t>
      </w:r>
    </w:p>
    <w:p w14:paraId="253E87C0" w14:textId="77777777" w:rsidR="005E79E0" w:rsidRDefault="001C3443" w:rsidP="00DE33D0">
      <w:pPr>
        <w:pStyle w:val="BodyText"/>
        <w:ind w:left="1819" w:firstLine="1"/>
        <w:jc w:val="both"/>
      </w:pPr>
      <w:r w:rsidRPr="001C3443">
        <w:t xml:space="preserve">and maintained by a utility service provider in favor of whom a utility or drainage servitude has </w:t>
      </w:r>
    </w:p>
    <w:p w14:paraId="253E87C1" w14:textId="77777777" w:rsidR="001C3443" w:rsidRDefault="001C3443" w:rsidP="00DE33D0">
      <w:pPr>
        <w:pStyle w:val="BodyText"/>
        <w:ind w:left="1819" w:firstLine="1"/>
        <w:jc w:val="both"/>
      </w:pPr>
      <w:r w:rsidRPr="001C3443">
        <w:t xml:space="preserve">been </w:t>
      </w:r>
      <w:r w:rsidR="00DE33D0">
        <w:t>expressly established and granted herein.</w:t>
      </w:r>
    </w:p>
    <w:p w14:paraId="253E87C2" w14:textId="77777777" w:rsidR="00DE33D0" w:rsidRDefault="00DE33D0" w:rsidP="00DE33D0">
      <w:pPr>
        <w:pStyle w:val="Heading1"/>
        <w:tabs>
          <w:tab w:val="left" w:pos="1820"/>
          <w:tab w:val="left" w:pos="1821"/>
        </w:tabs>
        <w:spacing w:before="78"/>
        <w:ind w:left="1819" w:firstLine="0"/>
        <w:jc w:val="both"/>
        <w:rPr>
          <w:u w:val="none"/>
        </w:rPr>
      </w:pPr>
    </w:p>
    <w:p w14:paraId="253E87C3" w14:textId="77777777" w:rsidR="001C3443" w:rsidRPr="001C3443" w:rsidRDefault="001C3443" w:rsidP="001C3443">
      <w:pPr>
        <w:pStyle w:val="Heading1"/>
        <w:numPr>
          <w:ilvl w:val="2"/>
          <w:numId w:val="16"/>
        </w:numPr>
        <w:tabs>
          <w:tab w:val="left" w:pos="1820"/>
          <w:tab w:val="left" w:pos="1821"/>
        </w:tabs>
        <w:spacing w:before="78"/>
        <w:jc w:val="both"/>
        <w:rPr>
          <w:u w:val="none"/>
        </w:rPr>
      </w:pPr>
      <w:r w:rsidRPr="001C3443">
        <w:rPr>
          <w:u w:val="none"/>
        </w:rPr>
        <w:t>Living Area</w:t>
      </w:r>
    </w:p>
    <w:p w14:paraId="253E87C4" w14:textId="77777777" w:rsidR="001C3443" w:rsidRDefault="005E79E0" w:rsidP="005E79E0">
      <w:pPr>
        <w:pStyle w:val="BodyText"/>
        <w:tabs>
          <w:tab w:val="left" w:pos="1540"/>
        </w:tabs>
        <w:autoSpaceDE/>
        <w:autoSpaceDN/>
        <w:spacing w:line="248" w:lineRule="auto"/>
        <w:ind w:right="130"/>
        <w:jc w:val="both"/>
        <w:rPr>
          <w:rFonts w:cstheme="minorBidi"/>
          <w:spacing w:val="7"/>
          <w:sz w:val="23"/>
          <w:szCs w:val="23"/>
          <w:lang w:bidi="ar-SA"/>
        </w:rPr>
      </w:pPr>
      <w:r>
        <w:rPr>
          <w:b/>
        </w:rPr>
        <w:t xml:space="preserve">                                 </w:t>
      </w:r>
      <w:r w:rsidR="001C3443">
        <w:t>S</w:t>
      </w:r>
      <w:r w:rsidR="001C3443" w:rsidRPr="001C3443">
        <w:rPr>
          <w:rFonts w:cstheme="minorBidi"/>
          <w:spacing w:val="-1"/>
          <w:sz w:val="23"/>
          <w:szCs w:val="23"/>
          <w:lang w:bidi="ar-SA"/>
        </w:rPr>
        <w:t>hall</w:t>
      </w:r>
      <w:r w:rsidR="001C3443" w:rsidRPr="001C3443">
        <w:rPr>
          <w:rFonts w:cstheme="minorBidi"/>
          <w:spacing w:val="42"/>
          <w:sz w:val="23"/>
          <w:szCs w:val="23"/>
          <w:lang w:bidi="ar-SA"/>
        </w:rPr>
        <w:t xml:space="preserve"> </w:t>
      </w:r>
      <w:r w:rsidR="001C3443" w:rsidRPr="001C3443">
        <w:rPr>
          <w:rFonts w:cstheme="minorBidi"/>
          <w:spacing w:val="-1"/>
          <w:sz w:val="23"/>
          <w:szCs w:val="23"/>
          <w:lang w:bidi="ar-SA"/>
        </w:rPr>
        <w:t>mean</w:t>
      </w:r>
      <w:r w:rsidR="001C3443" w:rsidRPr="001C3443">
        <w:rPr>
          <w:rFonts w:cstheme="minorBidi"/>
          <w:spacing w:val="45"/>
          <w:sz w:val="23"/>
          <w:szCs w:val="23"/>
          <w:lang w:bidi="ar-SA"/>
        </w:rPr>
        <w:t xml:space="preserve"> </w:t>
      </w:r>
      <w:r w:rsidR="001C3443" w:rsidRPr="001C3443">
        <w:rPr>
          <w:rFonts w:cstheme="minorBidi"/>
          <w:sz w:val="23"/>
          <w:szCs w:val="23"/>
          <w:lang w:bidi="ar-SA"/>
        </w:rPr>
        <w:t>and</w:t>
      </w:r>
      <w:r w:rsidR="001C3443" w:rsidRPr="001C3443">
        <w:rPr>
          <w:rFonts w:cstheme="minorBidi"/>
          <w:spacing w:val="46"/>
          <w:sz w:val="23"/>
          <w:szCs w:val="23"/>
          <w:lang w:bidi="ar-SA"/>
        </w:rPr>
        <w:t xml:space="preserve"> </w:t>
      </w:r>
      <w:r w:rsidR="001C3443" w:rsidRPr="001C3443">
        <w:rPr>
          <w:rFonts w:cstheme="minorBidi"/>
          <w:spacing w:val="-2"/>
          <w:sz w:val="23"/>
          <w:szCs w:val="23"/>
          <w:lang w:bidi="ar-SA"/>
        </w:rPr>
        <w:t>refer</w:t>
      </w:r>
      <w:r w:rsidR="001C3443" w:rsidRPr="001C3443">
        <w:rPr>
          <w:rFonts w:cstheme="minorBidi"/>
          <w:spacing w:val="35"/>
          <w:sz w:val="23"/>
          <w:szCs w:val="23"/>
          <w:lang w:bidi="ar-SA"/>
        </w:rPr>
        <w:t xml:space="preserve"> </w:t>
      </w:r>
      <w:r w:rsidR="001C3443" w:rsidRPr="001C3443">
        <w:rPr>
          <w:rFonts w:cstheme="minorBidi"/>
          <w:sz w:val="23"/>
          <w:szCs w:val="23"/>
          <w:lang w:bidi="ar-SA"/>
        </w:rPr>
        <w:t>to</w:t>
      </w:r>
      <w:r w:rsidR="001C3443" w:rsidRPr="001C3443">
        <w:rPr>
          <w:rFonts w:cstheme="minorBidi"/>
          <w:spacing w:val="48"/>
          <w:sz w:val="23"/>
          <w:szCs w:val="23"/>
          <w:lang w:bidi="ar-SA"/>
        </w:rPr>
        <w:t xml:space="preserve"> </w:t>
      </w:r>
      <w:r w:rsidR="001C3443" w:rsidRPr="001C3443">
        <w:rPr>
          <w:rFonts w:cstheme="minorBidi"/>
          <w:sz w:val="23"/>
          <w:szCs w:val="23"/>
          <w:lang w:bidi="ar-SA"/>
        </w:rPr>
        <w:t>the</w:t>
      </w:r>
      <w:r w:rsidR="001C3443" w:rsidRPr="001C3443">
        <w:rPr>
          <w:rFonts w:cstheme="minorBidi"/>
          <w:spacing w:val="41"/>
          <w:sz w:val="23"/>
          <w:szCs w:val="23"/>
          <w:lang w:bidi="ar-SA"/>
        </w:rPr>
        <w:t xml:space="preserve"> </w:t>
      </w:r>
      <w:r w:rsidR="001C3443" w:rsidRPr="001C3443">
        <w:rPr>
          <w:rFonts w:cstheme="minorBidi"/>
          <w:spacing w:val="-1"/>
          <w:sz w:val="23"/>
          <w:szCs w:val="23"/>
          <w:lang w:bidi="ar-SA"/>
        </w:rPr>
        <w:t>total</w:t>
      </w:r>
      <w:r w:rsidR="001C3443" w:rsidRPr="001C3443">
        <w:rPr>
          <w:rFonts w:cstheme="minorBidi"/>
          <w:spacing w:val="39"/>
          <w:sz w:val="23"/>
          <w:szCs w:val="23"/>
          <w:lang w:bidi="ar-SA"/>
        </w:rPr>
        <w:t xml:space="preserve"> </w:t>
      </w:r>
      <w:r w:rsidR="001C3443" w:rsidRPr="001C3443">
        <w:rPr>
          <w:rFonts w:cstheme="minorBidi"/>
          <w:spacing w:val="-1"/>
          <w:sz w:val="23"/>
          <w:szCs w:val="23"/>
          <w:lang w:bidi="ar-SA"/>
        </w:rPr>
        <w:t>enclosed</w:t>
      </w:r>
      <w:r w:rsidR="001C3443" w:rsidRPr="001C3443">
        <w:rPr>
          <w:rFonts w:cstheme="minorBidi"/>
          <w:spacing w:val="40"/>
          <w:sz w:val="23"/>
          <w:szCs w:val="23"/>
          <w:lang w:bidi="ar-SA"/>
        </w:rPr>
        <w:t xml:space="preserve"> </w:t>
      </w:r>
      <w:r w:rsidR="001C3443" w:rsidRPr="001C3443">
        <w:rPr>
          <w:rFonts w:cstheme="minorBidi"/>
          <w:sz w:val="23"/>
          <w:szCs w:val="23"/>
          <w:lang w:bidi="ar-SA"/>
        </w:rPr>
        <w:t>and</w:t>
      </w:r>
      <w:r w:rsidR="001C3443" w:rsidRPr="001C3443">
        <w:rPr>
          <w:rFonts w:cstheme="minorBidi"/>
          <w:spacing w:val="39"/>
          <w:sz w:val="23"/>
          <w:szCs w:val="23"/>
          <w:lang w:bidi="ar-SA"/>
        </w:rPr>
        <w:t xml:space="preserve"> </w:t>
      </w:r>
      <w:r w:rsidR="001C3443" w:rsidRPr="001C3443">
        <w:rPr>
          <w:rFonts w:cstheme="minorBidi"/>
          <w:spacing w:val="-1"/>
          <w:sz w:val="23"/>
          <w:szCs w:val="23"/>
          <w:lang w:bidi="ar-SA"/>
        </w:rPr>
        <w:t>habitable</w:t>
      </w:r>
      <w:r w:rsidR="001C3443" w:rsidRPr="001C3443">
        <w:rPr>
          <w:rFonts w:cstheme="minorBidi"/>
          <w:spacing w:val="48"/>
          <w:sz w:val="23"/>
          <w:szCs w:val="23"/>
          <w:lang w:bidi="ar-SA"/>
        </w:rPr>
        <w:t xml:space="preserve"> </w:t>
      </w:r>
      <w:r w:rsidR="001C3443" w:rsidRPr="001C3443">
        <w:rPr>
          <w:rFonts w:cstheme="minorBidi"/>
          <w:sz w:val="23"/>
          <w:szCs w:val="23"/>
          <w:lang w:bidi="ar-SA"/>
        </w:rPr>
        <w:t>area</w:t>
      </w:r>
      <w:r w:rsidR="001C3443" w:rsidRPr="001C3443">
        <w:rPr>
          <w:rFonts w:cstheme="minorBidi"/>
          <w:spacing w:val="40"/>
          <w:sz w:val="23"/>
          <w:szCs w:val="23"/>
          <w:lang w:bidi="ar-SA"/>
        </w:rPr>
        <w:t xml:space="preserve"> </w:t>
      </w:r>
      <w:r w:rsidR="001C3443" w:rsidRPr="001C3443">
        <w:rPr>
          <w:rFonts w:cstheme="minorBidi"/>
          <w:sz w:val="23"/>
          <w:szCs w:val="23"/>
          <w:lang w:bidi="ar-SA"/>
        </w:rPr>
        <w:t>of</w:t>
      </w:r>
      <w:r w:rsidR="001C3443" w:rsidRPr="001C3443">
        <w:rPr>
          <w:rFonts w:cstheme="minorBidi"/>
          <w:spacing w:val="40"/>
          <w:sz w:val="23"/>
          <w:szCs w:val="23"/>
          <w:lang w:bidi="ar-SA"/>
        </w:rPr>
        <w:t xml:space="preserve"> </w:t>
      </w:r>
      <w:r w:rsidR="001C3443" w:rsidRPr="001C3443">
        <w:rPr>
          <w:rFonts w:cstheme="minorBidi"/>
          <w:sz w:val="23"/>
          <w:szCs w:val="23"/>
          <w:lang w:bidi="ar-SA"/>
        </w:rPr>
        <w:t>a</w:t>
      </w:r>
      <w:r w:rsidR="001C3443" w:rsidRPr="001C3443">
        <w:rPr>
          <w:rFonts w:cstheme="minorBidi"/>
          <w:spacing w:val="49"/>
          <w:sz w:val="23"/>
          <w:szCs w:val="23"/>
          <w:lang w:bidi="ar-SA"/>
        </w:rPr>
        <w:t xml:space="preserve"> </w:t>
      </w:r>
      <w:r w:rsidR="001C3443" w:rsidRPr="001C3443">
        <w:rPr>
          <w:rFonts w:cstheme="minorBidi"/>
          <w:spacing w:val="-1"/>
          <w:sz w:val="23"/>
          <w:szCs w:val="23"/>
          <w:lang w:bidi="ar-SA"/>
        </w:rPr>
        <w:t>Dwelling</w:t>
      </w:r>
      <w:r w:rsidR="001C3443" w:rsidRPr="001C3443">
        <w:rPr>
          <w:rFonts w:cstheme="minorBidi"/>
          <w:spacing w:val="12"/>
          <w:sz w:val="23"/>
          <w:szCs w:val="23"/>
          <w:lang w:bidi="ar-SA"/>
        </w:rPr>
        <w:t xml:space="preserve"> </w:t>
      </w:r>
      <w:r w:rsidR="001C3443" w:rsidRPr="001C3443">
        <w:rPr>
          <w:rFonts w:cstheme="minorBidi"/>
          <w:spacing w:val="-1"/>
          <w:sz w:val="23"/>
          <w:szCs w:val="23"/>
          <w:lang w:bidi="ar-SA"/>
        </w:rPr>
        <w:t>which</w:t>
      </w:r>
      <w:r w:rsidR="001C3443" w:rsidRPr="001C3443">
        <w:rPr>
          <w:rFonts w:cstheme="minorBidi"/>
          <w:spacing w:val="5"/>
          <w:sz w:val="23"/>
          <w:szCs w:val="23"/>
          <w:lang w:bidi="ar-SA"/>
        </w:rPr>
        <w:t xml:space="preserve"> </w:t>
      </w:r>
      <w:r w:rsidR="001C3443" w:rsidRPr="001C3443">
        <w:rPr>
          <w:rFonts w:cstheme="minorBidi"/>
          <w:sz w:val="23"/>
          <w:szCs w:val="23"/>
          <w:lang w:bidi="ar-SA"/>
        </w:rPr>
        <w:t>is</w:t>
      </w:r>
      <w:r w:rsidR="001C3443" w:rsidRPr="001C3443">
        <w:rPr>
          <w:rFonts w:cstheme="minorBidi"/>
          <w:spacing w:val="14"/>
          <w:sz w:val="23"/>
          <w:szCs w:val="23"/>
          <w:lang w:bidi="ar-SA"/>
        </w:rPr>
        <w:t xml:space="preserve"> </w:t>
      </w:r>
      <w:r w:rsidR="001C3443" w:rsidRPr="001C3443">
        <w:rPr>
          <w:rFonts w:cstheme="minorBidi"/>
          <w:spacing w:val="-1"/>
          <w:sz w:val="23"/>
          <w:szCs w:val="23"/>
          <w:lang w:bidi="ar-SA"/>
        </w:rPr>
        <w:t>centrally</w:t>
      </w:r>
      <w:r w:rsidR="001C3443" w:rsidRPr="001C3443">
        <w:rPr>
          <w:rFonts w:cstheme="minorBidi"/>
          <w:spacing w:val="7"/>
          <w:sz w:val="23"/>
          <w:szCs w:val="23"/>
          <w:lang w:bidi="ar-SA"/>
        </w:rPr>
        <w:t xml:space="preserve"> </w:t>
      </w:r>
    </w:p>
    <w:p w14:paraId="253E87C5" w14:textId="77777777" w:rsidR="00184D22" w:rsidRDefault="001C3443" w:rsidP="00184D22">
      <w:pPr>
        <w:pStyle w:val="BodyText"/>
        <w:tabs>
          <w:tab w:val="left" w:pos="1540"/>
          <w:tab w:val="left" w:pos="10980"/>
        </w:tabs>
        <w:autoSpaceDE/>
        <w:autoSpaceDN/>
        <w:spacing w:line="248" w:lineRule="auto"/>
        <w:ind w:left="1554" w:right="130"/>
        <w:jc w:val="both"/>
        <w:rPr>
          <w:rFonts w:cstheme="minorBidi"/>
          <w:spacing w:val="-5"/>
          <w:sz w:val="23"/>
          <w:szCs w:val="23"/>
          <w:lang w:bidi="ar-SA"/>
        </w:rPr>
      </w:pPr>
      <w:r>
        <w:rPr>
          <w:rFonts w:cstheme="minorBidi"/>
          <w:spacing w:val="7"/>
          <w:sz w:val="23"/>
          <w:szCs w:val="23"/>
          <w:lang w:bidi="ar-SA"/>
        </w:rPr>
        <w:t xml:space="preserve">    </w:t>
      </w:r>
      <w:r w:rsidR="005E79E0">
        <w:rPr>
          <w:rFonts w:cstheme="minorBidi"/>
          <w:spacing w:val="-1"/>
          <w:sz w:val="23"/>
          <w:szCs w:val="23"/>
          <w:lang w:bidi="ar-SA"/>
        </w:rPr>
        <w:t>a</w:t>
      </w:r>
      <w:r w:rsidR="005E79E0" w:rsidRPr="001C3443">
        <w:rPr>
          <w:rFonts w:cstheme="minorBidi"/>
          <w:spacing w:val="-1"/>
          <w:sz w:val="23"/>
          <w:szCs w:val="23"/>
          <w:lang w:bidi="ar-SA"/>
        </w:rPr>
        <w:t>ir-conditioned</w:t>
      </w:r>
      <w:r w:rsidRPr="001C3443">
        <w:rPr>
          <w:rFonts w:cstheme="minorBidi"/>
          <w:spacing w:val="54"/>
          <w:sz w:val="23"/>
          <w:szCs w:val="23"/>
          <w:lang w:bidi="ar-SA"/>
        </w:rPr>
        <w:t xml:space="preserve"> </w:t>
      </w:r>
      <w:r w:rsidRPr="001C3443">
        <w:rPr>
          <w:rFonts w:cstheme="minorBidi"/>
          <w:sz w:val="23"/>
          <w:szCs w:val="23"/>
          <w:lang w:bidi="ar-SA"/>
        </w:rPr>
        <w:t>and</w:t>
      </w:r>
      <w:r w:rsidRPr="001C3443">
        <w:rPr>
          <w:rFonts w:cstheme="minorBidi"/>
          <w:spacing w:val="7"/>
          <w:sz w:val="23"/>
          <w:szCs w:val="23"/>
          <w:lang w:bidi="ar-SA"/>
        </w:rPr>
        <w:t xml:space="preserve"> </w:t>
      </w:r>
      <w:r w:rsidRPr="001C3443">
        <w:rPr>
          <w:rFonts w:cstheme="minorBidi"/>
          <w:spacing w:val="-1"/>
          <w:sz w:val="23"/>
          <w:szCs w:val="23"/>
          <w:lang w:bidi="ar-SA"/>
        </w:rPr>
        <w:t>heated,</w:t>
      </w:r>
      <w:r w:rsidRPr="001C3443">
        <w:rPr>
          <w:rFonts w:cstheme="minorBidi"/>
          <w:spacing w:val="7"/>
          <w:sz w:val="23"/>
          <w:szCs w:val="23"/>
          <w:lang w:bidi="ar-SA"/>
        </w:rPr>
        <w:t xml:space="preserve"> </w:t>
      </w:r>
      <w:r w:rsidRPr="001C3443">
        <w:rPr>
          <w:rFonts w:cstheme="minorBidi"/>
          <w:spacing w:val="-1"/>
          <w:sz w:val="23"/>
          <w:szCs w:val="23"/>
          <w:lang w:bidi="ar-SA"/>
        </w:rPr>
        <w:t>excluding</w:t>
      </w:r>
      <w:r w:rsidRPr="001C3443">
        <w:rPr>
          <w:rFonts w:cstheme="minorBidi"/>
          <w:spacing w:val="4"/>
          <w:sz w:val="23"/>
          <w:szCs w:val="23"/>
          <w:lang w:bidi="ar-SA"/>
        </w:rPr>
        <w:t xml:space="preserve"> </w:t>
      </w:r>
      <w:r w:rsidRPr="001C3443">
        <w:rPr>
          <w:rFonts w:cstheme="minorBidi"/>
          <w:sz w:val="23"/>
          <w:szCs w:val="23"/>
          <w:lang w:bidi="ar-SA"/>
        </w:rPr>
        <w:t>open</w:t>
      </w:r>
      <w:r w:rsidRPr="001C3443">
        <w:rPr>
          <w:rFonts w:cstheme="minorBidi"/>
          <w:spacing w:val="12"/>
          <w:sz w:val="23"/>
          <w:szCs w:val="23"/>
          <w:lang w:bidi="ar-SA"/>
        </w:rPr>
        <w:t xml:space="preserve"> </w:t>
      </w:r>
      <w:r w:rsidRPr="001C3443">
        <w:rPr>
          <w:rFonts w:cstheme="minorBidi"/>
          <w:spacing w:val="-1"/>
          <w:sz w:val="23"/>
          <w:szCs w:val="23"/>
          <w:lang w:bidi="ar-SA"/>
        </w:rPr>
        <w:t>porches,</w:t>
      </w:r>
      <w:r w:rsidRPr="001C3443">
        <w:rPr>
          <w:rFonts w:cstheme="minorBidi"/>
          <w:spacing w:val="79"/>
          <w:sz w:val="23"/>
          <w:szCs w:val="23"/>
          <w:lang w:bidi="ar-SA"/>
        </w:rPr>
        <w:t xml:space="preserve"> </w:t>
      </w:r>
      <w:r w:rsidRPr="001C3443">
        <w:rPr>
          <w:rFonts w:cstheme="minorBidi"/>
          <w:spacing w:val="-1"/>
          <w:sz w:val="23"/>
          <w:szCs w:val="23"/>
          <w:lang w:bidi="ar-SA"/>
        </w:rPr>
        <w:t>balconies,</w:t>
      </w:r>
      <w:r w:rsidRPr="001C3443">
        <w:rPr>
          <w:rFonts w:cstheme="minorBidi"/>
          <w:spacing w:val="-10"/>
          <w:sz w:val="23"/>
          <w:szCs w:val="23"/>
          <w:lang w:bidi="ar-SA"/>
        </w:rPr>
        <w:t xml:space="preserve"> </w:t>
      </w:r>
      <w:r w:rsidRPr="001C3443">
        <w:rPr>
          <w:rFonts w:cstheme="minorBidi"/>
          <w:spacing w:val="-1"/>
          <w:sz w:val="23"/>
          <w:szCs w:val="23"/>
          <w:lang w:bidi="ar-SA"/>
        </w:rPr>
        <w:t>storage</w:t>
      </w:r>
      <w:r w:rsidRPr="001C3443">
        <w:rPr>
          <w:rFonts w:cstheme="minorBidi"/>
          <w:spacing w:val="-4"/>
          <w:sz w:val="23"/>
          <w:szCs w:val="23"/>
          <w:lang w:bidi="ar-SA"/>
        </w:rPr>
        <w:t xml:space="preserve"> </w:t>
      </w:r>
      <w:r w:rsidRPr="001C3443">
        <w:rPr>
          <w:rFonts w:cstheme="minorBidi"/>
          <w:sz w:val="23"/>
          <w:szCs w:val="23"/>
          <w:lang w:bidi="ar-SA"/>
        </w:rPr>
        <w:t>and</w:t>
      </w:r>
      <w:r w:rsidRPr="001C3443">
        <w:rPr>
          <w:rFonts w:cstheme="minorBidi"/>
          <w:spacing w:val="-12"/>
          <w:sz w:val="23"/>
          <w:szCs w:val="23"/>
          <w:lang w:bidi="ar-SA"/>
        </w:rPr>
        <w:t xml:space="preserve"> </w:t>
      </w:r>
      <w:r w:rsidRPr="001C3443">
        <w:rPr>
          <w:rFonts w:cstheme="minorBidi"/>
          <w:spacing w:val="-1"/>
          <w:sz w:val="23"/>
          <w:szCs w:val="23"/>
          <w:lang w:bidi="ar-SA"/>
        </w:rPr>
        <w:t>utility</w:t>
      </w:r>
      <w:r w:rsidRPr="001C3443">
        <w:rPr>
          <w:rFonts w:cstheme="minorBidi"/>
          <w:spacing w:val="-5"/>
          <w:sz w:val="23"/>
          <w:szCs w:val="23"/>
          <w:lang w:bidi="ar-SA"/>
        </w:rPr>
        <w:t xml:space="preserve"> </w:t>
      </w:r>
      <w:r w:rsidRPr="001C3443">
        <w:rPr>
          <w:rFonts w:cstheme="minorBidi"/>
          <w:spacing w:val="-1"/>
          <w:sz w:val="23"/>
          <w:szCs w:val="23"/>
          <w:lang w:bidi="ar-SA"/>
        </w:rPr>
        <w:t>rooms,</w:t>
      </w:r>
      <w:r w:rsidRPr="001C3443">
        <w:rPr>
          <w:rFonts w:cstheme="minorBidi"/>
          <w:spacing w:val="-12"/>
          <w:sz w:val="23"/>
          <w:szCs w:val="23"/>
          <w:lang w:bidi="ar-SA"/>
        </w:rPr>
        <w:t xml:space="preserve"> </w:t>
      </w:r>
      <w:r w:rsidR="00184D22" w:rsidRPr="001C3443">
        <w:rPr>
          <w:rFonts w:cstheme="minorBidi"/>
          <w:spacing w:val="-1"/>
          <w:sz w:val="23"/>
          <w:szCs w:val="23"/>
          <w:lang w:bidi="ar-SA"/>
        </w:rPr>
        <w:t>unfinished</w:t>
      </w:r>
      <w:r w:rsidR="00184D22" w:rsidRPr="001C3443">
        <w:rPr>
          <w:rFonts w:cstheme="minorBidi"/>
          <w:spacing w:val="-5"/>
          <w:sz w:val="23"/>
          <w:szCs w:val="23"/>
          <w:lang w:bidi="ar-SA"/>
        </w:rPr>
        <w:t xml:space="preserve"> </w:t>
      </w:r>
      <w:r w:rsidR="00184D22">
        <w:rPr>
          <w:rFonts w:cstheme="minorBidi"/>
          <w:spacing w:val="-5"/>
          <w:sz w:val="23"/>
          <w:szCs w:val="23"/>
          <w:lang w:bidi="ar-SA"/>
        </w:rPr>
        <w:t xml:space="preserve">                                                                     </w:t>
      </w:r>
    </w:p>
    <w:p w14:paraId="253E87C6" w14:textId="77777777" w:rsidR="001C3443" w:rsidRDefault="00184D22" w:rsidP="00184D22">
      <w:pPr>
        <w:pStyle w:val="BodyText"/>
        <w:tabs>
          <w:tab w:val="left" w:pos="1540"/>
        </w:tabs>
        <w:autoSpaceDE/>
        <w:autoSpaceDN/>
        <w:spacing w:line="248" w:lineRule="auto"/>
        <w:ind w:right="130"/>
        <w:jc w:val="both"/>
        <w:rPr>
          <w:rFonts w:cstheme="minorBidi"/>
          <w:spacing w:val="-1"/>
          <w:sz w:val="23"/>
          <w:szCs w:val="23"/>
          <w:lang w:bidi="ar-SA"/>
        </w:rPr>
      </w:pPr>
      <w:r>
        <w:rPr>
          <w:rFonts w:cstheme="minorBidi"/>
          <w:spacing w:val="-5"/>
          <w:sz w:val="23"/>
          <w:szCs w:val="23"/>
          <w:lang w:bidi="ar-SA"/>
        </w:rPr>
        <w:t xml:space="preserve">                                   </w:t>
      </w:r>
      <w:r w:rsidRPr="001C3443">
        <w:rPr>
          <w:rFonts w:cstheme="minorBidi"/>
          <w:spacing w:val="-1"/>
          <w:sz w:val="23"/>
          <w:szCs w:val="23"/>
          <w:lang w:bidi="ar-SA"/>
        </w:rPr>
        <w:t>attics,</w:t>
      </w:r>
      <w:r w:rsidRPr="001C3443">
        <w:rPr>
          <w:rFonts w:cstheme="minorBidi"/>
          <w:sz w:val="23"/>
          <w:szCs w:val="23"/>
          <w:lang w:bidi="ar-SA"/>
        </w:rPr>
        <w:t xml:space="preserve"> </w:t>
      </w:r>
      <w:r w:rsidRPr="001C3443">
        <w:rPr>
          <w:rFonts w:cstheme="minorBidi"/>
          <w:spacing w:val="-1"/>
          <w:sz w:val="23"/>
          <w:szCs w:val="23"/>
          <w:lang w:bidi="ar-SA"/>
        </w:rPr>
        <w:t>carports</w:t>
      </w:r>
      <w:r w:rsidRPr="001C3443">
        <w:rPr>
          <w:rFonts w:cstheme="minorBidi"/>
          <w:spacing w:val="-13"/>
          <w:sz w:val="23"/>
          <w:szCs w:val="23"/>
          <w:lang w:bidi="ar-SA"/>
        </w:rPr>
        <w:t xml:space="preserve"> </w:t>
      </w:r>
      <w:r w:rsidRPr="001C3443">
        <w:rPr>
          <w:rFonts w:cstheme="minorBidi"/>
          <w:sz w:val="23"/>
          <w:szCs w:val="23"/>
          <w:lang w:bidi="ar-SA"/>
        </w:rPr>
        <w:t>and</w:t>
      </w:r>
      <w:r w:rsidRPr="001C3443">
        <w:rPr>
          <w:rFonts w:cstheme="minorBidi"/>
          <w:spacing w:val="-5"/>
          <w:sz w:val="23"/>
          <w:szCs w:val="23"/>
          <w:lang w:bidi="ar-SA"/>
        </w:rPr>
        <w:t xml:space="preserve"> </w:t>
      </w:r>
      <w:r>
        <w:rPr>
          <w:rFonts w:cstheme="minorBidi"/>
          <w:spacing w:val="-1"/>
          <w:sz w:val="23"/>
          <w:szCs w:val="23"/>
          <w:lang w:bidi="ar-SA"/>
        </w:rPr>
        <w:t>garages.</w:t>
      </w:r>
    </w:p>
    <w:p w14:paraId="253E87C7" w14:textId="77777777" w:rsidR="00184D22" w:rsidRDefault="00184D22" w:rsidP="001C3443">
      <w:pPr>
        <w:pStyle w:val="BodyText"/>
        <w:tabs>
          <w:tab w:val="left" w:pos="1540"/>
        </w:tabs>
        <w:autoSpaceDE/>
        <w:autoSpaceDN/>
        <w:spacing w:line="248" w:lineRule="auto"/>
        <w:ind w:left="1554" w:right="130"/>
        <w:jc w:val="both"/>
        <w:rPr>
          <w:rFonts w:cstheme="minorBidi"/>
          <w:spacing w:val="-12"/>
          <w:sz w:val="23"/>
          <w:szCs w:val="23"/>
          <w:lang w:bidi="ar-SA"/>
        </w:rPr>
      </w:pPr>
    </w:p>
    <w:p w14:paraId="253E87C8" w14:textId="77777777" w:rsidR="00184D22" w:rsidRPr="00184D22" w:rsidRDefault="00184D22" w:rsidP="00184D22">
      <w:pPr>
        <w:pStyle w:val="Heading1"/>
        <w:numPr>
          <w:ilvl w:val="2"/>
          <w:numId w:val="16"/>
        </w:numPr>
        <w:tabs>
          <w:tab w:val="left" w:pos="1820"/>
          <w:tab w:val="left" w:pos="1821"/>
        </w:tabs>
        <w:spacing w:before="78"/>
        <w:jc w:val="both"/>
        <w:rPr>
          <w:u w:val="none"/>
        </w:rPr>
      </w:pPr>
      <w:r w:rsidRPr="00184D22">
        <w:rPr>
          <w:u w:val="none"/>
        </w:rPr>
        <w:lastRenderedPageBreak/>
        <w:t>Lot</w:t>
      </w:r>
    </w:p>
    <w:p w14:paraId="253E87C9" w14:textId="77777777" w:rsidR="00184D22" w:rsidRPr="00184D22" w:rsidRDefault="00184D22" w:rsidP="00184D22">
      <w:pPr>
        <w:pStyle w:val="Heading1"/>
        <w:tabs>
          <w:tab w:val="left" w:pos="1820"/>
          <w:tab w:val="left" w:pos="1821"/>
        </w:tabs>
        <w:spacing w:before="78"/>
        <w:ind w:left="1819" w:right="370" w:firstLine="0"/>
        <w:jc w:val="both"/>
        <w:rPr>
          <w:b w:val="0"/>
          <w:u w:val="none"/>
        </w:rPr>
      </w:pPr>
      <w:r w:rsidRPr="00184D22">
        <w:rPr>
          <w:b w:val="0"/>
          <w:u w:val="none"/>
        </w:rPr>
        <w:t>Shall mean and refer to any portion of the Property upon which it is intended that a dwelling or</w:t>
      </w:r>
      <w:r w:rsidRPr="00184D22">
        <w:rPr>
          <w:b w:val="0"/>
          <w:spacing w:val="-12"/>
          <w:u w:val="none"/>
        </w:rPr>
        <w:t xml:space="preserve"> </w:t>
      </w:r>
      <w:r w:rsidRPr="00184D22">
        <w:rPr>
          <w:b w:val="0"/>
          <w:u w:val="none"/>
        </w:rPr>
        <w:t>home</w:t>
      </w:r>
      <w:r w:rsidRPr="00184D22">
        <w:rPr>
          <w:b w:val="0"/>
          <w:spacing w:val="8"/>
          <w:u w:val="none"/>
        </w:rPr>
        <w:t xml:space="preserve"> </w:t>
      </w:r>
      <w:r w:rsidRPr="00184D22">
        <w:rPr>
          <w:b w:val="0"/>
          <w:u w:val="none"/>
        </w:rPr>
        <w:t>shall</w:t>
      </w:r>
      <w:r w:rsidRPr="00184D22">
        <w:rPr>
          <w:b w:val="0"/>
          <w:spacing w:val="-4"/>
          <w:u w:val="none"/>
        </w:rPr>
        <w:t xml:space="preserve"> </w:t>
      </w:r>
      <w:r w:rsidRPr="00184D22">
        <w:rPr>
          <w:b w:val="0"/>
          <w:u w:val="none"/>
        </w:rPr>
        <w:t>be constructed</w:t>
      </w:r>
      <w:r w:rsidRPr="00184D22">
        <w:rPr>
          <w:b w:val="0"/>
          <w:spacing w:val="14"/>
          <w:u w:val="none"/>
        </w:rPr>
        <w:t xml:space="preserve"> </w:t>
      </w:r>
      <w:r w:rsidRPr="00184D22">
        <w:rPr>
          <w:b w:val="0"/>
          <w:u w:val="none"/>
        </w:rPr>
        <w:t>as</w:t>
      </w:r>
      <w:r w:rsidRPr="00184D22">
        <w:rPr>
          <w:b w:val="0"/>
          <w:spacing w:val="-10"/>
          <w:u w:val="none"/>
        </w:rPr>
        <w:t xml:space="preserve"> </w:t>
      </w:r>
      <w:r w:rsidRPr="00184D22">
        <w:rPr>
          <w:b w:val="0"/>
          <w:u w:val="none"/>
        </w:rPr>
        <w:t>such</w:t>
      </w:r>
      <w:r w:rsidRPr="00184D22">
        <w:rPr>
          <w:b w:val="0"/>
          <w:spacing w:val="-15"/>
          <w:u w:val="none"/>
        </w:rPr>
        <w:t xml:space="preserve"> </w:t>
      </w:r>
      <w:r w:rsidRPr="00184D22">
        <w:rPr>
          <w:b w:val="0"/>
          <w:u w:val="none"/>
        </w:rPr>
        <w:t>Lots</w:t>
      </w:r>
      <w:r w:rsidRPr="00184D22">
        <w:rPr>
          <w:b w:val="0"/>
          <w:spacing w:val="3"/>
          <w:u w:val="none"/>
        </w:rPr>
        <w:t xml:space="preserve"> </w:t>
      </w:r>
      <w:r w:rsidRPr="00184D22">
        <w:rPr>
          <w:b w:val="0"/>
          <w:u w:val="none"/>
        </w:rPr>
        <w:t>are</w:t>
      </w:r>
      <w:r w:rsidRPr="00184D22">
        <w:rPr>
          <w:b w:val="0"/>
          <w:spacing w:val="-8"/>
          <w:u w:val="none"/>
        </w:rPr>
        <w:t xml:space="preserve"> </w:t>
      </w:r>
      <w:r w:rsidRPr="00184D22">
        <w:rPr>
          <w:b w:val="0"/>
          <w:u w:val="none"/>
        </w:rPr>
        <w:t>shown</w:t>
      </w:r>
      <w:r w:rsidRPr="00184D22">
        <w:rPr>
          <w:b w:val="0"/>
          <w:spacing w:val="4"/>
          <w:u w:val="none"/>
        </w:rPr>
        <w:t xml:space="preserve"> </w:t>
      </w:r>
      <w:r w:rsidRPr="00184D22">
        <w:rPr>
          <w:b w:val="0"/>
          <w:u w:val="none"/>
        </w:rPr>
        <w:t>on</w:t>
      </w:r>
      <w:r w:rsidRPr="00184D22">
        <w:rPr>
          <w:b w:val="0"/>
          <w:spacing w:val="-22"/>
          <w:u w:val="none"/>
        </w:rPr>
        <w:t xml:space="preserve"> </w:t>
      </w:r>
      <w:r w:rsidRPr="00184D22">
        <w:rPr>
          <w:b w:val="0"/>
          <w:u w:val="none"/>
        </w:rPr>
        <w:t>the</w:t>
      </w:r>
      <w:r w:rsidRPr="00184D22">
        <w:rPr>
          <w:b w:val="0"/>
          <w:spacing w:val="-2"/>
          <w:u w:val="none"/>
        </w:rPr>
        <w:t xml:space="preserve"> </w:t>
      </w:r>
      <w:r w:rsidRPr="00184D22">
        <w:rPr>
          <w:b w:val="0"/>
          <w:u w:val="none"/>
        </w:rPr>
        <w:t>Subdivision</w:t>
      </w:r>
      <w:r w:rsidRPr="00184D22">
        <w:rPr>
          <w:b w:val="0"/>
          <w:spacing w:val="-3"/>
          <w:u w:val="none"/>
        </w:rPr>
        <w:t xml:space="preserve"> </w:t>
      </w:r>
      <w:r w:rsidRPr="00184D22">
        <w:rPr>
          <w:b w:val="0"/>
          <w:u w:val="none"/>
        </w:rPr>
        <w:t>Plat. Notwithstanding the forgoing</w:t>
      </w:r>
      <w:proofErr w:type="gramStart"/>
      <w:r w:rsidRPr="00184D22">
        <w:rPr>
          <w:b w:val="0"/>
          <w:u w:val="none"/>
        </w:rPr>
        <w:t>, should</w:t>
      </w:r>
      <w:proofErr w:type="gramEnd"/>
      <w:r w:rsidRPr="00184D22">
        <w:rPr>
          <w:b w:val="0"/>
          <w:u w:val="none"/>
        </w:rPr>
        <w:t xml:space="preserve"> multiple originally platted Lots be combined to make one larger new lot as provided for herein, the original Lots used to make the new larger </w:t>
      </w:r>
      <w:proofErr w:type="gramStart"/>
      <w:r w:rsidRPr="00184D22">
        <w:rPr>
          <w:b w:val="0"/>
          <w:u w:val="none"/>
        </w:rPr>
        <w:t>lot</w:t>
      </w:r>
      <w:proofErr w:type="gramEnd"/>
      <w:r w:rsidRPr="00184D22">
        <w:rPr>
          <w:b w:val="0"/>
          <w:u w:val="none"/>
        </w:rPr>
        <w:t xml:space="preserve"> shall serve as the basis for association dues, rather t</w:t>
      </w:r>
      <w:r>
        <w:rPr>
          <w:b w:val="0"/>
          <w:u w:val="none"/>
        </w:rPr>
        <w:t>han the newly formed single lot.</w:t>
      </w:r>
    </w:p>
    <w:p w14:paraId="66A12D97" w14:textId="77777777" w:rsidR="00030E5B" w:rsidRDefault="00030E5B" w:rsidP="00030E5B">
      <w:pPr>
        <w:pStyle w:val="Heading1"/>
        <w:tabs>
          <w:tab w:val="left" w:pos="1819"/>
          <w:tab w:val="left" w:pos="1820"/>
        </w:tabs>
        <w:ind w:left="1820" w:firstLine="0"/>
        <w:jc w:val="both"/>
        <w:rPr>
          <w:u w:val="none"/>
        </w:rPr>
      </w:pPr>
      <w:bookmarkStart w:id="9" w:name="(i)_Lot"/>
      <w:bookmarkStart w:id="10" w:name="(j)_Owner"/>
      <w:bookmarkEnd w:id="9"/>
      <w:bookmarkEnd w:id="10"/>
    </w:p>
    <w:p w14:paraId="253E87CC" w14:textId="77777777" w:rsidR="00090868" w:rsidRDefault="00F247EB" w:rsidP="004305FF">
      <w:pPr>
        <w:pStyle w:val="Heading1"/>
        <w:numPr>
          <w:ilvl w:val="2"/>
          <w:numId w:val="16"/>
        </w:numPr>
        <w:tabs>
          <w:tab w:val="left" w:pos="1819"/>
          <w:tab w:val="left" w:pos="1820"/>
        </w:tabs>
        <w:ind w:left="1820"/>
        <w:jc w:val="both"/>
        <w:rPr>
          <w:u w:val="none"/>
        </w:rPr>
      </w:pPr>
      <w:r>
        <w:rPr>
          <w:u w:val="none"/>
        </w:rPr>
        <w:t>Owner</w:t>
      </w:r>
    </w:p>
    <w:p w14:paraId="253E87CD" w14:textId="77777777" w:rsidR="005E79E0" w:rsidRDefault="005E79E0" w:rsidP="005E79E0">
      <w:pPr>
        <w:pStyle w:val="BodyText"/>
        <w:spacing w:line="242" w:lineRule="auto"/>
        <w:ind w:right="930"/>
        <w:jc w:val="both"/>
      </w:pPr>
      <w:r>
        <w:rPr>
          <w:b/>
        </w:rPr>
        <w:t xml:space="preserve">                                 </w:t>
      </w:r>
      <w:r w:rsidR="00F247EB">
        <w:t xml:space="preserve">With an initial capital letter, shall mean and refer to one or more </w:t>
      </w:r>
      <w:proofErr w:type="gramStart"/>
      <w:r w:rsidR="00F247EB">
        <w:t>p</w:t>
      </w:r>
      <w:r>
        <w:t>ersons</w:t>
      </w:r>
      <w:proofErr w:type="gramEnd"/>
      <w:r>
        <w:t xml:space="preserve"> who or which owns title    </w:t>
      </w:r>
    </w:p>
    <w:p w14:paraId="253E87CE" w14:textId="77777777" w:rsidR="00090868" w:rsidRDefault="005E79E0" w:rsidP="005E79E0">
      <w:pPr>
        <w:pStyle w:val="BodyText"/>
        <w:spacing w:line="242" w:lineRule="auto"/>
        <w:ind w:right="930"/>
        <w:jc w:val="both"/>
      </w:pPr>
      <w:r>
        <w:t xml:space="preserve">                                  t</w:t>
      </w:r>
      <w:r w:rsidR="00F247EB">
        <w:t>o any Lot.</w:t>
      </w:r>
    </w:p>
    <w:p w14:paraId="253E87CF" w14:textId="77777777" w:rsidR="00090868" w:rsidRDefault="00090868" w:rsidP="004305FF">
      <w:pPr>
        <w:pStyle w:val="BodyText"/>
        <w:spacing w:before="2"/>
        <w:jc w:val="both"/>
        <w:rPr>
          <w:sz w:val="23"/>
        </w:rPr>
      </w:pPr>
    </w:p>
    <w:p w14:paraId="253E87D0" w14:textId="77777777" w:rsidR="00090868" w:rsidRDefault="00F247EB" w:rsidP="004305FF">
      <w:pPr>
        <w:pStyle w:val="Heading1"/>
        <w:numPr>
          <w:ilvl w:val="2"/>
          <w:numId w:val="16"/>
        </w:numPr>
        <w:tabs>
          <w:tab w:val="left" w:pos="1819"/>
          <w:tab w:val="left" w:pos="1820"/>
        </w:tabs>
        <w:ind w:left="1820"/>
        <w:jc w:val="both"/>
        <w:rPr>
          <w:u w:val="none"/>
        </w:rPr>
      </w:pPr>
      <w:bookmarkStart w:id="11" w:name="(k)_Person"/>
      <w:bookmarkEnd w:id="11"/>
      <w:r>
        <w:rPr>
          <w:u w:val="none"/>
        </w:rPr>
        <w:t>Person</w:t>
      </w:r>
    </w:p>
    <w:p w14:paraId="253E87D1" w14:textId="77777777" w:rsidR="005E79E0" w:rsidRDefault="005E79E0" w:rsidP="005E79E0">
      <w:pPr>
        <w:pStyle w:val="BodyText"/>
        <w:spacing w:line="244" w:lineRule="auto"/>
        <w:ind w:right="930"/>
        <w:jc w:val="both"/>
      </w:pPr>
      <w:r>
        <w:rPr>
          <w:b/>
          <w:sz w:val="21"/>
        </w:rPr>
        <w:t xml:space="preserve">                                   </w:t>
      </w:r>
      <w:r w:rsidR="00F247EB">
        <w:t xml:space="preserve">Shall mean and refer to any person, corporation, partnership, association, trust, or other legal entity, </w:t>
      </w:r>
      <w:r>
        <w:t xml:space="preserve">                                                                  </w:t>
      </w:r>
    </w:p>
    <w:p w14:paraId="253E87D2" w14:textId="77777777" w:rsidR="00135461" w:rsidRDefault="005E79E0" w:rsidP="005E79E0">
      <w:pPr>
        <w:pStyle w:val="BodyText"/>
        <w:spacing w:line="244" w:lineRule="auto"/>
        <w:ind w:right="930"/>
        <w:jc w:val="both"/>
      </w:pPr>
      <w:r>
        <w:t xml:space="preserve">                                  or </w:t>
      </w:r>
      <w:r>
        <w:rPr>
          <w:spacing w:val="-44"/>
        </w:rPr>
        <w:t>any</w:t>
      </w:r>
      <w:r w:rsidR="00F247EB">
        <w:t xml:space="preserve"> combination thereof.</w:t>
      </w:r>
      <w:bookmarkStart w:id="12" w:name="(I)_Property"/>
      <w:bookmarkEnd w:id="12"/>
    </w:p>
    <w:p w14:paraId="253E87D3" w14:textId="77777777" w:rsidR="00135461" w:rsidRDefault="00135461" w:rsidP="004305FF">
      <w:pPr>
        <w:pStyle w:val="BodyText"/>
        <w:spacing w:line="244" w:lineRule="auto"/>
        <w:ind w:left="1819" w:right="930"/>
        <w:jc w:val="both"/>
      </w:pPr>
    </w:p>
    <w:p w14:paraId="253E87D4" w14:textId="77777777" w:rsidR="005E79E0" w:rsidRDefault="005E79E0" w:rsidP="005E79E0">
      <w:pPr>
        <w:pStyle w:val="Heading1"/>
        <w:numPr>
          <w:ilvl w:val="2"/>
          <w:numId w:val="16"/>
        </w:numPr>
        <w:tabs>
          <w:tab w:val="left" w:pos="1819"/>
          <w:tab w:val="left" w:pos="1820"/>
        </w:tabs>
        <w:ind w:left="1820"/>
        <w:jc w:val="both"/>
        <w:rPr>
          <w:u w:val="none"/>
        </w:rPr>
      </w:pPr>
      <w:r>
        <w:rPr>
          <w:u w:val="none"/>
        </w:rPr>
        <w:t>Property</w:t>
      </w:r>
    </w:p>
    <w:p w14:paraId="253E87D5" w14:textId="77777777" w:rsidR="00090868" w:rsidRPr="005E79E0" w:rsidRDefault="00135461" w:rsidP="005E79E0">
      <w:pPr>
        <w:pStyle w:val="Heading1"/>
        <w:tabs>
          <w:tab w:val="left" w:pos="1819"/>
          <w:tab w:val="left" w:pos="1820"/>
        </w:tabs>
        <w:ind w:left="1820" w:firstLine="0"/>
        <w:jc w:val="both"/>
        <w:rPr>
          <w:b w:val="0"/>
          <w:u w:val="none"/>
        </w:rPr>
      </w:pPr>
      <w:r w:rsidRPr="005E79E0">
        <w:rPr>
          <w:b w:val="0"/>
          <w:u w:val="none"/>
        </w:rPr>
        <w:t>With an initial capital letter, shall mean the tract described on page 4 hereof</w:t>
      </w:r>
      <w:r w:rsidR="00FE07C8" w:rsidRPr="005E79E0">
        <w:rPr>
          <w:b w:val="0"/>
          <w:u w:val="none"/>
        </w:rPr>
        <w:t>.</w:t>
      </w:r>
    </w:p>
    <w:p w14:paraId="253E87D6" w14:textId="77777777" w:rsidR="00FE07C8" w:rsidRDefault="00FE07C8" w:rsidP="004305FF">
      <w:pPr>
        <w:pStyle w:val="BodyText"/>
        <w:spacing w:line="244" w:lineRule="auto"/>
        <w:ind w:left="1819" w:right="930"/>
        <w:jc w:val="both"/>
      </w:pPr>
    </w:p>
    <w:p w14:paraId="253E87D7" w14:textId="77777777" w:rsidR="00FE07C8" w:rsidRPr="00FE07C8" w:rsidRDefault="00FE07C8" w:rsidP="00FE07C8">
      <w:pPr>
        <w:pStyle w:val="BodyText"/>
        <w:numPr>
          <w:ilvl w:val="2"/>
          <w:numId w:val="16"/>
        </w:numPr>
        <w:spacing w:line="244" w:lineRule="auto"/>
        <w:ind w:right="930"/>
        <w:jc w:val="both"/>
        <w:rPr>
          <w:b/>
        </w:rPr>
      </w:pPr>
      <w:r w:rsidRPr="00FE07C8">
        <w:rPr>
          <w:b/>
        </w:rPr>
        <w:t>Setback</w:t>
      </w:r>
    </w:p>
    <w:p w14:paraId="253E87D8" w14:textId="77777777" w:rsidR="00FE07C8" w:rsidRDefault="00FE07C8" w:rsidP="005E79E0">
      <w:pPr>
        <w:pStyle w:val="BodyText"/>
        <w:spacing w:line="244" w:lineRule="auto"/>
        <w:ind w:left="1815" w:right="930"/>
        <w:jc w:val="both"/>
        <w:rPr>
          <w:spacing w:val="-1"/>
        </w:rPr>
      </w:pPr>
      <w:r>
        <w:rPr>
          <w:spacing w:val="-1"/>
        </w:rPr>
        <w:t>Shall</w:t>
      </w:r>
      <w:r>
        <w:rPr>
          <w:spacing w:val="19"/>
        </w:rPr>
        <w:t xml:space="preserve"> </w:t>
      </w:r>
      <w:r>
        <w:rPr>
          <w:spacing w:val="-1"/>
        </w:rPr>
        <w:t>mean</w:t>
      </w:r>
      <w:r>
        <w:rPr>
          <w:spacing w:val="19"/>
        </w:rPr>
        <w:t xml:space="preserve"> </w:t>
      </w:r>
      <w:r>
        <w:rPr>
          <w:spacing w:val="-1"/>
        </w:rPr>
        <w:t>and</w:t>
      </w:r>
      <w:r>
        <w:rPr>
          <w:spacing w:val="15"/>
        </w:rPr>
        <w:t xml:space="preserve"> </w:t>
      </w:r>
      <w:r>
        <w:rPr>
          <w:spacing w:val="-1"/>
        </w:rPr>
        <w:t>refer</w:t>
      </w:r>
      <w:r>
        <w:rPr>
          <w:spacing w:val="14"/>
        </w:rPr>
        <w:t xml:space="preserve"> </w:t>
      </w:r>
      <w:r>
        <w:t>to</w:t>
      </w:r>
      <w:r>
        <w:rPr>
          <w:spacing w:val="18"/>
        </w:rPr>
        <w:t xml:space="preserve"> </w:t>
      </w:r>
      <w:r>
        <w:rPr>
          <w:spacing w:val="-1"/>
        </w:rPr>
        <w:t>the</w:t>
      </w:r>
      <w:r>
        <w:rPr>
          <w:spacing w:val="19"/>
        </w:rPr>
        <w:t xml:space="preserve"> </w:t>
      </w:r>
      <w:r>
        <w:rPr>
          <w:spacing w:val="-1"/>
        </w:rPr>
        <w:t>distance</w:t>
      </w:r>
      <w:r>
        <w:rPr>
          <w:spacing w:val="7"/>
        </w:rPr>
        <w:t xml:space="preserve"> </w:t>
      </w:r>
      <w:r>
        <w:rPr>
          <w:spacing w:val="-1"/>
        </w:rPr>
        <w:t>from</w:t>
      </w:r>
      <w:r>
        <w:rPr>
          <w:spacing w:val="29"/>
        </w:rPr>
        <w:t xml:space="preserve"> </w:t>
      </w:r>
      <w:r>
        <w:t>any</w:t>
      </w:r>
      <w:r>
        <w:rPr>
          <w:spacing w:val="4"/>
        </w:rPr>
        <w:t xml:space="preserve"> </w:t>
      </w:r>
      <w:r>
        <w:t>point</w:t>
      </w:r>
      <w:r>
        <w:rPr>
          <w:spacing w:val="16"/>
        </w:rPr>
        <w:t xml:space="preserve"> </w:t>
      </w:r>
      <w:r>
        <w:t>on</w:t>
      </w:r>
      <w:r>
        <w:rPr>
          <w:spacing w:val="22"/>
        </w:rPr>
        <w:t xml:space="preserve"> </w:t>
      </w:r>
      <w:r>
        <w:t>the</w:t>
      </w:r>
      <w:r>
        <w:rPr>
          <w:spacing w:val="13"/>
        </w:rPr>
        <w:t xml:space="preserve"> </w:t>
      </w:r>
      <w:r>
        <w:rPr>
          <w:spacing w:val="-1"/>
        </w:rPr>
        <w:t>front,</w:t>
      </w:r>
      <w:r>
        <w:rPr>
          <w:spacing w:val="9"/>
        </w:rPr>
        <w:t xml:space="preserve"> </w:t>
      </w:r>
      <w:r>
        <w:t>back</w:t>
      </w:r>
      <w:r>
        <w:rPr>
          <w:spacing w:val="5"/>
        </w:rPr>
        <w:t xml:space="preserve"> </w:t>
      </w:r>
      <w:r>
        <w:t>or</w:t>
      </w:r>
      <w:r>
        <w:rPr>
          <w:spacing w:val="50"/>
        </w:rPr>
        <w:t xml:space="preserve"> </w:t>
      </w:r>
      <w:r>
        <w:t>a</w:t>
      </w:r>
      <w:r>
        <w:rPr>
          <w:spacing w:val="45"/>
        </w:rPr>
        <w:t xml:space="preserve"> </w:t>
      </w:r>
      <w:r>
        <w:rPr>
          <w:spacing w:val="-1"/>
        </w:rPr>
        <w:t>side</w:t>
      </w:r>
      <w:r>
        <w:rPr>
          <w:spacing w:val="41"/>
        </w:rPr>
        <w:t xml:space="preserve"> </w:t>
      </w:r>
      <w:r>
        <w:rPr>
          <w:spacing w:val="-1"/>
        </w:rPr>
        <w:t>boundary</w:t>
      </w:r>
      <w:r>
        <w:rPr>
          <w:spacing w:val="29"/>
        </w:rPr>
        <w:t xml:space="preserve"> </w:t>
      </w:r>
      <w:r>
        <w:t>line</w:t>
      </w:r>
      <w:r>
        <w:rPr>
          <w:spacing w:val="43"/>
        </w:rPr>
        <w:t xml:space="preserve"> </w:t>
      </w:r>
      <w:r>
        <w:t>of</w:t>
      </w:r>
      <w:r>
        <w:rPr>
          <w:spacing w:val="43"/>
        </w:rPr>
        <w:t xml:space="preserve"> </w:t>
      </w:r>
      <w:r>
        <w:t>a</w:t>
      </w:r>
      <w:r>
        <w:rPr>
          <w:spacing w:val="39"/>
        </w:rPr>
        <w:t xml:space="preserve"> </w:t>
      </w:r>
      <w:r>
        <w:rPr>
          <w:spacing w:val="-1"/>
        </w:rPr>
        <w:t>lot</w:t>
      </w:r>
      <w:proofErr w:type="gramStart"/>
      <w:r>
        <w:rPr>
          <w:spacing w:val="-1"/>
        </w:rPr>
        <w:t>,</w:t>
      </w:r>
      <w:r>
        <w:rPr>
          <w:spacing w:val="46"/>
        </w:rPr>
        <w:t xml:space="preserve"> </w:t>
      </w:r>
      <w:r>
        <w:t>as</w:t>
      </w:r>
      <w:r>
        <w:rPr>
          <w:spacing w:val="32"/>
        </w:rPr>
        <w:t xml:space="preserve"> </w:t>
      </w:r>
      <w:r>
        <w:t>the</w:t>
      </w:r>
      <w:r>
        <w:rPr>
          <w:spacing w:val="42"/>
        </w:rPr>
        <w:t xml:space="preserve"> </w:t>
      </w:r>
      <w:r>
        <w:rPr>
          <w:spacing w:val="-1"/>
        </w:rPr>
        <w:t>case</w:t>
      </w:r>
      <w:r>
        <w:rPr>
          <w:spacing w:val="29"/>
        </w:rPr>
        <w:t xml:space="preserve"> </w:t>
      </w:r>
      <w:r>
        <w:t>may</w:t>
      </w:r>
      <w:r>
        <w:rPr>
          <w:spacing w:val="39"/>
        </w:rPr>
        <w:t xml:space="preserve"> </w:t>
      </w:r>
      <w:r>
        <w:t>be,</w:t>
      </w:r>
      <w:r>
        <w:rPr>
          <w:spacing w:val="30"/>
        </w:rPr>
        <w:t xml:space="preserve"> </w:t>
      </w:r>
      <w:r>
        <w:rPr>
          <w:spacing w:val="-1"/>
        </w:rPr>
        <w:t>measured</w:t>
      </w:r>
      <w:proofErr w:type="gramEnd"/>
      <w:r>
        <w:rPr>
          <w:spacing w:val="36"/>
        </w:rPr>
        <w:t xml:space="preserve"> </w:t>
      </w:r>
      <w:r>
        <w:t>in</w:t>
      </w:r>
      <w:r>
        <w:rPr>
          <w:spacing w:val="40"/>
        </w:rPr>
        <w:t xml:space="preserve"> </w:t>
      </w:r>
      <w:r>
        <w:rPr>
          <w:spacing w:val="-1"/>
        </w:rPr>
        <w:t>feet,</w:t>
      </w:r>
      <w:r>
        <w:rPr>
          <w:spacing w:val="39"/>
        </w:rPr>
        <w:t xml:space="preserve"> </w:t>
      </w:r>
      <w:r>
        <w:rPr>
          <w:spacing w:val="-1"/>
        </w:rPr>
        <w:t>within</w:t>
      </w:r>
      <w:r>
        <w:t xml:space="preserve"> </w:t>
      </w:r>
      <w:r>
        <w:rPr>
          <w:spacing w:val="-1"/>
        </w:rPr>
        <w:t>which</w:t>
      </w:r>
      <w:r>
        <w:rPr>
          <w:spacing w:val="7"/>
        </w:rPr>
        <w:t xml:space="preserve"> </w:t>
      </w:r>
      <w:r>
        <w:t>no</w:t>
      </w:r>
      <w:r>
        <w:rPr>
          <w:spacing w:val="47"/>
        </w:rPr>
        <w:t xml:space="preserve"> </w:t>
      </w:r>
      <w:r>
        <w:rPr>
          <w:spacing w:val="-1"/>
        </w:rPr>
        <w:t>Improvements</w:t>
      </w:r>
      <w:r>
        <w:rPr>
          <w:spacing w:val="34"/>
        </w:rPr>
        <w:t xml:space="preserve"> </w:t>
      </w:r>
      <w:r>
        <w:rPr>
          <w:spacing w:val="-1"/>
        </w:rPr>
        <w:t>may</w:t>
      </w:r>
      <w:r>
        <w:rPr>
          <w:spacing w:val="4"/>
        </w:rPr>
        <w:t xml:space="preserve"> </w:t>
      </w:r>
      <w:r>
        <w:t>be</w:t>
      </w:r>
      <w:r>
        <w:rPr>
          <w:spacing w:val="13"/>
        </w:rPr>
        <w:t xml:space="preserve"> </w:t>
      </w:r>
      <w:r>
        <w:rPr>
          <w:spacing w:val="-1"/>
        </w:rPr>
        <w:t>constructed</w:t>
      </w:r>
      <w:r>
        <w:rPr>
          <w:spacing w:val="51"/>
        </w:rPr>
        <w:t xml:space="preserve"> </w:t>
      </w:r>
      <w:r>
        <w:t>or</w:t>
      </w:r>
      <w:r>
        <w:rPr>
          <w:spacing w:val="5"/>
        </w:rPr>
        <w:t xml:space="preserve"> </w:t>
      </w:r>
      <w:r>
        <w:rPr>
          <w:spacing w:val="-1"/>
        </w:rPr>
        <w:t>placed</w:t>
      </w:r>
      <w:r>
        <w:t xml:space="preserve"> </w:t>
      </w:r>
      <w:r>
        <w:rPr>
          <w:spacing w:val="-1"/>
        </w:rPr>
        <w:t>except</w:t>
      </w:r>
      <w:r>
        <w:rPr>
          <w:spacing w:val="53"/>
        </w:rPr>
        <w:t xml:space="preserve"> </w:t>
      </w:r>
      <w:r>
        <w:t>as</w:t>
      </w:r>
      <w:r>
        <w:rPr>
          <w:spacing w:val="50"/>
        </w:rPr>
        <w:t xml:space="preserve"> </w:t>
      </w:r>
      <w:r>
        <w:rPr>
          <w:spacing w:val="-1"/>
        </w:rPr>
        <w:t>herein</w:t>
      </w:r>
      <w:r>
        <w:rPr>
          <w:spacing w:val="55"/>
        </w:rPr>
        <w:t xml:space="preserve"> </w:t>
      </w:r>
      <w:r>
        <w:rPr>
          <w:spacing w:val="-1"/>
        </w:rPr>
        <w:t>expressly</w:t>
      </w:r>
      <w:r>
        <w:rPr>
          <w:spacing w:val="46"/>
        </w:rPr>
        <w:t xml:space="preserve"> </w:t>
      </w:r>
      <w:r>
        <w:rPr>
          <w:spacing w:val="-1"/>
        </w:rPr>
        <w:t>provided.</w:t>
      </w:r>
      <w:r>
        <w:rPr>
          <w:spacing w:val="77"/>
        </w:rPr>
        <w:t xml:space="preserve"> </w:t>
      </w:r>
      <w:r>
        <w:rPr>
          <w:spacing w:val="-1"/>
        </w:rPr>
        <w:t>Driveways,</w:t>
      </w:r>
      <w:r>
        <w:rPr>
          <w:spacing w:val="30"/>
        </w:rPr>
        <w:t xml:space="preserve"> </w:t>
      </w:r>
      <w:r>
        <w:rPr>
          <w:spacing w:val="-1"/>
        </w:rPr>
        <w:t>walkways,</w:t>
      </w:r>
      <w:r>
        <w:rPr>
          <w:spacing w:val="29"/>
        </w:rPr>
        <w:t xml:space="preserve"> </w:t>
      </w:r>
      <w:r>
        <w:rPr>
          <w:spacing w:val="-1"/>
        </w:rPr>
        <w:t>mailboxes,</w:t>
      </w:r>
      <w:r>
        <w:rPr>
          <w:spacing w:val="42"/>
        </w:rPr>
        <w:t xml:space="preserve"> </w:t>
      </w:r>
      <w:r>
        <w:rPr>
          <w:spacing w:val="-1"/>
        </w:rPr>
        <w:t>retaining</w:t>
      </w:r>
      <w:r>
        <w:rPr>
          <w:spacing w:val="29"/>
        </w:rPr>
        <w:t xml:space="preserve"> </w:t>
      </w:r>
      <w:r>
        <w:rPr>
          <w:spacing w:val="-1"/>
        </w:rPr>
        <w:t>walls</w:t>
      </w:r>
      <w:r>
        <w:rPr>
          <w:spacing w:val="42"/>
        </w:rPr>
        <w:t xml:space="preserve"> </w:t>
      </w:r>
      <w:r>
        <w:t>and</w:t>
      </w:r>
      <w:r>
        <w:rPr>
          <w:spacing w:val="46"/>
        </w:rPr>
        <w:t xml:space="preserve"> </w:t>
      </w:r>
      <w:r>
        <w:rPr>
          <w:spacing w:val="-1"/>
        </w:rPr>
        <w:t>gas</w:t>
      </w:r>
      <w:r>
        <w:rPr>
          <w:spacing w:val="34"/>
        </w:rPr>
        <w:t xml:space="preserve"> </w:t>
      </w:r>
      <w:r>
        <w:t>and</w:t>
      </w:r>
      <w:r>
        <w:rPr>
          <w:spacing w:val="51"/>
        </w:rPr>
        <w:t xml:space="preserve"> </w:t>
      </w:r>
      <w:r>
        <w:rPr>
          <w:spacing w:val="-1"/>
        </w:rPr>
        <w:t>water</w:t>
      </w:r>
      <w:r>
        <w:rPr>
          <w:spacing w:val="12"/>
        </w:rPr>
        <w:t xml:space="preserve"> </w:t>
      </w:r>
      <w:r>
        <w:rPr>
          <w:spacing w:val="-1"/>
        </w:rPr>
        <w:t>meters</w:t>
      </w:r>
      <w:r>
        <w:rPr>
          <w:spacing w:val="18"/>
        </w:rPr>
        <w:t xml:space="preserve"> </w:t>
      </w:r>
      <w:r>
        <w:t>may</w:t>
      </w:r>
      <w:r>
        <w:rPr>
          <w:spacing w:val="9"/>
        </w:rPr>
        <w:t xml:space="preserve"> </w:t>
      </w:r>
      <w:r>
        <w:t>be</w:t>
      </w:r>
      <w:r>
        <w:rPr>
          <w:spacing w:val="53"/>
        </w:rPr>
        <w:t xml:space="preserve"> </w:t>
      </w:r>
      <w:r>
        <w:rPr>
          <w:spacing w:val="-1"/>
        </w:rPr>
        <w:t>constructed</w:t>
      </w:r>
      <w:r>
        <w:rPr>
          <w:spacing w:val="14"/>
        </w:rPr>
        <w:t xml:space="preserve"> </w:t>
      </w:r>
      <w:r>
        <w:t>and</w:t>
      </w:r>
      <w:r>
        <w:rPr>
          <w:spacing w:val="26"/>
        </w:rPr>
        <w:t xml:space="preserve"> </w:t>
      </w:r>
      <w:r>
        <w:rPr>
          <w:spacing w:val="-1"/>
        </w:rPr>
        <w:t>placed</w:t>
      </w:r>
      <w:r>
        <w:rPr>
          <w:spacing w:val="19"/>
        </w:rPr>
        <w:t xml:space="preserve"> </w:t>
      </w:r>
      <w:r>
        <w:rPr>
          <w:spacing w:val="-1"/>
        </w:rPr>
        <w:t>within</w:t>
      </w:r>
      <w:r>
        <w:rPr>
          <w:spacing w:val="14"/>
        </w:rPr>
        <w:t xml:space="preserve"> </w:t>
      </w:r>
      <w:r>
        <w:rPr>
          <w:spacing w:val="-1"/>
        </w:rPr>
        <w:t>setbacks</w:t>
      </w:r>
      <w:r>
        <w:rPr>
          <w:spacing w:val="21"/>
        </w:rPr>
        <w:t xml:space="preserve"> </w:t>
      </w:r>
      <w:r>
        <w:t>to</w:t>
      </w:r>
      <w:r>
        <w:rPr>
          <w:spacing w:val="19"/>
        </w:rPr>
        <w:t xml:space="preserve"> </w:t>
      </w:r>
      <w:r>
        <w:t>the</w:t>
      </w:r>
      <w:r>
        <w:rPr>
          <w:spacing w:val="25"/>
        </w:rPr>
        <w:t xml:space="preserve"> </w:t>
      </w:r>
      <w:r>
        <w:rPr>
          <w:spacing w:val="-1"/>
        </w:rPr>
        <w:t>extent</w:t>
      </w:r>
      <w:r>
        <w:rPr>
          <w:spacing w:val="19"/>
        </w:rPr>
        <w:t xml:space="preserve"> </w:t>
      </w:r>
      <w:r>
        <w:t>not</w:t>
      </w:r>
      <w:r>
        <w:rPr>
          <w:spacing w:val="19"/>
        </w:rPr>
        <w:t xml:space="preserve"> </w:t>
      </w:r>
      <w:r>
        <w:rPr>
          <w:spacing w:val="-1"/>
        </w:rPr>
        <w:t>otherwise</w:t>
      </w:r>
      <w:r>
        <w:rPr>
          <w:spacing w:val="15"/>
        </w:rPr>
        <w:t xml:space="preserve"> </w:t>
      </w:r>
      <w:r>
        <w:rPr>
          <w:spacing w:val="-1"/>
        </w:rPr>
        <w:t>prohibited</w:t>
      </w:r>
      <w:r>
        <w:rPr>
          <w:spacing w:val="52"/>
        </w:rPr>
        <w:t xml:space="preserve"> </w:t>
      </w:r>
      <w:r>
        <w:rPr>
          <w:spacing w:val="-1"/>
        </w:rPr>
        <w:t>herein.</w:t>
      </w:r>
      <w:r>
        <w:rPr>
          <w:spacing w:val="55"/>
        </w:rPr>
        <w:t xml:space="preserve"> </w:t>
      </w:r>
      <w:r>
        <w:rPr>
          <w:spacing w:val="-1"/>
        </w:rPr>
        <w:t>Measurements</w:t>
      </w:r>
      <w:r>
        <w:rPr>
          <w:spacing w:val="39"/>
        </w:rPr>
        <w:t xml:space="preserve"> </w:t>
      </w:r>
      <w:r>
        <w:rPr>
          <w:spacing w:val="-1"/>
        </w:rPr>
        <w:t>for</w:t>
      </w:r>
      <w:r>
        <w:rPr>
          <w:spacing w:val="51"/>
        </w:rPr>
        <w:t xml:space="preserve"> </w:t>
      </w:r>
      <w:r>
        <w:rPr>
          <w:spacing w:val="-1"/>
        </w:rPr>
        <w:t>setbacks</w:t>
      </w:r>
      <w:r>
        <w:rPr>
          <w:spacing w:val="37"/>
        </w:rPr>
        <w:t xml:space="preserve"> </w:t>
      </w:r>
      <w:r>
        <w:rPr>
          <w:spacing w:val="-1"/>
        </w:rPr>
        <w:t>shall</w:t>
      </w:r>
      <w:r>
        <w:rPr>
          <w:spacing w:val="49"/>
        </w:rPr>
        <w:t xml:space="preserve"> </w:t>
      </w:r>
      <w:r>
        <w:rPr>
          <w:spacing w:val="-2"/>
        </w:rPr>
        <w:t>be</w:t>
      </w:r>
      <w:r>
        <w:rPr>
          <w:spacing w:val="53"/>
        </w:rPr>
        <w:t xml:space="preserve"> </w:t>
      </w:r>
      <w:r>
        <w:rPr>
          <w:spacing w:val="-1"/>
        </w:rPr>
        <w:t>taken</w:t>
      </w:r>
      <w:r>
        <w:rPr>
          <w:spacing w:val="-15"/>
        </w:rPr>
        <w:t xml:space="preserve"> </w:t>
      </w:r>
      <w:r>
        <w:rPr>
          <w:spacing w:val="-1"/>
        </w:rPr>
        <w:t>from</w:t>
      </w:r>
      <w:r>
        <w:rPr>
          <w:spacing w:val="44"/>
        </w:rPr>
        <w:t xml:space="preserve"> </w:t>
      </w:r>
      <w:r>
        <w:rPr>
          <w:spacing w:val="-1"/>
        </w:rPr>
        <w:t>the</w:t>
      </w:r>
      <w:r>
        <w:rPr>
          <w:spacing w:val="53"/>
        </w:rPr>
        <w:t xml:space="preserve"> </w:t>
      </w:r>
      <w:r>
        <w:rPr>
          <w:spacing w:val="-1"/>
        </w:rPr>
        <w:t>nearest</w:t>
      </w:r>
      <w:r>
        <w:rPr>
          <w:spacing w:val="3"/>
        </w:rPr>
        <w:t xml:space="preserve"> </w:t>
      </w:r>
      <w:r>
        <w:rPr>
          <w:spacing w:val="-1"/>
        </w:rPr>
        <w:t>point</w:t>
      </w:r>
      <w:r>
        <w:rPr>
          <w:spacing w:val="35"/>
        </w:rPr>
        <w:t xml:space="preserve"> </w:t>
      </w:r>
      <w:r>
        <w:t>on</w:t>
      </w:r>
      <w:r>
        <w:rPr>
          <w:spacing w:val="40"/>
        </w:rPr>
        <w:t xml:space="preserve"> </w:t>
      </w:r>
      <w:r>
        <w:rPr>
          <w:spacing w:val="-1"/>
        </w:rPr>
        <w:t>the</w:t>
      </w:r>
      <w:r>
        <w:t xml:space="preserve"> </w:t>
      </w:r>
      <w:r>
        <w:rPr>
          <w:spacing w:val="-1"/>
        </w:rPr>
        <w:t>proposed</w:t>
      </w:r>
      <w:r>
        <w:rPr>
          <w:spacing w:val="67"/>
        </w:rPr>
        <w:t xml:space="preserve"> </w:t>
      </w:r>
      <w:r>
        <w:t>or</w:t>
      </w:r>
      <w:r>
        <w:rPr>
          <w:spacing w:val="19"/>
        </w:rPr>
        <w:t xml:space="preserve"> </w:t>
      </w:r>
      <w:r>
        <w:rPr>
          <w:spacing w:val="-1"/>
        </w:rPr>
        <w:t>actual</w:t>
      </w:r>
      <w:r>
        <w:rPr>
          <w:spacing w:val="5"/>
        </w:rPr>
        <w:t xml:space="preserve"> </w:t>
      </w:r>
      <w:r>
        <w:rPr>
          <w:spacing w:val="-1"/>
        </w:rPr>
        <w:t>dwelling,</w:t>
      </w:r>
      <w:r>
        <w:rPr>
          <w:spacing w:val="7"/>
        </w:rPr>
        <w:t xml:space="preserve"> </w:t>
      </w:r>
      <w:r>
        <w:t>building</w:t>
      </w:r>
      <w:r>
        <w:rPr>
          <w:spacing w:val="10"/>
        </w:rPr>
        <w:t xml:space="preserve"> </w:t>
      </w:r>
      <w:r>
        <w:t xml:space="preserve">or </w:t>
      </w:r>
      <w:r>
        <w:rPr>
          <w:spacing w:val="-1"/>
        </w:rPr>
        <w:t>other</w:t>
      </w:r>
      <w:r>
        <w:t xml:space="preserve"> </w:t>
      </w:r>
      <w:r>
        <w:rPr>
          <w:spacing w:val="-1"/>
        </w:rPr>
        <w:t>improvement,</w:t>
      </w:r>
      <w:r>
        <w:rPr>
          <w:spacing w:val="47"/>
        </w:rPr>
        <w:t xml:space="preserve"> </w:t>
      </w:r>
      <w:r>
        <w:rPr>
          <w:spacing w:val="-1"/>
        </w:rPr>
        <w:t>excluding</w:t>
      </w:r>
      <w:r>
        <w:rPr>
          <w:spacing w:val="49"/>
        </w:rPr>
        <w:t xml:space="preserve"> </w:t>
      </w:r>
      <w:r>
        <w:rPr>
          <w:spacing w:val="-1"/>
        </w:rPr>
        <w:t>gables,</w:t>
      </w:r>
      <w:r>
        <w:rPr>
          <w:spacing w:val="57"/>
        </w:rPr>
        <w:t xml:space="preserve"> </w:t>
      </w:r>
      <w:r>
        <w:t>roof</w:t>
      </w:r>
      <w:r>
        <w:rPr>
          <w:spacing w:val="37"/>
        </w:rPr>
        <w:t xml:space="preserve"> </w:t>
      </w:r>
      <w:r>
        <w:rPr>
          <w:spacing w:val="-1"/>
        </w:rPr>
        <w:t>overhangs,</w:t>
      </w:r>
      <w:r>
        <w:rPr>
          <w:spacing w:val="22"/>
        </w:rPr>
        <w:t xml:space="preserve"> </w:t>
      </w:r>
      <w:r>
        <w:rPr>
          <w:spacing w:val="-1"/>
        </w:rPr>
        <w:t>galleries,</w:t>
      </w:r>
      <w:r>
        <w:rPr>
          <w:spacing w:val="19"/>
        </w:rPr>
        <w:t xml:space="preserve"> </w:t>
      </w:r>
      <w:r>
        <w:rPr>
          <w:spacing w:val="-1"/>
        </w:rPr>
        <w:t>porches,</w:t>
      </w:r>
      <w:r>
        <w:rPr>
          <w:spacing w:val="19"/>
        </w:rPr>
        <w:t xml:space="preserve"> </w:t>
      </w:r>
      <w:r>
        <w:rPr>
          <w:spacing w:val="-1"/>
        </w:rPr>
        <w:t>porte-cocheres</w:t>
      </w:r>
      <w:r>
        <w:rPr>
          <w:spacing w:val="30"/>
        </w:rPr>
        <w:t xml:space="preserve"> </w:t>
      </w:r>
      <w:r>
        <w:t>and</w:t>
      </w:r>
      <w:r>
        <w:rPr>
          <w:spacing w:val="31"/>
        </w:rPr>
        <w:t xml:space="preserve"> </w:t>
      </w:r>
      <w:r>
        <w:rPr>
          <w:spacing w:val="-1"/>
        </w:rPr>
        <w:t>steps,</w:t>
      </w:r>
      <w:r>
        <w:rPr>
          <w:spacing w:val="35"/>
        </w:rPr>
        <w:t xml:space="preserve"> </w:t>
      </w:r>
      <w:r>
        <w:rPr>
          <w:spacing w:val="-1"/>
        </w:rPr>
        <w:t>to</w:t>
      </w:r>
      <w:r>
        <w:rPr>
          <w:spacing w:val="17"/>
        </w:rPr>
        <w:t xml:space="preserve"> </w:t>
      </w:r>
      <w:r>
        <w:rPr>
          <w:spacing w:val="-1"/>
        </w:rPr>
        <w:t>the</w:t>
      </w:r>
      <w:r>
        <w:rPr>
          <w:spacing w:val="17"/>
        </w:rPr>
        <w:t xml:space="preserve"> </w:t>
      </w:r>
      <w:r>
        <w:rPr>
          <w:spacing w:val="-1"/>
        </w:rPr>
        <w:t>boundary</w:t>
      </w:r>
      <w:r>
        <w:rPr>
          <w:spacing w:val="4"/>
        </w:rPr>
        <w:t xml:space="preserve"> </w:t>
      </w:r>
      <w:r>
        <w:rPr>
          <w:spacing w:val="-1"/>
        </w:rPr>
        <w:t>line</w:t>
      </w:r>
      <w:r>
        <w:rPr>
          <w:spacing w:val="17"/>
        </w:rPr>
        <w:t xml:space="preserve"> </w:t>
      </w:r>
      <w:r>
        <w:rPr>
          <w:spacing w:val="-1"/>
        </w:rPr>
        <w:t>in</w:t>
      </w:r>
      <w:r>
        <w:rPr>
          <w:spacing w:val="61"/>
        </w:rPr>
        <w:t xml:space="preserve"> </w:t>
      </w:r>
      <w:r>
        <w:rPr>
          <w:spacing w:val="-1"/>
        </w:rPr>
        <w:t>question.</w:t>
      </w:r>
    </w:p>
    <w:p w14:paraId="253E87D9" w14:textId="77777777" w:rsidR="00FE07C8" w:rsidRDefault="00FE07C8" w:rsidP="004305FF">
      <w:pPr>
        <w:pStyle w:val="BodyText"/>
        <w:spacing w:line="244" w:lineRule="auto"/>
        <w:ind w:left="1819" w:right="930"/>
        <w:jc w:val="both"/>
        <w:rPr>
          <w:spacing w:val="-1"/>
        </w:rPr>
      </w:pPr>
    </w:p>
    <w:p w14:paraId="253E87DA" w14:textId="77777777" w:rsidR="00FE07C8" w:rsidRPr="00FE07C8" w:rsidRDefault="00FE07C8" w:rsidP="00FE07C8">
      <w:pPr>
        <w:pStyle w:val="BodyText"/>
        <w:numPr>
          <w:ilvl w:val="2"/>
          <w:numId w:val="16"/>
        </w:numPr>
        <w:spacing w:line="244" w:lineRule="auto"/>
        <w:ind w:right="930"/>
        <w:jc w:val="both"/>
        <w:rPr>
          <w:b/>
          <w:spacing w:val="-1"/>
        </w:rPr>
      </w:pPr>
      <w:r w:rsidRPr="00FE07C8">
        <w:rPr>
          <w:b/>
          <w:spacing w:val="-1"/>
        </w:rPr>
        <w:t>Street</w:t>
      </w:r>
    </w:p>
    <w:p w14:paraId="253E87DB" w14:textId="299F3111" w:rsidR="00FE07C8" w:rsidRDefault="005E79E0" w:rsidP="005E79E0">
      <w:pPr>
        <w:pStyle w:val="BodyText"/>
        <w:spacing w:line="244" w:lineRule="auto"/>
        <w:ind w:right="930"/>
        <w:jc w:val="both"/>
      </w:pPr>
      <w:r>
        <w:rPr>
          <w:spacing w:val="-1"/>
        </w:rPr>
        <w:t xml:space="preserve">                                  </w:t>
      </w:r>
      <w:r w:rsidR="00FE07C8">
        <w:rPr>
          <w:spacing w:val="-1"/>
        </w:rPr>
        <w:t>Shall</w:t>
      </w:r>
      <w:r w:rsidR="00FE07C8">
        <w:rPr>
          <w:spacing w:val="40"/>
        </w:rPr>
        <w:t xml:space="preserve"> </w:t>
      </w:r>
      <w:r w:rsidR="00FE07C8">
        <w:rPr>
          <w:spacing w:val="-1"/>
        </w:rPr>
        <w:t>mean</w:t>
      </w:r>
      <w:r w:rsidR="00FE07C8">
        <w:rPr>
          <w:spacing w:val="49"/>
        </w:rPr>
        <w:t xml:space="preserve"> </w:t>
      </w:r>
      <w:r w:rsidR="00FE07C8">
        <w:t xml:space="preserve">and </w:t>
      </w:r>
      <w:r w:rsidR="00FE07C8">
        <w:rPr>
          <w:spacing w:val="-1"/>
        </w:rPr>
        <w:t>refer</w:t>
      </w:r>
      <w:r w:rsidR="00FE07C8">
        <w:t xml:space="preserve"> to </w:t>
      </w:r>
      <w:r w:rsidR="00FE07C8">
        <w:rPr>
          <w:spacing w:val="38"/>
        </w:rPr>
        <w:t>Arendelle Court</w:t>
      </w:r>
      <w:r w:rsidR="00FE07C8">
        <w:t xml:space="preserve"> </w:t>
      </w:r>
      <w:r w:rsidR="00FE07C8">
        <w:rPr>
          <w:spacing w:val="-1"/>
        </w:rPr>
        <w:t>within</w:t>
      </w:r>
      <w:r w:rsidR="00FE07C8">
        <w:rPr>
          <w:spacing w:val="52"/>
        </w:rPr>
        <w:t xml:space="preserve"> </w:t>
      </w:r>
      <w:r w:rsidR="00FE07C8">
        <w:rPr>
          <w:spacing w:val="-1"/>
        </w:rPr>
        <w:t>the</w:t>
      </w:r>
      <w:r w:rsidR="00FE07C8">
        <w:rPr>
          <w:spacing w:val="3"/>
        </w:rPr>
        <w:t xml:space="preserve"> </w:t>
      </w:r>
      <w:r w:rsidR="00FE07C8">
        <w:rPr>
          <w:spacing w:val="-1"/>
        </w:rPr>
        <w:t>Subdivision</w:t>
      </w:r>
      <w:r w:rsidR="000B2EFB">
        <w:rPr>
          <w:spacing w:val="-1"/>
        </w:rPr>
        <w:t xml:space="preserve"> prepared by ______</w:t>
      </w:r>
      <w:r w:rsidR="00FE07C8">
        <w:rPr>
          <w:spacing w:val="-1"/>
        </w:rPr>
        <w:t>.</w:t>
      </w:r>
    </w:p>
    <w:p w14:paraId="253E87DC" w14:textId="77777777" w:rsidR="00135461" w:rsidRPr="00135461" w:rsidRDefault="00135461" w:rsidP="004305FF">
      <w:pPr>
        <w:pStyle w:val="BodyText"/>
        <w:spacing w:line="244" w:lineRule="auto"/>
        <w:ind w:left="1819" w:right="930"/>
        <w:jc w:val="both"/>
      </w:pPr>
    </w:p>
    <w:p w14:paraId="253E87DD" w14:textId="77777777" w:rsidR="00090868" w:rsidRDefault="00F247EB" w:rsidP="004305FF">
      <w:pPr>
        <w:pStyle w:val="Heading1"/>
        <w:numPr>
          <w:ilvl w:val="2"/>
          <w:numId w:val="16"/>
        </w:numPr>
        <w:tabs>
          <w:tab w:val="left" w:pos="1820"/>
        </w:tabs>
        <w:ind w:left="1820"/>
        <w:jc w:val="both"/>
        <w:rPr>
          <w:u w:val="none"/>
        </w:rPr>
      </w:pPr>
      <w:bookmarkStart w:id="13" w:name="(m)_Subdivision_Plat"/>
      <w:bookmarkEnd w:id="13"/>
      <w:r>
        <w:rPr>
          <w:u w:val="none"/>
        </w:rPr>
        <w:t>Subdivision</w:t>
      </w:r>
      <w:r>
        <w:rPr>
          <w:spacing w:val="-9"/>
          <w:u w:val="none"/>
        </w:rPr>
        <w:t xml:space="preserve"> </w:t>
      </w:r>
      <w:r>
        <w:rPr>
          <w:u w:val="none"/>
        </w:rPr>
        <w:t>Plat</w:t>
      </w:r>
    </w:p>
    <w:p w14:paraId="505EDC9C" w14:textId="7ED4BEA2" w:rsidR="00030E5B" w:rsidRDefault="00C40AE2" w:rsidP="005C0789">
      <w:pPr>
        <w:pStyle w:val="BodyText"/>
        <w:ind w:left="1820" w:right="1360"/>
        <w:jc w:val="both"/>
      </w:pPr>
      <w:r w:rsidRPr="00C47EA6">
        <w:t xml:space="preserve">That certain parcel of ground, together with all buildings and improvements and the component parts thereof, with all rights, ways, privileges  and servitudes thereunto appertaining, </w:t>
      </w:r>
      <w:r w:rsidR="00C47EA6">
        <w:t xml:space="preserve">situated in </w:t>
      </w:r>
      <w:r w:rsidR="00C47EA6" w:rsidRPr="0071790A">
        <w:rPr>
          <w:sz w:val="23"/>
          <w:szCs w:val="23"/>
        </w:rPr>
        <w:t>Section</w:t>
      </w:r>
      <w:r w:rsidR="00C47EA6" w:rsidRPr="0071790A">
        <w:rPr>
          <w:spacing w:val="10"/>
          <w:sz w:val="23"/>
          <w:szCs w:val="23"/>
        </w:rPr>
        <w:t xml:space="preserve"> </w:t>
      </w:r>
      <w:r w:rsidR="00C47EA6" w:rsidRPr="0071790A">
        <w:rPr>
          <w:sz w:val="23"/>
          <w:szCs w:val="23"/>
        </w:rPr>
        <w:t>1,</w:t>
      </w:r>
      <w:r w:rsidR="00C47EA6" w:rsidRPr="0071790A">
        <w:rPr>
          <w:spacing w:val="5"/>
          <w:sz w:val="23"/>
          <w:szCs w:val="23"/>
        </w:rPr>
        <w:t xml:space="preserve"> </w:t>
      </w:r>
      <w:r w:rsidR="00C47EA6" w:rsidRPr="0071790A">
        <w:rPr>
          <w:sz w:val="23"/>
          <w:szCs w:val="23"/>
        </w:rPr>
        <w:t>Township</w:t>
      </w:r>
      <w:r w:rsidR="00C47EA6" w:rsidRPr="0071790A">
        <w:rPr>
          <w:spacing w:val="17"/>
          <w:sz w:val="23"/>
          <w:szCs w:val="23"/>
        </w:rPr>
        <w:t xml:space="preserve"> </w:t>
      </w:r>
      <w:r w:rsidR="00C47EA6" w:rsidRPr="0071790A">
        <w:rPr>
          <w:sz w:val="23"/>
          <w:szCs w:val="23"/>
        </w:rPr>
        <w:t>11</w:t>
      </w:r>
      <w:r w:rsidR="00C47EA6" w:rsidRPr="0071790A">
        <w:rPr>
          <w:spacing w:val="17"/>
          <w:sz w:val="23"/>
          <w:szCs w:val="23"/>
        </w:rPr>
        <w:t xml:space="preserve"> </w:t>
      </w:r>
      <w:r w:rsidR="00C47EA6" w:rsidRPr="0071790A">
        <w:rPr>
          <w:sz w:val="23"/>
          <w:szCs w:val="23"/>
        </w:rPr>
        <w:t>South,</w:t>
      </w:r>
      <w:r w:rsidR="00C47EA6" w:rsidRPr="0071790A">
        <w:rPr>
          <w:spacing w:val="19"/>
          <w:sz w:val="23"/>
          <w:szCs w:val="23"/>
        </w:rPr>
        <w:t xml:space="preserve"> </w:t>
      </w:r>
      <w:r w:rsidR="00C47EA6" w:rsidRPr="0071790A">
        <w:rPr>
          <w:sz w:val="23"/>
          <w:szCs w:val="23"/>
        </w:rPr>
        <w:t>Range</w:t>
      </w:r>
      <w:r w:rsidR="00C47EA6" w:rsidRPr="0071790A">
        <w:rPr>
          <w:spacing w:val="8"/>
          <w:sz w:val="23"/>
          <w:szCs w:val="23"/>
        </w:rPr>
        <w:t xml:space="preserve"> </w:t>
      </w:r>
      <w:r w:rsidR="00C47EA6" w:rsidRPr="0071790A">
        <w:rPr>
          <w:w w:val="107"/>
          <w:sz w:val="23"/>
          <w:szCs w:val="23"/>
        </w:rPr>
        <w:t>4</w:t>
      </w:r>
      <w:r w:rsidR="00C47EA6" w:rsidRPr="0071790A">
        <w:rPr>
          <w:spacing w:val="-43"/>
          <w:sz w:val="23"/>
          <w:szCs w:val="23"/>
        </w:rPr>
        <w:t xml:space="preserve">  </w:t>
      </w:r>
      <w:r w:rsidR="00C47EA6" w:rsidRPr="0071790A">
        <w:rPr>
          <w:sz w:val="23"/>
          <w:szCs w:val="23"/>
        </w:rPr>
        <w:t>East;</w:t>
      </w:r>
      <w:r w:rsidR="00C47EA6" w:rsidRPr="0071790A">
        <w:rPr>
          <w:spacing w:val="14"/>
          <w:sz w:val="23"/>
          <w:szCs w:val="23"/>
        </w:rPr>
        <w:t xml:space="preserve"> City of Youngsville, </w:t>
      </w:r>
      <w:r w:rsidR="00C47EA6" w:rsidRPr="0071790A">
        <w:rPr>
          <w:sz w:val="23"/>
          <w:szCs w:val="23"/>
        </w:rPr>
        <w:t>Lafayette</w:t>
      </w:r>
      <w:r w:rsidR="00C47EA6" w:rsidRPr="0071790A">
        <w:rPr>
          <w:spacing w:val="5"/>
          <w:sz w:val="23"/>
          <w:szCs w:val="23"/>
        </w:rPr>
        <w:t xml:space="preserve"> </w:t>
      </w:r>
      <w:r w:rsidR="00C47EA6" w:rsidRPr="0071790A">
        <w:rPr>
          <w:sz w:val="23"/>
          <w:szCs w:val="23"/>
        </w:rPr>
        <w:t>Parish, Louisiana</w:t>
      </w:r>
      <w:r w:rsidR="00C47EA6" w:rsidRPr="0071790A">
        <w:rPr>
          <w:w w:val="110"/>
        </w:rPr>
        <w:t xml:space="preserve">, containing 9.231 acres, more or less, and having such </w:t>
      </w:r>
      <w:r w:rsidR="00C47EA6" w:rsidRPr="0071790A">
        <w:rPr>
          <w:w w:val="105"/>
        </w:rPr>
        <w:t>measurements</w:t>
      </w:r>
      <w:r w:rsidR="00C47EA6" w:rsidRPr="0071790A">
        <w:rPr>
          <w:w w:val="110"/>
        </w:rPr>
        <w:t>, boundaries, configurations, and dimensions as are more fully shown</w:t>
      </w:r>
      <w:r w:rsidR="00C47EA6" w:rsidRPr="0071790A">
        <w:rPr>
          <w:spacing w:val="9"/>
          <w:w w:val="110"/>
        </w:rPr>
        <w:t xml:space="preserve"> </w:t>
      </w:r>
      <w:r w:rsidR="00C47EA6" w:rsidRPr="0071790A">
        <w:rPr>
          <w:w w:val="110"/>
        </w:rPr>
        <w:t>on that</w:t>
      </w:r>
      <w:r w:rsidR="00C47EA6" w:rsidRPr="0071790A">
        <w:rPr>
          <w:spacing w:val="15"/>
          <w:w w:val="110"/>
        </w:rPr>
        <w:t xml:space="preserve"> </w:t>
      </w:r>
      <w:r w:rsidR="00C47EA6" w:rsidRPr="0071790A">
        <w:rPr>
          <w:w w:val="110"/>
        </w:rPr>
        <w:t>certain</w:t>
      </w:r>
      <w:r w:rsidR="00C47EA6" w:rsidRPr="0071790A">
        <w:rPr>
          <w:spacing w:val="9"/>
          <w:w w:val="110"/>
        </w:rPr>
        <w:t xml:space="preserve"> </w:t>
      </w:r>
      <w:r w:rsidR="00C47EA6" w:rsidRPr="0071790A">
        <w:rPr>
          <w:w w:val="110"/>
        </w:rPr>
        <w:t>plat</w:t>
      </w:r>
      <w:r w:rsidR="00C47EA6" w:rsidRPr="0071790A">
        <w:rPr>
          <w:spacing w:val="14"/>
          <w:w w:val="110"/>
        </w:rPr>
        <w:t xml:space="preserve"> </w:t>
      </w:r>
      <w:r w:rsidR="00C47EA6" w:rsidRPr="0071790A">
        <w:rPr>
          <w:w w:val="110"/>
        </w:rPr>
        <w:t>of</w:t>
      </w:r>
      <w:r w:rsidR="00C47EA6" w:rsidRPr="0071790A">
        <w:rPr>
          <w:spacing w:val="6"/>
          <w:w w:val="110"/>
        </w:rPr>
        <w:t xml:space="preserve"> </w:t>
      </w:r>
      <w:r w:rsidR="00C47EA6" w:rsidRPr="0071790A">
        <w:rPr>
          <w:w w:val="110"/>
        </w:rPr>
        <w:t>survey</w:t>
      </w:r>
      <w:r w:rsidR="00C47EA6" w:rsidRPr="0071790A">
        <w:rPr>
          <w:spacing w:val="2"/>
          <w:w w:val="110"/>
        </w:rPr>
        <w:t xml:space="preserve"> </w:t>
      </w:r>
      <w:r w:rsidR="00C47EA6" w:rsidRPr="0071790A">
        <w:rPr>
          <w:w w:val="110"/>
        </w:rPr>
        <w:t>prepared</w:t>
      </w:r>
      <w:r w:rsidR="00C47EA6" w:rsidRPr="0071790A">
        <w:rPr>
          <w:spacing w:val="-20"/>
          <w:w w:val="110"/>
        </w:rPr>
        <w:t xml:space="preserve"> </w:t>
      </w:r>
      <w:r w:rsidR="00C47EA6" w:rsidRPr="0071790A">
        <w:rPr>
          <w:w w:val="110"/>
        </w:rPr>
        <w:t>by</w:t>
      </w:r>
      <w:r w:rsidR="00C47EA6" w:rsidRPr="0071790A">
        <w:rPr>
          <w:spacing w:val="-27"/>
          <w:w w:val="110"/>
        </w:rPr>
        <w:t xml:space="preserve"> </w:t>
      </w:r>
      <w:r w:rsidR="00C47EA6" w:rsidRPr="0071790A">
        <w:rPr>
          <w:w w:val="110"/>
        </w:rPr>
        <w:t>Belaire, Latiolais &amp; Associates, LLC,</w:t>
      </w:r>
      <w:r w:rsidR="00C47EA6" w:rsidRPr="0071790A">
        <w:rPr>
          <w:spacing w:val="-23"/>
          <w:w w:val="110"/>
        </w:rPr>
        <w:t xml:space="preserve"> </w:t>
      </w:r>
      <w:r w:rsidR="00C47EA6" w:rsidRPr="0071790A">
        <w:rPr>
          <w:w w:val="110"/>
        </w:rPr>
        <w:t>Inc.,</w:t>
      </w:r>
      <w:r w:rsidR="00C47EA6" w:rsidRPr="0071790A">
        <w:rPr>
          <w:spacing w:val="-25"/>
          <w:w w:val="110"/>
        </w:rPr>
        <w:t xml:space="preserve"> </w:t>
      </w:r>
      <w:r w:rsidR="00C47EA6" w:rsidRPr="0071790A">
        <w:rPr>
          <w:w w:val="110"/>
        </w:rPr>
        <w:t>dated</w:t>
      </w:r>
      <w:r w:rsidR="00C47EA6" w:rsidRPr="0071790A">
        <w:rPr>
          <w:spacing w:val="9"/>
          <w:w w:val="110"/>
        </w:rPr>
        <w:t xml:space="preserve"> </w:t>
      </w:r>
      <w:r w:rsidR="00C47EA6" w:rsidRPr="0071790A">
        <w:rPr>
          <w:w w:val="110"/>
        </w:rPr>
        <w:t>October 18, 2023,</w:t>
      </w:r>
      <w:r w:rsidR="00C47EA6" w:rsidRPr="0071790A">
        <w:rPr>
          <w:spacing w:val="-32"/>
          <w:w w:val="110"/>
        </w:rPr>
        <w:t xml:space="preserve"> </w:t>
      </w:r>
      <w:r w:rsidR="00C47EA6" w:rsidRPr="0071790A">
        <w:rPr>
          <w:w w:val="110"/>
        </w:rPr>
        <w:t>a</w:t>
      </w:r>
      <w:r w:rsidR="00C47EA6" w:rsidRPr="0071790A">
        <w:rPr>
          <w:spacing w:val="-31"/>
          <w:w w:val="110"/>
        </w:rPr>
        <w:t xml:space="preserve"> </w:t>
      </w:r>
      <w:r w:rsidR="00C47EA6" w:rsidRPr="0071790A">
        <w:rPr>
          <w:w w:val="110"/>
        </w:rPr>
        <w:t>copy</w:t>
      </w:r>
      <w:r w:rsidR="00C47EA6" w:rsidRPr="0071790A">
        <w:rPr>
          <w:spacing w:val="-28"/>
          <w:w w:val="110"/>
        </w:rPr>
        <w:t xml:space="preserve"> </w:t>
      </w:r>
      <w:r w:rsidR="00C47EA6" w:rsidRPr="0071790A">
        <w:rPr>
          <w:w w:val="110"/>
        </w:rPr>
        <w:t>of</w:t>
      </w:r>
      <w:r w:rsidR="00C47EA6" w:rsidRPr="0071790A">
        <w:rPr>
          <w:spacing w:val="-29"/>
          <w:w w:val="110"/>
        </w:rPr>
        <w:t xml:space="preserve"> </w:t>
      </w:r>
      <w:r w:rsidR="00C47EA6" w:rsidRPr="0071790A">
        <w:rPr>
          <w:w w:val="110"/>
        </w:rPr>
        <w:t>which</w:t>
      </w:r>
      <w:r w:rsidR="00C47EA6" w:rsidRPr="0071790A">
        <w:rPr>
          <w:spacing w:val="-28"/>
          <w:w w:val="110"/>
        </w:rPr>
        <w:t xml:space="preserve"> </w:t>
      </w:r>
      <w:r w:rsidR="00C47EA6" w:rsidRPr="0071790A">
        <w:rPr>
          <w:w w:val="110"/>
        </w:rPr>
        <w:t>is</w:t>
      </w:r>
      <w:r w:rsidR="00C47EA6" w:rsidRPr="0071790A">
        <w:rPr>
          <w:spacing w:val="-34"/>
          <w:w w:val="110"/>
        </w:rPr>
        <w:t xml:space="preserve"> </w:t>
      </w:r>
      <w:r w:rsidR="00C47EA6" w:rsidRPr="0071790A">
        <w:rPr>
          <w:w w:val="110"/>
        </w:rPr>
        <w:t>attached</w:t>
      </w:r>
      <w:r w:rsidR="00C47EA6" w:rsidRPr="0071790A">
        <w:rPr>
          <w:spacing w:val="-20"/>
          <w:w w:val="110"/>
        </w:rPr>
        <w:t xml:space="preserve"> </w:t>
      </w:r>
      <w:r w:rsidR="00C47EA6" w:rsidRPr="0071790A">
        <w:rPr>
          <w:w w:val="110"/>
        </w:rPr>
        <w:t>to</w:t>
      </w:r>
      <w:r w:rsidR="00C47EA6" w:rsidRPr="0071790A">
        <w:rPr>
          <w:spacing w:val="-30"/>
          <w:w w:val="110"/>
        </w:rPr>
        <w:t xml:space="preserve"> </w:t>
      </w:r>
      <w:r w:rsidR="00C47EA6" w:rsidRPr="0071790A">
        <w:rPr>
          <w:w w:val="110"/>
        </w:rPr>
        <w:t>Entry</w:t>
      </w:r>
      <w:r w:rsidR="00C47EA6" w:rsidRPr="0071790A">
        <w:rPr>
          <w:spacing w:val="-29"/>
          <w:w w:val="110"/>
        </w:rPr>
        <w:t xml:space="preserve"> </w:t>
      </w:r>
      <w:r w:rsidR="00C47EA6" w:rsidRPr="0071790A">
        <w:rPr>
          <w:w w:val="110"/>
        </w:rPr>
        <w:t>No.</w:t>
      </w:r>
      <w:r w:rsidR="00C47EA6" w:rsidRPr="0071790A">
        <w:rPr>
          <w:spacing w:val="-20"/>
          <w:w w:val="110"/>
        </w:rPr>
        <w:t xml:space="preserve"> </w:t>
      </w:r>
      <w:r w:rsidR="00C47EA6" w:rsidRPr="0071790A">
        <w:rPr>
          <w:w w:val="110"/>
        </w:rPr>
        <w:t>________________,</w:t>
      </w:r>
      <w:r w:rsidR="00C47EA6" w:rsidRPr="0071790A">
        <w:rPr>
          <w:spacing w:val="-29"/>
          <w:w w:val="110"/>
        </w:rPr>
        <w:t xml:space="preserve"> </w:t>
      </w:r>
      <w:r w:rsidR="00C47EA6" w:rsidRPr="0071790A">
        <w:rPr>
          <w:w w:val="110"/>
        </w:rPr>
        <w:t>records</w:t>
      </w:r>
      <w:r w:rsidR="00C47EA6" w:rsidRPr="0071790A">
        <w:rPr>
          <w:spacing w:val="-16"/>
          <w:w w:val="110"/>
        </w:rPr>
        <w:t xml:space="preserve"> </w:t>
      </w:r>
      <w:r w:rsidR="00C47EA6" w:rsidRPr="0071790A">
        <w:rPr>
          <w:w w:val="110"/>
        </w:rPr>
        <w:t>of</w:t>
      </w:r>
      <w:r w:rsidR="00C47EA6" w:rsidRPr="0071790A">
        <w:rPr>
          <w:spacing w:val="-22"/>
          <w:w w:val="110"/>
        </w:rPr>
        <w:t xml:space="preserve"> </w:t>
      </w:r>
      <w:r w:rsidR="00C47EA6" w:rsidRPr="0071790A">
        <w:rPr>
          <w:w w:val="110"/>
        </w:rPr>
        <w:t>Lafayette</w:t>
      </w:r>
      <w:r w:rsidR="00C47EA6" w:rsidRPr="0071790A">
        <w:rPr>
          <w:spacing w:val="-19"/>
          <w:w w:val="110"/>
        </w:rPr>
        <w:t xml:space="preserve"> </w:t>
      </w:r>
      <w:r w:rsidR="00C47EA6" w:rsidRPr="0071790A">
        <w:rPr>
          <w:w w:val="110"/>
        </w:rPr>
        <w:t>Parish,</w:t>
      </w:r>
      <w:r w:rsidR="00C47EA6" w:rsidRPr="0071790A">
        <w:rPr>
          <w:spacing w:val="-18"/>
          <w:w w:val="110"/>
        </w:rPr>
        <w:t xml:space="preserve"> </w:t>
      </w:r>
      <w:r w:rsidR="00C47EA6" w:rsidRPr="0071790A">
        <w:rPr>
          <w:w w:val="110"/>
        </w:rPr>
        <w:t>Louisiana, which</w:t>
      </w:r>
      <w:r w:rsidR="00C47EA6" w:rsidRPr="0071790A">
        <w:rPr>
          <w:spacing w:val="-4"/>
          <w:w w:val="110"/>
        </w:rPr>
        <w:t xml:space="preserve"> </w:t>
      </w:r>
      <w:r w:rsidR="00C47EA6" w:rsidRPr="0071790A">
        <w:rPr>
          <w:w w:val="110"/>
        </w:rPr>
        <w:t>plat</w:t>
      </w:r>
      <w:r w:rsidR="00C47EA6" w:rsidRPr="0071790A">
        <w:rPr>
          <w:spacing w:val="-26"/>
          <w:w w:val="110"/>
        </w:rPr>
        <w:t xml:space="preserve"> </w:t>
      </w:r>
      <w:r w:rsidR="00C47EA6" w:rsidRPr="0071790A">
        <w:rPr>
          <w:w w:val="110"/>
        </w:rPr>
        <w:t>of</w:t>
      </w:r>
      <w:r w:rsidR="00C47EA6" w:rsidRPr="0071790A">
        <w:rPr>
          <w:spacing w:val="-30"/>
          <w:w w:val="110"/>
        </w:rPr>
        <w:t xml:space="preserve"> </w:t>
      </w:r>
      <w:r w:rsidR="00C47EA6" w:rsidRPr="0071790A">
        <w:rPr>
          <w:w w:val="110"/>
        </w:rPr>
        <w:t>survey</w:t>
      </w:r>
      <w:r w:rsidR="00C47EA6" w:rsidRPr="0071790A">
        <w:rPr>
          <w:spacing w:val="-27"/>
          <w:w w:val="110"/>
        </w:rPr>
        <w:t xml:space="preserve"> </w:t>
      </w:r>
      <w:r w:rsidR="00C47EA6" w:rsidRPr="0071790A">
        <w:rPr>
          <w:w w:val="110"/>
        </w:rPr>
        <w:t>is</w:t>
      </w:r>
      <w:r w:rsidR="00C47EA6" w:rsidRPr="0071790A">
        <w:rPr>
          <w:spacing w:val="-32"/>
          <w:w w:val="110"/>
        </w:rPr>
        <w:t xml:space="preserve"> </w:t>
      </w:r>
      <w:r w:rsidR="00C47EA6" w:rsidRPr="0071790A">
        <w:rPr>
          <w:w w:val="110"/>
        </w:rPr>
        <w:t>made</w:t>
      </w:r>
      <w:r w:rsidR="00C47EA6" w:rsidRPr="0071790A">
        <w:rPr>
          <w:spacing w:val="-28"/>
          <w:w w:val="110"/>
        </w:rPr>
        <w:t xml:space="preserve"> </w:t>
      </w:r>
      <w:r w:rsidR="00C47EA6" w:rsidRPr="0071790A">
        <w:rPr>
          <w:w w:val="110"/>
        </w:rPr>
        <w:t>a</w:t>
      </w:r>
      <w:r w:rsidR="00C47EA6" w:rsidRPr="0071790A">
        <w:rPr>
          <w:spacing w:val="-30"/>
          <w:w w:val="110"/>
        </w:rPr>
        <w:t xml:space="preserve"> </w:t>
      </w:r>
      <w:r w:rsidR="00C47EA6" w:rsidRPr="0071790A">
        <w:rPr>
          <w:w w:val="110"/>
        </w:rPr>
        <w:t>part</w:t>
      </w:r>
      <w:r w:rsidR="00C47EA6" w:rsidRPr="0071790A">
        <w:rPr>
          <w:spacing w:val="-32"/>
          <w:w w:val="110"/>
        </w:rPr>
        <w:t xml:space="preserve"> </w:t>
      </w:r>
      <w:r w:rsidR="00C47EA6" w:rsidRPr="0071790A">
        <w:rPr>
          <w:w w:val="110"/>
        </w:rPr>
        <w:t>hereof</w:t>
      </w:r>
      <w:r w:rsidR="00C47EA6" w:rsidRPr="0071790A">
        <w:rPr>
          <w:spacing w:val="-28"/>
          <w:w w:val="110"/>
        </w:rPr>
        <w:t xml:space="preserve"> </w:t>
      </w:r>
      <w:r w:rsidR="00C47EA6" w:rsidRPr="0071790A">
        <w:rPr>
          <w:w w:val="110"/>
        </w:rPr>
        <w:t>by</w:t>
      </w:r>
      <w:r w:rsidR="00C47EA6" w:rsidRPr="0071790A">
        <w:rPr>
          <w:spacing w:val="-30"/>
          <w:w w:val="110"/>
        </w:rPr>
        <w:t xml:space="preserve"> </w:t>
      </w:r>
      <w:r w:rsidR="00C47EA6" w:rsidRPr="0071790A">
        <w:rPr>
          <w:w w:val="110"/>
        </w:rPr>
        <w:t>reference</w:t>
      </w:r>
      <w:r w:rsidR="00C47EA6" w:rsidRPr="0071790A">
        <w:rPr>
          <w:spacing w:val="-31"/>
          <w:w w:val="110"/>
        </w:rPr>
        <w:t xml:space="preserve"> </w:t>
      </w:r>
      <w:r w:rsidR="00C47EA6" w:rsidRPr="0071790A">
        <w:rPr>
          <w:w w:val="110"/>
        </w:rPr>
        <w:t>thereto.</w:t>
      </w:r>
    </w:p>
    <w:p w14:paraId="253E87E2" w14:textId="77777777" w:rsidR="00090868" w:rsidRDefault="00F247EB">
      <w:pPr>
        <w:pStyle w:val="Heading1"/>
        <w:spacing w:before="92"/>
        <w:ind w:left="4795" w:right="5114" w:hanging="17"/>
        <w:jc w:val="center"/>
        <w:rPr>
          <w:u w:val="none"/>
        </w:rPr>
      </w:pPr>
      <w:r>
        <w:rPr>
          <w:u w:val="none"/>
        </w:rPr>
        <w:t>ARTICLE II MEMBERSHIP</w:t>
      </w:r>
    </w:p>
    <w:p w14:paraId="253E87E3" w14:textId="77777777" w:rsidR="00090868" w:rsidRDefault="00090868">
      <w:pPr>
        <w:pStyle w:val="BodyText"/>
        <w:rPr>
          <w:b/>
          <w:sz w:val="20"/>
        </w:rPr>
      </w:pPr>
    </w:p>
    <w:p w14:paraId="253E87E4" w14:textId="77777777" w:rsidR="00090868" w:rsidRDefault="00090868">
      <w:pPr>
        <w:pStyle w:val="BodyText"/>
        <w:spacing w:before="2"/>
        <w:rPr>
          <w:b/>
          <w:sz w:val="16"/>
        </w:rPr>
      </w:pPr>
    </w:p>
    <w:p w14:paraId="253E87E5" w14:textId="77777777" w:rsidR="00090868" w:rsidRDefault="00F247EB">
      <w:pPr>
        <w:pStyle w:val="ListParagraph"/>
        <w:numPr>
          <w:ilvl w:val="1"/>
          <w:numId w:val="15"/>
        </w:numPr>
        <w:tabs>
          <w:tab w:val="left" w:pos="1281"/>
        </w:tabs>
        <w:spacing w:before="91"/>
        <w:rPr>
          <w:b/>
        </w:rPr>
      </w:pPr>
      <w:bookmarkStart w:id="14" w:name="2.01_MEMBERSHIP"/>
      <w:bookmarkEnd w:id="14"/>
      <w:r>
        <w:rPr>
          <w:b/>
          <w:u w:val="thick"/>
        </w:rPr>
        <w:t>MEMBERSHIP</w:t>
      </w:r>
    </w:p>
    <w:p w14:paraId="253E87E6" w14:textId="77777777" w:rsidR="00090868" w:rsidRDefault="00090868">
      <w:pPr>
        <w:pStyle w:val="BodyText"/>
        <w:spacing w:before="10"/>
        <w:rPr>
          <w:b/>
          <w:sz w:val="13"/>
        </w:rPr>
      </w:pPr>
    </w:p>
    <w:p w14:paraId="2D19F9F6" w14:textId="77777777" w:rsidR="000E2245" w:rsidRDefault="00F247EB" w:rsidP="009C07FA">
      <w:pPr>
        <w:pStyle w:val="BodyText"/>
        <w:spacing w:before="96" w:line="235" w:lineRule="auto"/>
        <w:ind w:left="1279" w:right="896" w:firstLine="7"/>
        <w:jc w:val="both"/>
        <w:rPr>
          <w:w w:val="105"/>
        </w:rPr>
      </w:pPr>
      <w:r>
        <w:rPr>
          <w:w w:val="105"/>
        </w:rPr>
        <w:t xml:space="preserve">Each Owner shall be deemed to have </w:t>
      </w:r>
      <w:proofErr w:type="gramStart"/>
      <w:r>
        <w:rPr>
          <w:w w:val="105"/>
        </w:rPr>
        <w:t>a membership</w:t>
      </w:r>
      <w:proofErr w:type="gramEnd"/>
      <w:r>
        <w:rPr>
          <w:w w:val="105"/>
        </w:rPr>
        <w:t xml:space="preserve"> </w:t>
      </w:r>
      <w:proofErr w:type="gramStart"/>
      <w:r>
        <w:rPr>
          <w:w w:val="105"/>
        </w:rPr>
        <w:t>in</w:t>
      </w:r>
      <w:proofErr w:type="gramEnd"/>
      <w:r>
        <w:rPr>
          <w:w w:val="105"/>
        </w:rPr>
        <w:t xml:space="preserve"> the Association. </w:t>
      </w:r>
      <w:r w:rsidR="001A3EF5">
        <w:rPr>
          <w:w w:val="105"/>
        </w:rPr>
        <w:t xml:space="preserve">The </w:t>
      </w:r>
      <w:r w:rsidR="00812E4E">
        <w:rPr>
          <w:w w:val="105"/>
        </w:rPr>
        <w:t>Association shall have 2 classes of mem</w:t>
      </w:r>
      <w:r w:rsidR="0080083D">
        <w:rPr>
          <w:w w:val="105"/>
        </w:rPr>
        <w:t>b</w:t>
      </w:r>
      <w:r w:rsidR="00812E4E">
        <w:rPr>
          <w:w w:val="105"/>
        </w:rPr>
        <w:t xml:space="preserve">ership: Class A members </w:t>
      </w:r>
      <w:r w:rsidR="00B56063">
        <w:rPr>
          <w:w w:val="105"/>
        </w:rPr>
        <w:t xml:space="preserve">shall be all Owners, </w:t>
      </w:r>
      <w:proofErr w:type="gramStart"/>
      <w:r w:rsidR="00B56063">
        <w:rPr>
          <w:w w:val="105"/>
        </w:rPr>
        <w:t>with the exception of</w:t>
      </w:r>
      <w:proofErr w:type="gramEnd"/>
      <w:r w:rsidR="00B56063">
        <w:rPr>
          <w:w w:val="105"/>
        </w:rPr>
        <w:t xml:space="preserve"> the Appearer, and Class B member</w:t>
      </w:r>
      <w:r w:rsidR="00E205B3">
        <w:rPr>
          <w:w w:val="105"/>
        </w:rPr>
        <w:t xml:space="preserve">s shall be made up of solely the Appearer. </w:t>
      </w:r>
      <w:r>
        <w:rPr>
          <w:w w:val="105"/>
        </w:rPr>
        <w:t>Membership shall be appurtenant</w:t>
      </w:r>
      <w:r>
        <w:rPr>
          <w:spacing w:val="-10"/>
          <w:w w:val="105"/>
        </w:rPr>
        <w:t xml:space="preserve"> </w:t>
      </w:r>
      <w:r>
        <w:rPr>
          <w:w w:val="105"/>
        </w:rPr>
        <w:t>to</w:t>
      </w:r>
      <w:r>
        <w:rPr>
          <w:spacing w:val="-6"/>
          <w:w w:val="105"/>
        </w:rPr>
        <w:t xml:space="preserve"> </w:t>
      </w:r>
      <w:r>
        <w:rPr>
          <w:w w:val="105"/>
        </w:rPr>
        <w:t>and</w:t>
      </w:r>
      <w:r>
        <w:rPr>
          <w:spacing w:val="-19"/>
          <w:w w:val="105"/>
        </w:rPr>
        <w:t xml:space="preserve"> </w:t>
      </w:r>
      <w:r>
        <w:rPr>
          <w:w w:val="105"/>
        </w:rPr>
        <w:t>may</w:t>
      </w:r>
      <w:r>
        <w:rPr>
          <w:spacing w:val="-17"/>
          <w:w w:val="105"/>
        </w:rPr>
        <w:t xml:space="preserve"> </w:t>
      </w:r>
      <w:r>
        <w:rPr>
          <w:w w:val="105"/>
        </w:rPr>
        <w:t>not</w:t>
      </w:r>
      <w:r>
        <w:rPr>
          <w:spacing w:val="-7"/>
          <w:w w:val="105"/>
        </w:rPr>
        <w:t xml:space="preserve"> </w:t>
      </w:r>
      <w:r>
        <w:rPr>
          <w:w w:val="105"/>
        </w:rPr>
        <w:t>be</w:t>
      </w:r>
      <w:r>
        <w:rPr>
          <w:spacing w:val="-9"/>
          <w:w w:val="105"/>
        </w:rPr>
        <w:t xml:space="preserve"> </w:t>
      </w:r>
      <w:r>
        <w:rPr>
          <w:w w:val="105"/>
        </w:rPr>
        <w:t>separated</w:t>
      </w:r>
      <w:r>
        <w:rPr>
          <w:spacing w:val="-9"/>
          <w:w w:val="105"/>
        </w:rPr>
        <w:t xml:space="preserve"> </w:t>
      </w:r>
      <w:r>
        <w:rPr>
          <w:w w:val="105"/>
        </w:rPr>
        <w:t>from</w:t>
      </w:r>
      <w:r>
        <w:rPr>
          <w:spacing w:val="-6"/>
          <w:w w:val="105"/>
        </w:rPr>
        <w:t xml:space="preserve"> </w:t>
      </w:r>
      <w:r>
        <w:rPr>
          <w:w w:val="105"/>
        </w:rPr>
        <w:t>the</w:t>
      </w:r>
      <w:r>
        <w:rPr>
          <w:spacing w:val="-2"/>
          <w:w w:val="105"/>
        </w:rPr>
        <w:t xml:space="preserve"> </w:t>
      </w:r>
      <w:r>
        <w:rPr>
          <w:w w:val="105"/>
        </w:rPr>
        <w:t>ownership</w:t>
      </w:r>
      <w:r>
        <w:rPr>
          <w:spacing w:val="-3"/>
          <w:w w:val="105"/>
        </w:rPr>
        <w:t xml:space="preserve"> </w:t>
      </w:r>
      <w:r>
        <w:rPr>
          <w:w w:val="105"/>
        </w:rPr>
        <w:t>of</w:t>
      </w:r>
      <w:r>
        <w:rPr>
          <w:spacing w:val="-14"/>
          <w:w w:val="105"/>
        </w:rPr>
        <w:t xml:space="preserve"> </w:t>
      </w:r>
      <w:r>
        <w:rPr>
          <w:w w:val="105"/>
        </w:rPr>
        <w:t>any</w:t>
      </w:r>
      <w:r>
        <w:rPr>
          <w:spacing w:val="-13"/>
          <w:w w:val="105"/>
        </w:rPr>
        <w:t xml:space="preserve"> </w:t>
      </w:r>
      <w:r>
        <w:rPr>
          <w:w w:val="105"/>
        </w:rPr>
        <w:t>Lot,</w:t>
      </w:r>
      <w:r>
        <w:rPr>
          <w:spacing w:val="-1"/>
          <w:w w:val="105"/>
        </w:rPr>
        <w:t xml:space="preserve"> </w:t>
      </w:r>
      <w:r>
        <w:rPr>
          <w:w w:val="105"/>
        </w:rPr>
        <w:t>and</w:t>
      </w:r>
      <w:r>
        <w:rPr>
          <w:spacing w:val="-5"/>
          <w:w w:val="105"/>
        </w:rPr>
        <w:t xml:space="preserve"> </w:t>
      </w:r>
      <w:r>
        <w:rPr>
          <w:w w:val="105"/>
        </w:rPr>
        <w:t>ownership</w:t>
      </w:r>
      <w:r>
        <w:rPr>
          <w:spacing w:val="-5"/>
          <w:w w:val="105"/>
        </w:rPr>
        <w:t xml:space="preserve"> </w:t>
      </w:r>
      <w:r>
        <w:rPr>
          <w:w w:val="105"/>
        </w:rPr>
        <w:t>of</w:t>
      </w:r>
      <w:r>
        <w:rPr>
          <w:spacing w:val="-10"/>
          <w:w w:val="105"/>
        </w:rPr>
        <w:t xml:space="preserve"> </w:t>
      </w:r>
      <w:r>
        <w:rPr>
          <w:w w:val="105"/>
        </w:rPr>
        <w:t>a</w:t>
      </w:r>
      <w:r>
        <w:rPr>
          <w:spacing w:val="-21"/>
          <w:w w:val="105"/>
        </w:rPr>
        <w:t xml:space="preserve"> </w:t>
      </w:r>
      <w:r>
        <w:rPr>
          <w:w w:val="105"/>
        </w:rPr>
        <w:t>Lot</w:t>
      </w:r>
      <w:r>
        <w:rPr>
          <w:spacing w:val="4"/>
          <w:w w:val="105"/>
        </w:rPr>
        <w:t xml:space="preserve"> </w:t>
      </w:r>
      <w:r>
        <w:rPr>
          <w:w w:val="105"/>
        </w:rPr>
        <w:t>shall be the sole qualification for such membershi</w:t>
      </w:r>
      <w:r w:rsidR="00E26640">
        <w:rPr>
          <w:w w:val="105"/>
        </w:rPr>
        <w:t xml:space="preserve">p. </w:t>
      </w:r>
      <w:proofErr w:type="gramStart"/>
      <w:r w:rsidR="00E26640">
        <w:rPr>
          <w:w w:val="105"/>
        </w:rPr>
        <w:t>In the event that</w:t>
      </w:r>
      <w:proofErr w:type="gramEnd"/>
      <w:r w:rsidR="00E26640">
        <w:rPr>
          <w:w w:val="105"/>
        </w:rPr>
        <w:t xml:space="preserve"> ownership </w:t>
      </w:r>
      <w:r w:rsidR="0057035B">
        <w:rPr>
          <w:w w:val="105"/>
        </w:rPr>
        <w:t xml:space="preserve">of </w:t>
      </w:r>
      <w:r>
        <w:rPr>
          <w:w w:val="105"/>
        </w:rPr>
        <w:t xml:space="preserve">a Lot is transferred or otherwise conveyed, the membership in the Association which is appurtenant thereto shall automatically pass </w:t>
      </w:r>
      <w:r>
        <w:rPr>
          <w:w w:val="105"/>
        </w:rPr>
        <w:lastRenderedPageBreak/>
        <w:t xml:space="preserve">to such transferee, notwithstanding any failure of the transferor to endorse to his transferee any certificates or other evidence of such membership. The foregoing is not intended to include any Mortgagees or other person who holds an interest merely as security for the performance of an obligation, and the giving of a security interest shall not terminate or otherwise affect an Owner's membership in the Association. The rights and privileges of </w:t>
      </w:r>
      <w:r w:rsidR="00947DB1">
        <w:rPr>
          <w:w w:val="105"/>
        </w:rPr>
        <w:t>a Class A member</w:t>
      </w:r>
      <w:r w:rsidR="00CE378F">
        <w:rPr>
          <w:w w:val="105"/>
        </w:rPr>
        <w:t xml:space="preserve"> do not include the right to vote, but do include all the other rights</w:t>
      </w:r>
      <w:r>
        <w:rPr>
          <w:w w:val="105"/>
        </w:rPr>
        <w:t>,</w:t>
      </w:r>
      <w:r w:rsidR="001C5C0A">
        <w:rPr>
          <w:w w:val="105"/>
        </w:rPr>
        <w:t xml:space="preserve"> priv</w:t>
      </w:r>
      <w:r w:rsidR="001319B3">
        <w:rPr>
          <w:w w:val="105"/>
        </w:rPr>
        <w:t>ileges and obligations associated with being a member in the Association</w:t>
      </w:r>
      <w:r w:rsidR="0080083D">
        <w:rPr>
          <w:w w:val="105"/>
        </w:rPr>
        <w:t xml:space="preserve">, as provided herein.  </w:t>
      </w:r>
      <w:r>
        <w:rPr>
          <w:w w:val="105"/>
        </w:rPr>
        <w:t xml:space="preserve"> </w:t>
      </w:r>
      <w:r w:rsidR="00E37FEA">
        <w:rPr>
          <w:w w:val="105"/>
        </w:rPr>
        <w:t>Notwithstanding the foregoing</w:t>
      </w:r>
      <w:r w:rsidR="00F36B3C">
        <w:rPr>
          <w:w w:val="105"/>
        </w:rPr>
        <w:t xml:space="preserve">, should Appearer waive its Class B voting rights, the Class A members shall have the voting rights equal to one (1) vote for each </w:t>
      </w:r>
      <w:r w:rsidR="000E2245">
        <w:rPr>
          <w:w w:val="105"/>
        </w:rPr>
        <w:t>L</w:t>
      </w:r>
      <w:r w:rsidR="00F36B3C">
        <w:rPr>
          <w:w w:val="105"/>
        </w:rPr>
        <w:t>ot own</w:t>
      </w:r>
      <w:r w:rsidR="000E2245">
        <w:rPr>
          <w:w w:val="105"/>
        </w:rPr>
        <w:t xml:space="preserve">ed.  </w:t>
      </w:r>
    </w:p>
    <w:p w14:paraId="3A28E332" w14:textId="77777777" w:rsidR="000E2245" w:rsidRDefault="000E2245" w:rsidP="009C07FA">
      <w:pPr>
        <w:pStyle w:val="BodyText"/>
        <w:spacing w:before="96" w:line="235" w:lineRule="auto"/>
        <w:ind w:left="1279" w:right="896" w:firstLine="7"/>
        <w:jc w:val="both"/>
        <w:rPr>
          <w:w w:val="105"/>
        </w:rPr>
      </w:pPr>
    </w:p>
    <w:p w14:paraId="253E87E8" w14:textId="77777777" w:rsidR="00090868" w:rsidRDefault="00090868">
      <w:pPr>
        <w:pStyle w:val="BodyText"/>
        <w:spacing w:before="5"/>
      </w:pPr>
    </w:p>
    <w:p w14:paraId="253E87E9" w14:textId="77777777" w:rsidR="00090868" w:rsidRDefault="00F247EB">
      <w:pPr>
        <w:pStyle w:val="Heading1"/>
        <w:numPr>
          <w:ilvl w:val="1"/>
          <w:numId w:val="15"/>
        </w:numPr>
        <w:tabs>
          <w:tab w:val="left" w:pos="1281"/>
        </w:tabs>
        <w:spacing w:before="1"/>
        <w:ind w:hanging="556"/>
        <w:rPr>
          <w:u w:val="none"/>
        </w:rPr>
      </w:pPr>
      <w:bookmarkStart w:id="15" w:name="2.02_MULTIPLE_OWNERS"/>
      <w:bookmarkEnd w:id="15"/>
      <w:r>
        <w:rPr>
          <w:u w:val="thick"/>
        </w:rPr>
        <w:t>MULTIPLE</w:t>
      </w:r>
      <w:r>
        <w:rPr>
          <w:spacing w:val="-19"/>
          <w:u w:val="thick"/>
        </w:rPr>
        <w:t xml:space="preserve"> </w:t>
      </w:r>
      <w:r>
        <w:rPr>
          <w:u w:val="thick"/>
        </w:rPr>
        <w:t>OWNERS</w:t>
      </w:r>
    </w:p>
    <w:p w14:paraId="253E87EA" w14:textId="77777777" w:rsidR="00090868" w:rsidRDefault="00090868">
      <w:pPr>
        <w:pStyle w:val="BodyText"/>
        <w:spacing w:before="5"/>
        <w:rPr>
          <w:b/>
          <w:sz w:val="13"/>
        </w:rPr>
      </w:pPr>
    </w:p>
    <w:p w14:paraId="253E87EB" w14:textId="77777777" w:rsidR="00090868" w:rsidRDefault="00F247EB">
      <w:pPr>
        <w:pStyle w:val="BodyText"/>
        <w:spacing w:before="97" w:line="232" w:lineRule="auto"/>
        <w:ind w:left="1279" w:right="893" w:hanging="14"/>
        <w:jc w:val="both"/>
      </w:pPr>
      <w:r>
        <w:t xml:space="preserve">Notwithstanding any of the foregoing to the contrary, no Owner, whether one or more persons, shall have more than one membership per Lot. In the event of multiple Owners of a Lot, votes and rights </w:t>
      </w:r>
      <w:r>
        <w:rPr>
          <w:spacing w:val="-3"/>
        </w:rPr>
        <w:t xml:space="preserve">of </w:t>
      </w:r>
      <w:r>
        <w:t>use and enjoyment shall be as provided herein. When more th</w:t>
      </w:r>
      <w:r w:rsidR="00351D7D">
        <w:t xml:space="preserve">an one person holds an interest in </w:t>
      </w:r>
      <w:r>
        <w:t>any Lot, the vote for such Lot shall be exercised as those Owners of such Lot themselves determine and advise the Secretary or an Assistant Secretary of the Association</w:t>
      </w:r>
      <w:r w:rsidR="0057035B">
        <w:t xml:space="preserve"> prior to any </w:t>
      </w:r>
      <w:r w:rsidR="00351D7D">
        <w:t>meeting.  In the</w:t>
      </w:r>
      <w:r>
        <w:t xml:space="preserve"> absence of such advice, the vote appurtenant to such Lot shall be suspended in the event more than one person seeks to exercise</w:t>
      </w:r>
      <w:r>
        <w:rPr>
          <w:spacing w:val="-31"/>
        </w:rPr>
        <w:t xml:space="preserve"> </w:t>
      </w:r>
      <w:r>
        <w:t>it.</w:t>
      </w:r>
    </w:p>
    <w:p w14:paraId="7645B8BE" w14:textId="77777777" w:rsidR="005B2178" w:rsidRDefault="005B2178">
      <w:pPr>
        <w:pStyle w:val="BodyText"/>
        <w:spacing w:before="97" w:line="232" w:lineRule="auto"/>
        <w:ind w:left="1279" w:right="893" w:hanging="14"/>
        <w:jc w:val="both"/>
      </w:pPr>
    </w:p>
    <w:p w14:paraId="3A9E3865" w14:textId="172E397C" w:rsidR="009E53D5" w:rsidRDefault="00DE5569" w:rsidP="009E53D5">
      <w:pPr>
        <w:pStyle w:val="Heading1"/>
        <w:numPr>
          <w:ilvl w:val="1"/>
          <w:numId w:val="15"/>
        </w:numPr>
        <w:tabs>
          <w:tab w:val="left" w:pos="1281"/>
        </w:tabs>
        <w:spacing w:before="1"/>
        <w:rPr>
          <w:u w:val="none"/>
        </w:rPr>
      </w:pPr>
      <w:r>
        <w:rPr>
          <w:u w:val="thick"/>
        </w:rPr>
        <w:t>OWNERSHIP OF MORE THAN ONE LOT</w:t>
      </w:r>
    </w:p>
    <w:p w14:paraId="7711B261" w14:textId="77777777" w:rsidR="009E53D5" w:rsidRDefault="009E53D5" w:rsidP="009E53D5">
      <w:pPr>
        <w:pStyle w:val="Heading1"/>
        <w:tabs>
          <w:tab w:val="left" w:pos="1281"/>
        </w:tabs>
        <w:spacing w:before="1"/>
        <w:rPr>
          <w:u w:val="none"/>
        </w:rPr>
      </w:pPr>
    </w:p>
    <w:p w14:paraId="1C77DE76" w14:textId="249C0ABD" w:rsidR="009E53D5" w:rsidRDefault="009E53D5" w:rsidP="009E53D5">
      <w:pPr>
        <w:pStyle w:val="Heading1"/>
        <w:tabs>
          <w:tab w:val="left" w:pos="1281"/>
        </w:tabs>
        <w:spacing w:before="1"/>
        <w:rPr>
          <w:b w:val="0"/>
          <w:bCs w:val="0"/>
          <w:u w:val="none"/>
        </w:rPr>
      </w:pPr>
      <w:r>
        <w:rPr>
          <w:u w:val="none"/>
        </w:rPr>
        <w:tab/>
      </w:r>
      <w:r w:rsidR="00A9774A" w:rsidRPr="00221BD1">
        <w:rPr>
          <w:b w:val="0"/>
          <w:bCs w:val="0"/>
          <w:u w:val="none"/>
        </w:rPr>
        <w:t>In the event a Person owns more than one Lot, such person shall have the rights</w:t>
      </w:r>
      <w:r w:rsidR="00221BD1">
        <w:rPr>
          <w:b w:val="0"/>
          <w:bCs w:val="0"/>
          <w:u w:val="none"/>
        </w:rPr>
        <w:t xml:space="preserve"> </w:t>
      </w:r>
      <w:r w:rsidR="00A9774A" w:rsidRPr="00221BD1">
        <w:rPr>
          <w:b w:val="0"/>
          <w:bCs w:val="0"/>
          <w:u w:val="none"/>
        </w:rPr>
        <w:t xml:space="preserve">and obligations of an owner owning multiple Lots.  The rights </w:t>
      </w:r>
      <w:r w:rsidR="00671349" w:rsidRPr="00221BD1">
        <w:rPr>
          <w:b w:val="0"/>
          <w:bCs w:val="0"/>
          <w:u w:val="none"/>
        </w:rPr>
        <w:t xml:space="preserve">and obligations associated with owning a Lot can be prorated in the event such Lot is split between two adjacent </w:t>
      </w:r>
      <w:r w:rsidR="00FD1972" w:rsidRPr="00221BD1">
        <w:rPr>
          <w:b w:val="0"/>
          <w:bCs w:val="0"/>
          <w:u w:val="none"/>
        </w:rPr>
        <w:t xml:space="preserve">Lot owners.  It is the intent of the Appearer </w:t>
      </w:r>
      <w:r w:rsidR="00221BD1" w:rsidRPr="00221BD1">
        <w:rPr>
          <w:b w:val="0"/>
          <w:bCs w:val="0"/>
          <w:u w:val="none"/>
        </w:rPr>
        <w:t>that the total number of Lots in the Subdivision remain unchanged for the purposes of assessments.</w:t>
      </w:r>
    </w:p>
    <w:p w14:paraId="340B1E28" w14:textId="77777777" w:rsidR="005F644F" w:rsidRDefault="005F644F" w:rsidP="009E53D5">
      <w:pPr>
        <w:pStyle w:val="Heading1"/>
        <w:tabs>
          <w:tab w:val="left" w:pos="1281"/>
        </w:tabs>
        <w:spacing w:before="1"/>
        <w:rPr>
          <w:b w:val="0"/>
          <w:bCs w:val="0"/>
          <w:u w:val="none"/>
        </w:rPr>
      </w:pPr>
    </w:p>
    <w:p w14:paraId="30DAF881" w14:textId="21E39693" w:rsidR="002C557E" w:rsidRPr="00354A93" w:rsidRDefault="002C557E" w:rsidP="002C557E">
      <w:pPr>
        <w:pStyle w:val="Heading1"/>
        <w:numPr>
          <w:ilvl w:val="1"/>
          <w:numId w:val="15"/>
        </w:numPr>
        <w:tabs>
          <w:tab w:val="left" w:pos="1281"/>
        </w:tabs>
        <w:spacing w:before="1"/>
      </w:pPr>
      <w:r w:rsidRPr="00354A93">
        <w:t>VOTING RIGHTS of APPEARER</w:t>
      </w:r>
    </w:p>
    <w:p w14:paraId="2CB4746F" w14:textId="77777777" w:rsidR="002C557E" w:rsidRDefault="002C557E" w:rsidP="002C557E">
      <w:pPr>
        <w:pStyle w:val="Heading1"/>
        <w:tabs>
          <w:tab w:val="left" w:pos="1281"/>
        </w:tabs>
        <w:spacing w:before="1"/>
        <w:ind w:firstLine="0"/>
        <w:rPr>
          <w:b w:val="0"/>
          <w:bCs w:val="0"/>
          <w:u w:val="none"/>
        </w:rPr>
      </w:pPr>
    </w:p>
    <w:p w14:paraId="2CED5DD9" w14:textId="37DEE0BC" w:rsidR="002C557E" w:rsidRPr="00221BD1" w:rsidRDefault="002C557E" w:rsidP="002C557E">
      <w:pPr>
        <w:pStyle w:val="Heading1"/>
        <w:tabs>
          <w:tab w:val="left" w:pos="1281"/>
        </w:tabs>
        <w:spacing w:before="1"/>
        <w:ind w:firstLine="0"/>
        <w:rPr>
          <w:b w:val="0"/>
          <w:bCs w:val="0"/>
          <w:u w:val="none"/>
        </w:rPr>
      </w:pPr>
      <w:r>
        <w:rPr>
          <w:b w:val="0"/>
          <w:bCs w:val="0"/>
          <w:u w:val="none"/>
        </w:rPr>
        <w:t xml:space="preserve">Appearer shall be considered a Class B member of the Association and shall be entitled to 100% of the voting rights of the members </w:t>
      </w:r>
      <w:r w:rsidR="007A427F">
        <w:rPr>
          <w:b w:val="0"/>
          <w:bCs w:val="0"/>
          <w:u w:val="none"/>
        </w:rPr>
        <w:t xml:space="preserve">of the </w:t>
      </w:r>
      <w:r w:rsidR="002119C9">
        <w:rPr>
          <w:b w:val="0"/>
          <w:bCs w:val="0"/>
          <w:u w:val="none"/>
        </w:rPr>
        <w:t>Association</w:t>
      </w:r>
      <w:r w:rsidR="007A427F">
        <w:rPr>
          <w:b w:val="0"/>
          <w:bCs w:val="0"/>
          <w:u w:val="none"/>
        </w:rPr>
        <w:t xml:space="preserve"> until and unless Appearer waives its Class B voting rights.  The voting provisions </w:t>
      </w:r>
      <w:r w:rsidR="002119C9">
        <w:rPr>
          <w:b w:val="0"/>
          <w:bCs w:val="0"/>
          <w:u w:val="none"/>
        </w:rPr>
        <w:t>contained</w:t>
      </w:r>
      <w:r w:rsidR="007A427F">
        <w:rPr>
          <w:b w:val="0"/>
          <w:bCs w:val="0"/>
          <w:u w:val="none"/>
        </w:rPr>
        <w:t xml:space="preserve"> </w:t>
      </w:r>
      <w:r w:rsidR="00C60F0B">
        <w:rPr>
          <w:b w:val="0"/>
          <w:bCs w:val="0"/>
          <w:u w:val="none"/>
        </w:rPr>
        <w:t>in this paragraph 2.04 cannot be amended or changed without the consent of the Appearer</w:t>
      </w:r>
      <w:r w:rsidR="002119C9">
        <w:rPr>
          <w:b w:val="0"/>
          <w:bCs w:val="0"/>
          <w:u w:val="none"/>
        </w:rPr>
        <w:t>, or unless Appearer waives or relinquishes its Class B membership.</w:t>
      </w:r>
    </w:p>
    <w:p w14:paraId="3BDAB09D" w14:textId="0B5A7FA7" w:rsidR="005B2178" w:rsidRDefault="005B2178" w:rsidP="00DE5569">
      <w:pPr>
        <w:pStyle w:val="BodyText"/>
        <w:spacing w:before="97" w:line="232" w:lineRule="auto"/>
        <w:ind w:right="893"/>
        <w:jc w:val="both"/>
      </w:pPr>
    </w:p>
    <w:p w14:paraId="253E87EC" w14:textId="77777777" w:rsidR="00856D7C" w:rsidRPr="005E79E0" w:rsidRDefault="00856D7C" w:rsidP="005E79E0">
      <w:pPr>
        <w:pStyle w:val="Heading1"/>
        <w:spacing w:before="63"/>
        <w:ind w:left="5064" w:right="4689" w:firstLine="3"/>
        <w:jc w:val="center"/>
        <w:rPr>
          <w:u w:val="none"/>
        </w:rPr>
      </w:pPr>
    </w:p>
    <w:p w14:paraId="28746061" w14:textId="77777777" w:rsidR="00A41804" w:rsidRDefault="00A41804" w:rsidP="005E79E0">
      <w:pPr>
        <w:jc w:val="center"/>
        <w:rPr>
          <w:b/>
        </w:rPr>
      </w:pPr>
    </w:p>
    <w:p w14:paraId="4DC9E36D" w14:textId="77777777" w:rsidR="00A41804" w:rsidRDefault="00A41804" w:rsidP="005E79E0">
      <w:pPr>
        <w:jc w:val="center"/>
        <w:rPr>
          <w:b/>
        </w:rPr>
      </w:pPr>
    </w:p>
    <w:p w14:paraId="253E87ED" w14:textId="13A2209D" w:rsidR="005E79E0" w:rsidRDefault="00F247EB" w:rsidP="005E79E0">
      <w:pPr>
        <w:jc w:val="center"/>
        <w:rPr>
          <w:b/>
        </w:rPr>
      </w:pPr>
      <w:r w:rsidRPr="005E79E0">
        <w:rPr>
          <w:b/>
        </w:rPr>
        <w:t>ARTICLE III</w:t>
      </w:r>
      <w:bookmarkStart w:id="16" w:name="MAINTENANCE"/>
      <w:bookmarkEnd w:id="16"/>
      <w:r w:rsidRPr="005E79E0">
        <w:rPr>
          <w:b/>
        </w:rPr>
        <w:t xml:space="preserve"> </w:t>
      </w:r>
    </w:p>
    <w:p w14:paraId="253E87EE" w14:textId="77777777" w:rsidR="00090868" w:rsidRPr="005E79E0" w:rsidRDefault="00F247EB" w:rsidP="005E79E0">
      <w:pPr>
        <w:jc w:val="center"/>
        <w:rPr>
          <w:b/>
          <w:bCs/>
          <w:u w:color="000000"/>
        </w:rPr>
      </w:pPr>
      <w:r w:rsidRPr="005E79E0">
        <w:rPr>
          <w:b/>
        </w:rPr>
        <w:t>MAINTENANCE</w:t>
      </w:r>
    </w:p>
    <w:p w14:paraId="253E87EF" w14:textId="77777777" w:rsidR="00090868" w:rsidRDefault="00090868">
      <w:pPr>
        <w:pStyle w:val="BodyText"/>
        <w:rPr>
          <w:b/>
          <w:sz w:val="20"/>
        </w:rPr>
      </w:pPr>
    </w:p>
    <w:p w14:paraId="253E87F0" w14:textId="77777777" w:rsidR="00090868" w:rsidRDefault="00F247EB">
      <w:pPr>
        <w:pStyle w:val="ListParagraph"/>
        <w:numPr>
          <w:ilvl w:val="1"/>
          <w:numId w:val="14"/>
        </w:numPr>
        <w:tabs>
          <w:tab w:val="left" w:pos="1281"/>
        </w:tabs>
        <w:spacing w:before="92"/>
        <w:rPr>
          <w:b/>
        </w:rPr>
      </w:pPr>
      <w:r>
        <w:rPr>
          <w:b/>
          <w:u w:val="thick"/>
        </w:rPr>
        <w:t>RESPONSIBILITIES OF</w:t>
      </w:r>
      <w:r>
        <w:rPr>
          <w:b/>
          <w:spacing w:val="-41"/>
          <w:u w:val="thick"/>
        </w:rPr>
        <w:t xml:space="preserve"> </w:t>
      </w:r>
      <w:r>
        <w:rPr>
          <w:b/>
          <w:u w:val="thick"/>
        </w:rPr>
        <w:t>OWNERS</w:t>
      </w:r>
    </w:p>
    <w:p w14:paraId="253E87F1" w14:textId="77777777" w:rsidR="00090868" w:rsidRDefault="00090868">
      <w:pPr>
        <w:pStyle w:val="BodyText"/>
        <w:rPr>
          <w:b/>
          <w:sz w:val="14"/>
        </w:rPr>
      </w:pPr>
    </w:p>
    <w:p w14:paraId="253E87F2" w14:textId="7B2FDDAD" w:rsidR="00090868" w:rsidRDefault="00F247EB" w:rsidP="00700CE2">
      <w:pPr>
        <w:pStyle w:val="BodyText"/>
        <w:spacing w:before="96" w:line="235" w:lineRule="auto"/>
        <w:ind w:left="1278" w:right="896" w:firstLine="8"/>
        <w:jc w:val="both"/>
      </w:pPr>
      <w:r>
        <w:t xml:space="preserve">Unless specifically identified herein as being </w:t>
      </w:r>
      <w:r w:rsidR="00EA0030">
        <w:t xml:space="preserve">the </w:t>
      </w:r>
      <w:proofErr w:type="gramStart"/>
      <w:r w:rsidR="00EA0030">
        <w:t>responsibility</w:t>
      </w:r>
      <w:r>
        <w:t xml:space="preserve">  of</w:t>
      </w:r>
      <w:proofErr w:type="gramEnd"/>
      <w:r>
        <w:t xml:space="preserve">  </w:t>
      </w:r>
      <w:proofErr w:type="gramStart"/>
      <w:r>
        <w:t>the  Association</w:t>
      </w:r>
      <w:proofErr w:type="gramEnd"/>
      <w:r>
        <w:t xml:space="preserve">, all maintenance and repair of Lots together with all other improvements thereon or therein and all lawns, landscaping, and grounds on and within a Lot shall be the responsibility of the Owner of such Lot or Dwelling. As provided in Section 5.05 hereof, each Owner shall also be obligated to pay for the costs incurred by </w:t>
      </w:r>
      <w:r>
        <w:rPr>
          <w:spacing w:val="-3"/>
        </w:rPr>
        <w:t xml:space="preserve">the </w:t>
      </w:r>
      <w:r>
        <w:t>Association for repairing, replacing, maintaining, or cleaning any item which is the responsibility of such</w:t>
      </w:r>
      <w:r>
        <w:rPr>
          <w:spacing w:val="-18"/>
        </w:rPr>
        <w:t xml:space="preserve"> </w:t>
      </w:r>
      <w:r>
        <w:t>Owner,</w:t>
      </w:r>
      <w:r>
        <w:rPr>
          <w:spacing w:val="-16"/>
        </w:rPr>
        <w:t xml:space="preserve"> </w:t>
      </w:r>
      <w:r>
        <w:t>but</w:t>
      </w:r>
      <w:r>
        <w:rPr>
          <w:spacing w:val="-12"/>
        </w:rPr>
        <w:t xml:space="preserve"> </w:t>
      </w:r>
      <w:r>
        <w:t>which</w:t>
      </w:r>
      <w:r>
        <w:rPr>
          <w:spacing w:val="-13"/>
        </w:rPr>
        <w:t xml:space="preserve"> </w:t>
      </w:r>
      <w:r>
        <w:t>responsibility</w:t>
      </w:r>
      <w:r>
        <w:rPr>
          <w:spacing w:val="1"/>
        </w:rPr>
        <w:t xml:space="preserve"> </w:t>
      </w:r>
      <w:r>
        <w:t>such</w:t>
      </w:r>
      <w:r>
        <w:rPr>
          <w:spacing w:val="-23"/>
        </w:rPr>
        <w:t xml:space="preserve"> </w:t>
      </w:r>
      <w:r>
        <w:t>Owner</w:t>
      </w:r>
      <w:r>
        <w:rPr>
          <w:spacing w:val="-5"/>
        </w:rPr>
        <w:t xml:space="preserve"> </w:t>
      </w:r>
      <w:r>
        <w:t>fails</w:t>
      </w:r>
      <w:r>
        <w:rPr>
          <w:spacing w:val="-10"/>
        </w:rPr>
        <w:t xml:space="preserve"> </w:t>
      </w:r>
      <w:r>
        <w:t>or</w:t>
      </w:r>
      <w:r>
        <w:rPr>
          <w:spacing w:val="-17"/>
        </w:rPr>
        <w:t xml:space="preserve"> </w:t>
      </w:r>
      <w:r>
        <w:t>refuses</w:t>
      </w:r>
      <w:r>
        <w:rPr>
          <w:spacing w:val="-18"/>
        </w:rPr>
        <w:t xml:space="preserve"> </w:t>
      </w:r>
      <w:r>
        <w:t>to</w:t>
      </w:r>
      <w:r>
        <w:rPr>
          <w:spacing w:val="-18"/>
        </w:rPr>
        <w:t xml:space="preserve"> </w:t>
      </w:r>
      <w:r>
        <w:t>discharge.</w:t>
      </w:r>
      <w:r>
        <w:rPr>
          <w:spacing w:val="-13"/>
        </w:rPr>
        <w:t xml:space="preserve"> </w:t>
      </w:r>
      <w:r>
        <w:t>No</w:t>
      </w:r>
      <w:r>
        <w:rPr>
          <w:spacing w:val="-13"/>
        </w:rPr>
        <w:t xml:space="preserve"> </w:t>
      </w:r>
      <w:r>
        <w:t>Owner</w:t>
      </w:r>
      <w:r>
        <w:rPr>
          <w:spacing w:val="-8"/>
        </w:rPr>
        <w:t xml:space="preserve"> </w:t>
      </w:r>
      <w:r>
        <w:t>shall</w:t>
      </w:r>
      <w:r>
        <w:rPr>
          <w:spacing w:val="-16"/>
        </w:rPr>
        <w:t xml:space="preserve"> </w:t>
      </w:r>
      <w:r>
        <w:t>(i)</w:t>
      </w:r>
      <w:r>
        <w:rPr>
          <w:spacing w:val="-24"/>
        </w:rPr>
        <w:t xml:space="preserve"> </w:t>
      </w:r>
      <w:r>
        <w:t xml:space="preserve">decorate (other than during holiday seasons), change, or otherwise alter the appearance of any portion of the exterior of a Dwelling, grounds, or other improvements within or located on a Lot unless such decoration, change, or alteration is  first approved, in writing, by the </w:t>
      </w:r>
      <w:r w:rsidR="005B7A66">
        <w:t>ACC</w:t>
      </w:r>
      <w:r>
        <w:t xml:space="preserve"> as</w:t>
      </w:r>
      <w:r>
        <w:rPr>
          <w:spacing w:val="-20"/>
        </w:rPr>
        <w:t xml:space="preserve"> </w:t>
      </w:r>
      <w:r>
        <w:t>provided</w:t>
      </w:r>
      <w:r>
        <w:rPr>
          <w:spacing w:val="9"/>
        </w:rPr>
        <w:t xml:space="preserve"> </w:t>
      </w:r>
      <w:r>
        <w:t>in</w:t>
      </w:r>
      <w:r>
        <w:rPr>
          <w:spacing w:val="-19"/>
        </w:rPr>
        <w:t xml:space="preserve"> </w:t>
      </w:r>
      <w:r>
        <w:t>Article</w:t>
      </w:r>
      <w:r>
        <w:rPr>
          <w:spacing w:val="2"/>
        </w:rPr>
        <w:t xml:space="preserve"> </w:t>
      </w:r>
      <w:r>
        <w:t>VI</w:t>
      </w:r>
      <w:r>
        <w:rPr>
          <w:spacing w:val="-9"/>
        </w:rPr>
        <w:t xml:space="preserve"> </w:t>
      </w:r>
      <w:r>
        <w:t>hereof,</w:t>
      </w:r>
      <w:r>
        <w:rPr>
          <w:spacing w:val="6"/>
        </w:rPr>
        <w:t xml:space="preserve"> </w:t>
      </w:r>
      <w:r>
        <w:t>or</w:t>
      </w:r>
      <w:r>
        <w:rPr>
          <w:spacing w:val="-2"/>
        </w:rPr>
        <w:t xml:space="preserve"> </w:t>
      </w:r>
      <w:r>
        <w:t>(ii)</w:t>
      </w:r>
      <w:r>
        <w:rPr>
          <w:spacing w:val="-2"/>
        </w:rPr>
        <w:t xml:space="preserve"> </w:t>
      </w:r>
      <w:r>
        <w:t>do</w:t>
      </w:r>
      <w:r>
        <w:rPr>
          <w:spacing w:val="-8"/>
        </w:rPr>
        <w:t xml:space="preserve"> </w:t>
      </w:r>
      <w:r>
        <w:t>any</w:t>
      </w:r>
      <w:r>
        <w:rPr>
          <w:spacing w:val="-7"/>
        </w:rPr>
        <w:t xml:space="preserve"> </w:t>
      </w:r>
      <w:r>
        <w:t>work</w:t>
      </w:r>
      <w:r>
        <w:rPr>
          <w:spacing w:val="4"/>
        </w:rPr>
        <w:t xml:space="preserve"> </w:t>
      </w:r>
      <w:r>
        <w:t>which,</w:t>
      </w:r>
      <w:r>
        <w:rPr>
          <w:spacing w:val="9"/>
        </w:rPr>
        <w:t xml:space="preserve"> </w:t>
      </w:r>
      <w:r>
        <w:t>in</w:t>
      </w:r>
      <w:r>
        <w:rPr>
          <w:spacing w:val="-19"/>
        </w:rPr>
        <w:t xml:space="preserve"> </w:t>
      </w:r>
      <w:r>
        <w:t>the</w:t>
      </w:r>
      <w:r>
        <w:rPr>
          <w:spacing w:val="-6"/>
        </w:rPr>
        <w:t xml:space="preserve"> </w:t>
      </w:r>
      <w:r>
        <w:t>reasonable</w:t>
      </w:r>
      <w:r>
        <w:rPr>
          <w:spacing w:val="19"/>
        </w:rPr>
        <w:t xml:space="preserve"> </w:t>
      </w:r>
      <w:r>
        <w:t>opinion</w:t>
      </w:r>
      <w:r>
        <w:rPr>
          <w:spacing w:val="-4"/>
        </w:rPr>
        <w:t xml:space="preserve"> </w:t>
      </w:r>
      <w:r>
        <w:t>of</w:t>
      </w:r>
      <w:r>
        <w:rPr>
          <w:spacing w:val="-7"/>
        </w:rPr>
        <w:t xml:space="preserve"> </w:t>
      </w:r>
      <w:r>
        <w:t>the</w:t>
      </w:r>
      <w:r>
        <w:rPr>
          <w:spacing w:val="-5"/>
        </w:rPr>
        <w:t xml:space="preserve"> </w:t>
      </w:r>
      <w:r>
        <w:t xml:space="preserve">Architectural Control Committee, would jeopardize the soundness and safety of </w:t>
      </w:r>
      <w:r>
        <w:lastRenderedPageBreak/>
        <w:t>the Development, reduce the value thereof, or impair any servitude thereto, without in every such case obtaining the written approval of</w:t>
      </w:r>
      <w:r>
        <w:rPr>
          <w:spacing w:val="7"/>
        </w:rPr>
        <w:t xml:space="preserve"> </w:t>
      </w:r>
      <w:r>
        <w:t>the</w:t>
      </w:r>
      <w:r w:rsidR="00700CE2">
        <w:t xml:space="preserve"> </w:t>
      </w:r>
      <w:r w:rsidR="005B7A66">
        <w:t>ACC.</w:t>
      </w:r>
    </w:p>
    <w:p w14:paraId="253E87F3" w14:textId="77777777" w:rsidR="00090868" w:rsidRDefault="00090868">
      <w:pPr>
        <w:pStyle w:val="BodyText"/>
        <w:spacing w:before="9"/>
      </w:pPr>
    </w:p>
    <w:p w14:paraId="253E87F4" w14:textId="77777777" w:rsidR="00090868" w:rsidRDefault="00F247EB">
      <w:pPr>
        <w:pStyle w:val="Heading1"/>
        <w:numPr>
          <w:ilvl w:val="1"/>
          <w:numId w:val="14"/>
        </w:numPr>
        <w:tabs>
          <w:tab w:val="left" w:pos="1281"/>
        </w:tabs>
        <w:spacing w:before="1"/>
        <w:rPr>
          <w:u w:val="none"/>
        </w:rPr>
      </w:pPr>
      <w:bookmarkStart w:id="17" w:name="3.02_RESPONSIBILITIES_OF_ASSOCIATION"/>
      <w:bookmarkEnd w:id="17"/>
      <w:r>
        <w:rPr>
          <w:u w:val="thick"/>
        </w:rPr>
        <w:t>RESPONSIBILITIES OF</w:t>
      </w:r>
      <w:r>
        <w:rPr>
          <w:spacing w:val="-31"/>
          <w:u w:val="thick"/>
        </w:rPr>
        <w:t xml:space="preserve"> </w:t>
      </w:r>
      <w:r>
        <w:rPr>
          <w:u w:val="thick"/>
        </w:rPr>
        <w:t>ASSOCIATION</w:t>
      </w:r>
    </w:p>
    <w:p w14:paraId="253E87F5" w14:textId="77777777" w:rsidR="00856D7C" w:rsidRDefault="00856D7C" w:rsidP="00856D7C">
      <w:pPr>
        <w:spacing w:before="73" w:line="249" w:lineRule="auto"/>
        <w:ind w:left="261" w:right="973"/>
        <w:rPr>
          <w:spacing w:val="-1"/>
        </w:rPr>
      </w:pPr>
    </w:p>
    <w:p w14:paraId="253E87F6" w14:textId="2A8C9C45" w:rsidR="00090868" w:rsidRDefault="00F247EB" w:rsidP="00424408">
      <w:pPr>
        <w:pStyle w:val="ListParagraph"/>
        <w:numPr>
          <w:ilvl w:val="2"/>
          <w:numId w:val="14"/>
        </w:numPr>
        <w:spacing w:before="73" w:line="249" w:lineRule="auto"/>
        <w:ind w:right="973"/>
        <w:jc w:val="both"/>
      </w:pPr>
      <w:r w:rsidRPr="00424408">
        <w:rPr>
          <w:spacing w:val="-1"/>
        </w:rPr>
        <w:t>E</w:t>
      </w:r>
      <w:r>
        <w:t>xcept</w:t>
      </w:r>
      <w:r w:rsidRPr="00424408">
        <w:rPr>
          <w:spacing w:val="13"/>
        </w:rPr>
        <w:t xml:space="preserve"> </w:t>
      </w:r>
      <w:r>
        <w:t>as</w:t>
      </w:r>
      <w:r w:rsidRPr="00424408">
        <w:rPr>
          <w:spacing w:val="3"/>
        </w:rPr>
        <w:t xml:space="preserve"> </w:t>
      </w:r>
      <w:r w:rsidRPr="00424408">
        <w:rPr>
          <w:spacing w:val="-4"/>
        </w:rPr>
        <w:t>m</w:t>
      </w:r>
      <w:r>
        <w:t>ay be</w:t>
      </w:r>
      <w:r w:rsidRPr="00424408">
        <w:rPr>
          <w:spacing w:val="5"/>
        </w:rPr>
        <w:t xml:space="preserve"> </w:t>
      </w:r>
      <w:r w:rsidR="009179D3">
        <w:t>here</w:t>
      </w:r>
      <w:r w:rsidR="009179D3" w:rsidRPr="00424408">
        <w:rPr>
          <w:spacing w:val="1"/>
        </w:rPr>
        <w:t>i</w:t>
      </w:r>
      <w:r w:rsidR="009179D3">
        <w:t>n or</w:t>
      </w:r>
      <w:r w:rsidRPr="00424408">
        <w:rPr>
          <w:spacing w:val="16"/>
        </w:rPr>
        <w:t xml:space="preserve"> </w:t>
      </w:r>
      <w:r w:rsidRPr="00424408">
        <w:rPr>
          <w:spacing w:val="-3"/>
        </w:rPr>
        <w:t>o</w:t>
      </w:r>
      <w:r w:rsidRPr="00424408">
        <w:rPr>
          <w:spacing w:val="-2"/>
        </w:rPr>
        <w:t>t</w:t>
      </w:r>
      <w:r>
        <w:t>her</w:t>
      </w:r>
      <w:r w:rsidRPr="00424408">
        <w:rPr>
          <w:spacing w:val="-2"/>
        </w:rPr>
        <w:t>wi</w:t>
      </w:r>
      <w:r>
        <w:t>se</w:t>
      </w:r>
      <w:r w:rsidRPr="00424408">
        <w:rPr>
          <w:spacing w:val="14"/>
        </w:rPr>
        <w:t xml:space="preserve"> </w:t>
      </w:r>
      <w:r w:rsidR="005176D3">
        <w:t>specifically provided</w:t>
      </w:r>
      <w:r w:rsidR="001F61DF">
        <w:t>, the Association s</w:t>
      </w:r>
      <w:r>
        <w:t>h</w:t>
      </w:r>
      <w:r w:rsidRPr="00424408">
        <w:rPr>
          <w:spacing w:val="-2"/>
        </w:rPr>
        <w:t>a</w:t>
      </w:r>
      <w:r w:rsidRPr="00424408">
        <w:rPr>
          <w:spacing w:val="1"/>
        </w:rPr>
        <w:t>l</w:t>
      </w:r>
      <w:r>
        <w:t>l</w:t>
      </w:r>
      <w:r w:rsidRPr="00424408">
        <w:rPr>
          <w:spacing w:val="8"/>
        </w:rPr>
        <w:t xml:space="preserve"> </w:t>
      </w:r>
      <w:r w:rsidRPr="00424408">
        <w:rPr>
          <w:spacing w:val="-2"/>
        </w:rPr>
        <w:t>m</w:t>
      </w:r>
      <w:r>
        <w:t>a</w:t>
      </w:r>
      <w:r w:rsidRPr="00424408">
        <w:rPr>
          <w:spacing w:val="1"/>
        </w:rPr>
        <w:t>i</w:t>
      </w:r>
      <w:r w:rsidRPr="00424408">
        <w:rPr>
          <w:spacing w:val="-3"/>
        </w:rPr>
        <w:t>n</w:t>
      </w:r>
      <w:r w:rsidRPr="00424408">
        <w:rPr>
          <w:spacing w:val="1"/>
        </w:rPr>
        <w:t>t</w:t>
      </w:r>
      <w:r>
        <w:t>a</w:t>
      </w:r>
      <w:r w:rsidRPr="00424408">
        <w:rPr>
          <w:spacing w:val="-2"/>
        </w:rPr>
        <w:t>i</w:t>
      </w:r>
      <w:r>
        <w:t>n</w:t>
      </w:r>
      <w:r w:rsidRPr="00424408">
        <w:rPr>
          <w:spacing w:val="-3"/>
        </w:rPr>
        <w:t xml:space="preserve"> </w:t>
      </w:r>
      <w:r>
        <w:t>and</w:t>
      </w:r>
      <w:r w:rsidRPr="00424408">
        <w:rPr>
          <w:spacing w:val="2"/>
        </w:rPr>
        <w:t xml:space="preserve"> </w:t>
      </w:r>
      <w:r w:rsidRPr="00424408">
        <w:rPr>
          <w:spacing w:val="-3"/>
        </w:rPr>
        <w:t>k</w:t>
      </w:r>
      <w:r>
        <w:t>eep in good repair all portions of the Common Areas, which responsibility shall include, but shall not be limited to, the maintenance, rep</w:t>
      </w:r>
      <w:r w:rsidR="001F61DF">
        <w:t xml:space="preserve">air </w:t>
      </w:r>
      <w:r w:rsidR="00EA0030">
        <w:t>and replacement</w:t>
      </w:r>
      <w:r w:rsidR="001F61DF">
        <w:t xml:space="preserve">   </w:t>
      </w:r>
      <w:r w:rsidR="00EA0030">
        <w:t>of the</w:t>
      </w:r>
      <w:r>
        <w:t xml:space="preserve"> improvements </w:t>
      </w:r>
      <w:r w:rsidR="001F61DF">
        <w:t>located</w:t>
      </w:r>
      <w:r w:rsidR="003A5019">
        <w:t xml:space="preserve"> thereon. </w:t>
      </w:r>
      <w:r>
        <w:t xml:space="preserve"> The Association shall not be liable to any Owner for loss or damage, by theft or otherwise</w:t>
      </w:r>
      <w:r w:rsidR="001F61DF">
        <w:t>, of any property of such Owner</w:t>
      </w:r>
      <w:r w:rsidR="00A524E9">
        <w:t xml:space="preserve"> which</w:t>
      </w:r>
      <w:r>
        <w:t xml:space="preserve"> may be stored in or upon any portion of the </w:t>
      </w:r>
      <w:r w:rsidRPr="00424408">
        <w:rPr>
          <w:spacing w:val="2"/>
        </w:rPr>
        <w:t xml:space="preserve">Common </w:t>
      </w:r>
      <w:r w:rsidR="002769AF">
        <w:t>Areas or any</w:t>
      </w:r>
      <w:r w:rsidR="008C5C90">
        <w:t xml:space="preserve"> other </w:t>
      </w:r>
      <w:r w:rsidR="00A524E9">
        <w:t>portion of</w:t>
      </w:r>
      <w:r>
        <w:t xml:space="preserve"> the Property. No diminution or abat</w:t>
      </w:r>
      <w:r w:rsidR="00A524E9">
        <w:t>ement of the assessments shall be claimed or</w:t>
      </w:r>
      <w:r>
        <w:t xml:space="preserve"> allowed  by reason of any alleged failure of the Association to take some  action  or  to  perform  some function required to be taken or performed by the Association under this Declaration, or for inconvenience or discomfo</w:t>
      </w:r>
      <w:r w:rsidR="00824E42">
        <w:t>rt arising from the making of</w:t>
      </w:r>
      <w:r>
        <w:t xml:space="preserve"> improvements  or  repairs  which  are the responsibility of the Associati</w:t>
      </w:r>
      <w:r w:rsidR="00824E42">
        <w:t>on, or from any action taken by</w:t>
      </w:r>
      <w:r>
        <w:t xml:space="preserve"> the  Association  to  comply with any law, ordinance, </w:t>
      </w:r>
      <w:r w:rsidR="00824E42">
        <w:t>or with any order or directive of  any municipal or other</w:t>
      </w:r>
      <w:r>
        <w:t xml:space="preserve"> governmental authority, the obligations to pay suc</w:t>
      </w:r>
      <w:r w:rsidR="00824E42">
        <w:t>h assessments being a  separate</w:t>
      </w:r>
      <w:r>
        <w:t xml:space="preserve"> and independent covenant on the part of each</w:t>
      </w:r>
      <w:r w:rsidRPr="00424408">
        <w:rPr>
          <w:spacing w:val="4"/>
        </w:rPr>
        <w:t xml:space="preserve"> </w:t>
      </w:r>
      <w:r>
        <w:t>Owner.</w:t>
      </w:r>
    </w:p>
    <w:p w14:paraId="253E87F7" w14:textId="77777777" w:rsidR="00090868" w:rsidRDefault="00090868">
      <w:pPr>
        <w:pStyle w:val="BodyText"/>
        <w:spacing w:before="5"/>
        <w:rPr>
          <w:sz w:val="21"/>
        </w:rPr>
      </w:pPr>
    </w:p>
    <w:p w14:paraId="253E87F8" w14:textId="77777777" w:rsidR="00090868" w:rsidRDefault="00F247EB">
      <w:pPr>
        <w:pStyle w:val="ListParagraph"/>
        <w:numPr>
          <w:ilvl w:val="2"/>
          <w:numId w:val="14"/>
        </w:numPr>
        <w:tabs>
          <w:tab w:val="left" w:pos="1820"/>
        </w:tabs>
        <w:spacing w:line="244" w:lineRule="auto"/>
        <w:ind w:left="1820" w:right="898"/>
        <w:jc w:val="both"/>
      </w:pPr>
      <w:r>
        <w:rPr>
          <w:w w:val="105"/>
        </w:rPr>
        <w:t>The Association shall pay all property taxes assessed against the Common Areas and sha</w:t>
      </w:r>
      <w:r w:rsidR="00C2546E">
        <w:rPr>
          <w:w w:val="105"/>
        </w:rPr>
        <w:t>ll maintain liability insurance</w:t>
      </w:r>
      <w:r w:rsidR="003C3E2F">
        <w:rPr>
          <w:w w:val="105"/>
        </w:rPr>
        <w:t xml:space="preserve"> for accidents </w:t>
      </w:r>
      <w:r w:rsidR="00C700D5">
        <w:rPr>
          <w:w w:val="105"/>
        </w:rPr>
        <w:t xml:space="preserve">or damage </w:t>
      </w:r>
      <w:r w:rsidR="00700CE2">
        <w:rPr>
          <w:w w:val="105"/>
        </w:rPr>
        <w:t xml:space="preserve">occurring </w:t>
      </w:r>
      <w:r w:rsidR="003A5019">
        <w:rPr>
          <w:w w:val="105"/>
        </w:rPr>
        <w:t>on</w:t>
      </w:r>
      <w:r>
        <w:rPr>
          <w:w w:val="105"/>
        </w:rPr>
        <w:t xml:space="preserve"> said Common Areas or </w:t>
      </w:r>
      <w:proofErr w:type="gramStart"/>
      <w:r>
        <w:rPr>
          <w:w w:val="105"/>
        </w:rPr>
        <w:t>as a result of</w:t>
      </w:r>
      <w:proofErr w:type="gramEnd"/>
      <w:r>
        <w:rPr>
          <w:w w:val="105"/>
        </w:rPr>
        <w:t xml:space="preserve"> conditions thereon. Said policies of insurance shall be in amounts as determined by the Board of</w:t>
      </w:r>
      <w:r>
        <w:rPr>
          <w:spacing w:val="-29"/>
          <w:w w:val="105"/>
        </w:rPr>
        <w:t xml:space="preserve"> </w:t>
      </w:r>
      <w:r>
        <w:rPr>
          <w:w w:val="105"/>
        </w:rPr>
        <w:t>Directors.</w:t>
      </w:r>
    </w:p>
    <w:p w14:paraId="253E87F9" w14:textId="77777777" w:rsidR="00090868" w:rsidRDefault="00090868">
      <w:pPr>
        <w:pStyle w:val="BodyText"/>
        <w:spacing w:before="2"/>
        <w:rPr>
          <w:sz w:val="23"/>
        </w:rPr>
      </w:pPr>
    </w:p>
    <w:p w14:paraId="253E87FA" w14:textId="77777777" w:rsidR="00090868" w:rsidRDefault="00F247EB">
      <w:pPr>
        <w:pStyle w:val="Heading1"/>
        <w:spacing w:line="225" w:lineRule="auto"/>
        <w:ind w:left="4966" w:right="4566" w:hanging="4"/>
        <w:jc w:val="center"/>
        <w:rPr>
          <w:u w:val="none"/>
        </w:rPr>
      </w:pPr>
      <w:bookmarkStart w:id="18" w:name="ARTICLE_IV"/>
      <w:bookmarkStart w:id="19" w:name="ADMINISTRATION"/>
      <w:bookmarkEnd w:id="18"/>
      <w:bookmarkEnd w:id="19"/>
      <w:r>
        <w:rPr>
          <w:u w:val="none"/>
        </w:rPr>
        <w:t xml:space="preserve">ARTICLE IV </w:t>
      </w:r>
      <w:r>
        <w:rPr>
          <w:spacing w:val="-3"/>
          <w:w w:val="95"/>
          <w:u w:val="none"/>
        </w:rPr>
        <w:t>ADMINISTRATION</w:t>
      </w:r>
    </w:p>
    <w:p w14:paraId="253E87FB" w14:textId="77777777" w:rsidR="00090868" w:rsidRDefault="00090868">
      <w:pPr>
        <w:pStyle w:val="BodyText"/>
        <w:spacing w:before="9"/>
        <w:rPr>
          <w:b/>
          <w:sz w:val="20"/>
        </w:rPr>
      </w:pPr>
    </w:p>
    <w:p w14:paraId="253E87FC" w14:textId="77777777" w:rsidR="00090868" w:rsidRDefault="00F247EB">
      <w:pPr>
        <w:pStyle w:val="ListParagraph"/>
        <w:numPr>
          <w:ilvl w:val="1"/>
          <w:numId w:val="13"/>
        </w:numPr>
        <w:tabs>
          <w:tab w:val="left" w:pos="1281"/>
        </w:tabs>
        <w:rPr>
          <w:b/>
        </w:rPr>
      </w:pPr>
      <w:r>
        <w:rPr>
          <w:b/>
          <w:u w:val="thick"/>
        </w:rPr>
        <w:t>MANAGEMENT</w:t>
      </w:r>
    </w:p>
    <w:p w14:paraId="253E87FD" w14:textId="77777777" w:rsidR="00090868" w:rsidRDefault="00090868">
      <w:pPr>
        <w:pStyle w:val="BodyText"/>
        <w:spacing w:before="6"/>
        <w:rPr>
          <w:b/>
          <w:sz w:val="14"/>
        </w:rPr>
      </w:pPr>
    </w:p>
    <w:p w14:paraId="253E87FE" w14:textId="77777777" w:rsidR="00090868" w:rsidRDefault="00F247EB">
      <w:pPr>
        <w:pStyle w:val="BodyText"/>
        <w:spacing w:before="92" w:line="242" w:lineRule="auto"/>
        <w:ind w:left="1279" w:right="896" w:firstLine="7"/>
        <w:jc w:val="both"/>
      </w:pPr>
      <w:r>
        <w:rPr>
          <w:w w:val="105"/>
        </w:rPr>
        <w:t>The Association, subject to the rights of Appearer an</w:t>
      </w:r>
      <w:r w:rsidR="003A5019">
        <w:rPr>
          <w:w w:val="105"/>
        </w:rPr>
        <w:t>d the rights and duties of the Owners</w:t>
      </w:r>
      <w:r>
        <w:rPr>
          <w:w w:val="105"/>
        </w:rPr>
        <w:t xml:space="preserve"> set forth</w:t>
      </w:r>
      <w:r>
        <w:rPr>
          <w:spacing w:val="-6"/>
          <w:w w:val="105"/>
        </w:rPr>
        <w:t xml:space="preserve"> </w:t>
      </w:r>
      <w:r>
        <w:rPr>
          <w:w w:val="105"/>
        </w:rPr>
        <w:t>in</w:t>
      </w:r>
      <w:r>
        <w:rPr>
          <w:spacing w:val="-18"/>
          <w:w w:val="105"/>
        </w:rPr>
        <w:t xml:space="preserve"> </w:t>
      </w:r>
      <w:r>
        <w:rPr>
          <w:w w:val="105"/>
        </w:rPr>
        <w:t>this</w:t>
      </w:r>
      <w:r>
        <w:rPr>
          <w:spacing w:val="-13"/>
          <w:w w:val="105"/>
        </w:rPr>
        <w:t xml:space="preserve"> </w:t>
      </w:r>
      <w:r>
        <w:rPr>
          <w:w w:val="105"/>
        </w:rPr>
        <w:t>Declaration,</w:t>
      </w:r>
      <w:r>
        <w:rPr>
          <w:spacing w:val="1"/>
          <w:w w:val="105"/>
        </w:rPr>
        <w:t xml:space="preserve"> </w:t>
      </w:r>
      <w:r>
        <w:rPr>
          <w:w w:val="105"/>
        </w:rPr>
        <w:t>will</w:t>
      </w:r>
      <w:r>
        <w:rPr>
          <w:spacing w:val="-4"/>
          <w:w w:val="105"/>
        </w:rPr>
        <w:t xml:space="preserve"> </w:t>
      </w:r>
      <w:r>
        <w:rPr>
          <w:w w:val="105"/>
        </w:rPr>
        <w:t>have</w:t>
      </w:r>
      <w:r>
        <w:rPr>
          <w:spacing w:val="-5"/>
          <w:w w:val="105"/>
        </w:rPr>
        <w:t xml:space="preserve"> </w:t>
      </w:r>
      <w:r>
        <w:rPr>
          <w:w w:val="105"/>
        </w:rPr>
        <w:t>exclusive</w:t>
      </w:r>
      <w:r>
        <w:rPr>
          <w:spacing w:val="5"/>
          <w:w w:val="105"/>
        </w:rPr>
        <w:t xml:space="preserve"> </w:t>
      </w:r>
      <w:r>
        <w:rPr>
          <w:w w:val="105"/>
        </w:rPr>
        <w:t>management</w:t>
      </w:r>
      <w:r>
        <w:rPr>
          <w:spacing w:val="7"/>
          <w:w w:val="105"/>
        </w:rPr>
        <w:t xml:space="preserve"> </w:t>
      </w:r>
      <w:r>
        <w:rPr>
          <w:w w:val="105"/>
        </w:rPr>
        <w:t>and</w:t>
      </w:r>
      <w:r>
        <w:rPr>
          <w:spacing w:val="-3"/>
          <w:w w:val="105"/>
        </w:rPr>
        <w:t xml:space="preserve"> </w:t>
      </w:r>
      <w:r>
        <w:rPr>
          <w:w w:val="105"/>
        </w:rPr>
        <w:t>control</w:t>
      </w:r>
      <w:r>
        <w:rPr>
          <w:spacing w:val="-4"/>
          <w:w w:val="105"/>
        </w:rPr>
        <w:t xml:space="preserve"> </w:t>
      </w:r>
      <w:r>
        <w:rPr>
          <w:w w:val="105"/>
        </w:rPr>
        <w:t>of</w:t>
      </w:r>
      <w:r>
        <w:rPr>
          <w:spacing w:val="-11"/>
          <w:w w:val="105"/>
        </w:rPr>
        <w:t xml:space="preserve"> </w:t>
      </w:r>
      <w:r>
        <w:rPr>
          <w:w w:val="105"/>
        </w:rPr>
        <w:t>the</w:t>
      </w:r>
      <w:r>
        <w:rPr>
          <w:spacing w:val="-12"/>
          <w:w w:val="105"/>
        </w:rPr>
        <w:t xml:space="preserve"> </w:t>
      </w:r>
      <w:r>
        <w:rPr>
          <w:w w:val="105"/>
        </w:rPr>
        <w:t>Common</w:t>
      </w:r>
      <w:r>
        <w:rPr>
          <w:spacing w:val="-4"/>
          <w:w w:val="105"/>
        </w:rPr>
        <w:t xml:space="preserve"> </w:t>
      </w:r>
      <w:r>
        <w:rPr>
          <w:w w:val="105"/>
        </w:rPr>
        <w:t>Areas, except to the extent otherwise required by the provisions of the Non-Profit Corporation Law of Louisiana this Declaration, the By-Laws, or the Articles o</w:t>
      </w:r>
      <w:r w:rsidR="00BD10A5">
        <w:rPr>
          <w:w w:val="105"/>
        </w:rPr>
        <w:t xml:space="preserve">f Incorporation. The powers </w:t>
      </w:r>
      <w:r w:rsidR="001E5563">
        <w:rPr>
          <w:w w:val="105"/>
        </w:rPr>
        <w:t>herein granted</w:t>
      </w:r>
      <w:r>
        <w:rPr>
          <w:w w:val="105"/>
        </w:rPr>
        <w:t xml:space="preserve"> to the Association may be exercised by the Board of Directors, acting</w:t>
      </w:r>
      <w:r>
        <w:rPr>
          <w:spacing w:val="-15"/>
          <w:w w:val="105"/>
        </w:rPr>
        <w:t xml:space="preserve"> </w:t>
      </w:r>
      <w:r>
        <w:rPr>
          <w:w w:val="105"/>
        </w:rPr>
        <w:t>through</w:t>
      </w:r>
      <w:r>
        <w:rPr>
          <w:spacing w:val="-2"/>
          <w:w w:val="105"/>
        </w:rPr>
        <w:t xml:space="preserve"> </w:t>
      </w:r>
      <w:r>
        <w:rPr>
          <w:w w:val="105"/>
        </w:rPr>
        <w:t>the</w:t>
      </w:r>
      <w:r>
        <w:rPr>
          <w:spacing w:val="-1"/>
          <w:w w:val="105"/>
        </w:rPr>
        <w:t xml:space="preserve"> </w:t>
      </w:r>
      <w:r>
        <w:rPr>
          <w:w w:val="105"/>
        </w:rPr>
        <w:t>officers</w:t>
      </w:r>
      <w:r>
        <w:rPr>
          <w:spacing w:val="-8"/>
          <w:w w:val="105"/>
        </w:rPr>
        <w:t xml:space="preserve"> </w:t>
      </w:r>
      <w:r>
        <w:rPr>
          <w:w w:val="105"/>
        </w:rPr>
        <w:t>of</w:t>
      </w:r>
      <w:r>
        <w:rPr>
          <w:spacing w:val="-11"/>
          <w:w w:val="105"/>
        </w:rPr>
        <w:t xml:space="preserve"> </w:t>
      </w:r>
      <w:r>
        <w:rPr>
          <w:w w:val="105"/>
        </w:rPr>
        <w:t>the</w:t>
      </w:r>
      <w:r>
        <w:rPr>
          <w:spacing w:val="-12"/>
          <w:w w:val="105"/>
        </w:rPr>
        <w:t xml:space="preserve"> </w:t>
      </w:r>
      <w:r>
        <w:rPr>
          <w:w w:val="105"/>
        </w:rPr>
        <w:t>Association, without</w:t>
      </w:r>
      <w:r>
        <w:rPr>
          <w:spacing w:val="-4"/>
          <w:w w:val="105"/>
        </w:rPr>
        <w:t xml:space="preserve"> </w:t>
      </w:r>
      <w:r>
        <w:rPr>
          <w:w w:val="105"/>
        </w:rPr>
        <w:t>any</w:t>
      </w:r>
      <w:r>
        <w:rPr>
          <w:spacing w:val="-8"/>
          <w:w w:val="105"/>
        </w:rPr>
        <w:t xml:space="preserve"> </w:t>
      </w:r>
      <w:r>
        <w:rPr>
          <w:w w:val="105"/>
        </w:rPr>
        <w:t>further</w:t>
      </w:r>
      <w:r>
        <w:rPr>
          <w:spacing w:val="-2"/>
          <w:w w:val="105"/>
        </w:rPr>
        <w:t xml:space="preserve"> </w:t>
      </w:r>
      <w:r>
        <w:rPr>
          <w:w w:val="105"/>
        </w:rPr>
        <w:t>consent</w:t>
      </w:r>
      <w:r>
        <w:rPr>
          <w:spacing w:val="-9"/>
          <w:w w:val="105"/>
        </w:rPr>
        <w:t xml:space="preserve"> </w:t>
      </w:r>
      <w:r>
        <w:rPr>
          <w:w w:val="105"/>
        </w:rPr>
        <w:t>or</w:t>
      </w:r>
      <w:r>
        <w:rPr>
          <w:spacing w:val="-11"/>
          <w:w w:val="105"/>
        </w:rPr>
        <w:t xml:space="preserve"> </w:t>
      </w:r>
      <w:r>
        <w:rPr>
          <w:w w:val="105"/>
        </w:rPr>
        <w:t>action</w:t>
      </w:r>
      <w:r>
        <w:rPr>
          <w:spacing w:val="-3"/>
          <w:w w:val="105"/>
        </w:rPr>
        <w:t xml:space="preserve"> </w:t>
      </w:r>
      <w:r>
        <w:rPr>
          <w:w w:val="105"/>
        </w:rPr>
        <w:t>on</w:t>
      </w:r>
      <w:r>
        <w:rPr>
          <w:spacing w:val="-9"/>
          <w:w w:val="105"/>
        </w:rPr>
        <w:t xml:space="preserve"> </w:t>
      </w:r>
      <w:r>
        <w:rPr>
          <w:w w:val="105"/>
        </w:rPr>
        <w:t>the</w:t>
      </w:r>
      <w:r>
        <w:rPr>
          <w:spacing w:val="-18"/>
          <w:w w:val="105"/>
        </w:rPr>
        <w:t xml:space="preserve"> </w:t>
      </w:r>
      <w:r>
        <w:rPr>
          <w:w w:val="105"/>
        </w:rPr>
        <w:t>part</w:t>
      </w:r>
      <w:r>
        <w:rPr>
          <w:spacing w:val="-13"/>
          <w:w w:val="105"/>
        </w:rPr>
        <w:t xml:space="preserve"> </w:t>
      </w:r>
      <w:r>
        <w:rPr>
          <w:w w:val="105"/>
        </w:rPr>
        <w:t>of</w:t>
      </w:r>
      <w:r>
        <w:rPr>
          <w:spacing w:val="-16"/>
          <w:w w:val="105"/>
        </w:rPr>
        <w:t xml:space="preserve"> </w:t>
      </w:r>
      <w:r>
        <w:rPr>
          <w:w w:val="105"/>
        </w:rPr>
        <w:t>the Owners.</w:t>
      </w:r>
    </w:p>
    <w:p w14:paraId="253E87FF" w14:textId="77777777" w:rsidR="00090868" w:rsidRDefault="00090868">
      <w:pPr>
        <w:pStyle w:val="BodyText"/>
        <w:spacing w:before="5"/>
      </w:pPr>
    </w:p>
    <w:p w14:paraId="253E8800" w14:textId="77777777" w:rsidR="00090868" w:rsidRDefault="00F247EB">
      <w:pPr>
        <w:pStyle w:val="Heading1"/>
        <w:numPr>
          <w:ilvl w:val="1"/>
          <w:numId w:val="13"/>
        </w:numPr>
        <w:tabs>
          <w:tab w:val="left" w:pos="1281"/>
        </w:tabs>
        <w:rPr>
          <w:u w:val="none"/>
        </w:rPr>
      </w:pPr>
      <w:bookmarkStart w:id="20" w:name="4.02_DUTIES_AND_POWERS"/>
      <w:bookmarkEnd w:id="20"/>
      <w:r>
        <w:rPr>
          <w:u w:val="thick"/>
        </w:rPr>
        <w:t>DUTIES AND</w:t>
      </w:r>
      <w:r>
        <w:rPr>
          <w:spacing w:val="9"/>
          <w:u w:val="thick"/>
        </w:rPr>
        <w:t xml:space="preserve"> </w:t>
      </w:r>
      <w:r>
        <w:rPr>
          <w:u w:val="thick"/>
        </w:rPr>
        <w:t>POWERS</w:t>
      </w:r>
    </w:p>
    <w:p w14:paraId="253E8801" w14:textId="77777777" w:rsidR="00090868" w:rsidRDefault="00090868">
      <w:pPr>
        <w:pStyle w:val="BodyText"/>
        <w:spacing w:before="4"/>
        <w:rPr>
          <w:b/>
          <w:sz w:val="14"/>
        </w:rPr>
      </w:pPr>
    </w:p>
    <w:p w14:paraId="3C0DC676" w14:textId="77777777" w:rsidR="009616DE" w:rsidRDefault="00F247EB" w:rsidP="00604806">
      <w:pPr>
        <w:pStyle w:val="BodyText"/>
        <w:spacing w:before="91" w:line="244" w:lineRule="auto"/>
        <w:ind w:left="1279" w:right="896" w:firstLine="7"/>
        <w:jc w:val="both"/>
        <w:rPr>
          <w:w w:val="105"/>
        </w:rPr>
      </w:pPr>
      <w:r>
        <w:rPr>
          <w:w w:val="105"/>
        </w:rPr>
        <w:t xml:space="preserve">The duties and powers of the Association </w:t>
      </w:r>
      <w:r w:rsidR="003A5019">
        <w:rPr>
          <w:w w:val="105"/>
        </w:rPr>
        <w:t xml:space="preserve">shall be those set forth in the provision </w:t>
      </w:r>
      <w:r>
        <w:rPr>
          <w:w w:val="105"/>
        </w:rPr>
        <w:t xml:space="preserve">of the Non- Profit Corporation Laws of Louisiana, this Declaration, the By-Laws, and the Articles of Incorporation, together with those reasonably implied to effect the purposes of the Association; provided, however, that if here are conflicts or inconsistencies between the Non-Profit Corporation Law of Louisiana, this Declaration, the By-Laws, or the Articles  of Incorporation, the  provisions of the Non-Profit Corporation Law of Louisiana, this Declaration, and  the  By- Laws,  in  that order, shall prevail, and each  Owner  of  a Lot,  by acceptance  of  title  thereto, covenants to vote in favor of such amendments as will remove such conflicts or inconsistencies. The Association </w:t>
      </w:r>
      <w:r>
        <w:rPr>
          <w:spacing w:val="2"/>
          <w:w w:val="105"/>
        </w:rPr>
        <w:t xml:space="preserve">may </w:t>
      </w:r>
      <w:r>
        <w:rPr>
          <w:w w:val="105"/>
        </w:rPr>
        <w:t>exercise</w:t>
      </w:r>
      <w:r>
        <w:rPr>
          <w:spacing w:val="-3"/>
          <w:w w:val="105"/>
        </w:rPr>
        <w:t xml:space="preserve"> </w:t>
      </w:r>
      <w:r>
        <w:rPr>
          <w:w w:val="105"/>
        </w:rPr>
        <w:t>any</w:t>
      </w:r>
      <w:r>
        <w:rPr>
          <w:spacing w:val="-10"/>
          <w:w w:val="105"/>
        </w:rPr>
        <w:t xml:space="preserve"> </w:t>
      </w:r>
      <w:r>
        <w:rPr>
          <w:w w:val="105"/>
        </w:rPr>
        <w:t>other</w:t>
      </w:r>
      <w:r>
        <w:rPr>
          <w:spacing w:val="-15"/>
          <w:w w:val="105"/>
        </w:rPr>
        <w:t xml:space="preserve"> </w:t>
      </w:r>
      <w:r>
        <w:rPr>
          <w:w w:val="105"/>
        </w:rPr>
        <w:t>right</w:t>
      </w:r>
      <w:r>
        <w:rPr>
          <w:spacing w:val="-2"/>
          <w:w w:val="105"/>
        </w:rPr>
        <w:t xml:space="preserve"> </w:t>
      </w:r>
      <w:r>
        <w:rPr>
          <w:w w:val="105"/>
        </w:rPr>
        <w:t>or</w:t>
      </w:r>
      <w:r>
        <w:rPr>
          <w:spacing w:val="-15"/>
          <w:w w:val="105"/>
        </w:rPr>
        <w:t xml:space="preserve"> </w:t>
      </w:r>
      <w:r>
        <w:rPr>
          <w:w w:val="105"/>
        </w:rPr>
        <w:t>privilege</w:t>
      </w:r>
      <w:r>
        <w:rPr>
          <w:spacing w:val="6"/>
          <w:w w:val="105"/>
        </w:rPr>
        <w:t xml:space="preserve"> </w:t>
      </w:r>
      <w:r>
        <w:rPr>
          <w:w w:val="105"/>
        </w:rPr>
        <w:t>given</w:t>
      </w:r>
      <w:r>
        <w:rPr>
          <w:spacing w:val="-13"/>
          <w:w w:val="105"/>
        </w:rPr>
        <w:t xml:space="preserve"> </w:t>
      </w:r>
      <w:r>
        <w:rPr>
          <w:w w:val="105"/>
        </w:rPr>
        <w:t>to</w:t>
      </w:r>
      <w:r>
        <w:rPr>
          <w:spacing w:val="-3"/>
          <w:w w:val="105"/>
        </w:rPr>
        <w:t xml:space="preserve"> </w:t>
      </w:r>
      <w:r>
        <w:rPr>
          <w:w w:val="105"/>
        </w:rPr>
        <w:t>it</w:t>
      </w:r>
      <w:r>
        <w:rPr>
          <w:spacing w:val="-13"/>
          <w:w w:val="105"/>
        </w:rPr>
        <w:t xml:space="preserve"> </w:t>
      </w:r>
      <w:r>
        <w:rPr>
          <w:w w:val="105"/>
        </w:rPr>
        <w:t>expressly</w:t>
      </w:r>
      <w:r>
        <w:rPr>
          <w:spacing w:val="-5"/>
          <w:w w:val="105"/>
        </w:rPr>
        <w:t xml:space="preserve"> </w:t>
      </w:r>
      <w:r>
        <w:rPr>
          <w:w w:val="105"/>
        </w:rPr>
        <w:t>by</w:t>
      </w:r>
      <w:r>
        <w:rPr>
          <w:spacing w:val="-6"/>
          <w:w w:val="105"/>
        </w:rPr>
        <w:t xml:space="preserve"> </w:t>
      </w:r>
      <w:r>
        <w:rPr>
          <w:w w:val="105"/>
        </w:rPr>
        <w:t>this</w:t>
      </w:r>
      <w:r>
        <w:rPr>
          <w:spacing w:val="-9"/>
          <w:w w:val="105"/>
        </w:rPr>
        <w:t xml:space="preserve"> </w:t>
      </w:r>
      <w:r>
        <w:rPr>
          <w:w w:val="105"/>
        </w:rPr>
        <w:t>Declaration</w:t>
      </w:r>
      <w:r>
        <w:rPr>
          <w:spacing w:val="-4"/>
          <w:w w:val="105"/>
        </w:rPr>
        <w:t xml:space="preserve"> </w:t>
      </w:r>
      <w:r>
        <w:rPr>
          <w:w w:val="105"/>
        </w:rPr>
        <w:t>or</w:t>
      </w:r>
      <w:r>
        <w:rPr>
          <w:spacing w:val="-8"/>
          <w:w w:val="105"/>
        </w:rPr>
        <w:t xml:space="preserve"> </w:t>
      </w:r>
      <w:r>
        <w:rPr>
          <w:w w:val="105"/>
        </w:rPr>
        <w:t>by</w:t>
      </w:r>
      <w:r>
        <w:rPr>
          <w:spacing w:val="1"/>
          <w:w w:val="105"/>
        </w:rPr>
        <w:t xml:space="preserve"> </w:t>
      </w:r>
      <w:r>
        <w:rPr>
          <w:w w:val="105"/>
        </w:rPr>
        <w:t>law,</w:t>
      </w:r>
      <w:r>
        <w:rPr>
          <w:spacing w:val="-4"/>
          <w:w w:val="105"/>
        </w:rPr>
        <w:t xml:space="preserve"> </w:t>
      </w:r>
      <w:r>
        <w:rPr>
          <w:w w:val="105"/>
        </w:rPr>
        <w:t>together</w:t>
      </w:r>
      <w:r>
        <w:rPr>
          <w:spacing w:val="-1"/>
          <w:w w:val="105"/>
        </w:rPr>
        <w:t xml:space="preserve"> </w:t>
      </w:r>
      <w:r>
        <w:rPr>
          <w:w w:val="105"/>
        </w:rPr>
        <w:t>with every other right or privilege reasonably to be implied from the existence of any right or privilege given to it herein or reasonably</w:t>
      </w:r>
      <w:r w:rsidR="00604806">
        <w:rPr>
          <w:w w:val="105"/>
        </w:rPr>
        <w:t xml:space="preserve"> </w:t>
      </w:r>
      <w:r>
        <w:rPr>
          <w:w w:val="105"/>
        </w:rPr>
        <w:t>necessary to effectuate any such right or</w:t>
      </w:r>
      <w:r>
        <w:rPr>
          <w:spacing w:val="55"/>
          <w:w w:val="105"/>
        </w:rPr>
        <w:t xml:space="preserve"> </w:t>
      </w:r>
      <w:r w:rsidR="005E79E0">
        <w:rPr>
          <w:w w:val="105"/>
        </w:rPr>
        <w:t>privileges</w:t>
      </w:r>
      <w:r w:rsidR="009612AF">
        <w:rPr>
          <w:w w:val="105"/>
        </w:rPr>
        <w:t>.</w:t>
      </w:r>
      <w:bookmarkStart w:id="21" w:name="ARTICLE_V"/>
      <w:bookmarkStart w:id="22" w:name="ASSESSMENTS"/>
      <w:bookmarkEnd w:id="21"/>
      <w:bookmarkEnd w:id="22"/>
    </w:p>
    <w:p w14:paraId="06997005" w14:textId="77777777" w:rsidR="009616DE" w:rsidRDefault="009616DE" w:rsidP="00604806">
      <w:pPr>
        <w:pStyle w:val="BodyText"/>
        <w:spacing w:before="91" w:line="244" w:lineRule="auto"/>
        <w:ind w:left="1279" w:right="896" w:firstLine="7"/>
        <w:jc w:val="both"/>
        <w:rPr>
          <w:w w:val="105"/>
        </w:rPr>
      </w:pPr>
    </w:p>
    <w:p w14:paraId="7491C1C7" w14:textId="77777777" w:rsidR="009616DE" w:rsidRDefault="009616DE" w:rsidP="00604806">
      <w:pPr>
        <w:pStyle w:val="BodyText"/>
        <w:spacing w:before="91" w:line="244" w:lineRule="auto"/>
        <w:ind w:left="1279" w:right="896" w:firstLine="7"/>
        <w:jc w:val="both"/>
        <w:rPr>
          <w:w w:val="105"/>
        </w:rPr>
      </w:pPr>
    </w:p>
    <w:p w14:paraId="253E8803" w14:textId="476B25B1" w:rsidR="005E79E0" w:rsidRPr="009616DE" w:rsidRDefault="00F247EB" w:rsidP="009616DE">
      <w:pPr>
        <w:pStyle w:val="BodyText"/>
        <w:spacing w:before="91" w:line="244" w:lineRule="auto"/>
        <w:ind w:left="1279" w:right="896" w:firstLine="7"/>
        <w:jc w:val="center"/>
        <w:rPr>
          <w:b/>
          <w:bCs/>
        </w:rPr>
      </w:pPr>
      <w:r w:rsidRPr="009616DE">
        <w:rPr>
          <w:b/>
          <w:bCs/>
        </w:rPr>
        <w:lastRenderedPageBreak/>
        <w:t>ARTICLE V</w:t>
      </w:r>
    </w:p>
    <w:p w14:paraId="253E8804" w14:textId="77777777" w:rsidR="00090868" w:rsidRDefault="005E79E0" w:rsidP="005E79E0">
      <w:pPr>
        <w:pStyle w:val="Heading1"/>
        <w:spacing w:before="74"/>
        <w:ind w:left="0" w:right="4778" w:firstLine="0"/>
        <w:jc w:val="right"/>
        <w:rPr>
          <w:u w:val="none"/>
        </w:rPr>
      </w:pPr>
      <w:r>
        <w:rPr>
          <w:w w:val="95"/>
          <w:u w:val="none"/>
        </w:rPr>
        <w:t xml:space="preserve">  </w:t>
      </w:r>
      <w:r w:rsidR="00F247EB">
        <w:rPr>
          <w:w w:val="95"/>
          <w:u w:val="none"/>
        </w:rPr>
        <w:t>ASSESSMENTS</w:t>
      </w:r>
    </w:p>
    <w:p w14:paraId="253E8805" w14:textId="77777777" w:rsidR="00090868" w:rsidRDefault="00090868" w:rsidP="005E79E0">
      <w:pPr>
        <w:pStyle w:val="BodyText"/>
        <w:jc w:val="right"/>
        <w:rPr>
          <w:b/>
          <w:sz w:val="20"/>
        </w:rPr>
      </w:pPr>
    </w:p>
    <w:p w14:paraId="253E8806" w14:textId="77777777" w:rsidR="00090868" w:rsidRDefault="00090868">
      <w:pPr>
        <w:pStyle w:val="BodyText"/>
        <w:spacing w:before="9"/>
        <w:rPr>
          <w:b/>
          <w:sz w:val="16"/>
        </w:rPr>
      </w:pPr>
    </w:p>
    <w:p w14:paraId="253E8807" w14:textId="77777777" w:rsidR="00090868" w:rsidRDefault="00F247EB">
      <w:pPr>
        <w:pStyle w:val="ListParagraph"/>
        <w:numPr>
          <w:ilvl w:val="1"/>
          <w:numId w:val="12"/>
        </w:numPr>
        <w:tabs>
          <w:tab w:val="left" w:pos="1281"/>
        </w:tabs>
        <w:spacing w:before="91"/>
        <w:rPr>
          <w:b/>
        </w:rPr>
      </w:pPr>
      <w:r>
        <w:rPr>
          <w:b/>
          <w:u w:val="thick"/>
        </w:rPr>
        <w:t>PURPOSE OF</w:t>
      </w:r>
      <w:r>
        <w:rPr>
          <w:b/>
          <w:spacing w:val="-37"/>
          <w:u w:val="thick"/>
        </w:rPr>
        <w:t xml:space="preserve"> </w:t>
      </w:r>
      <w:r>
        <w:rPr>
          <w:b/>
          <w:u w:val="thick"/>
        </w:rPr>
        <w:t>ASSESSMENTS</w:t>
      </w:r>
    </w:p>
    <w:p w14:paraId="253E8808" w14:textId="77777777" w:rsidR="00090868" w:rsidRDefault="00090868">
      <w:pPr>
        <w:pStyle w:val="BodyText"/>
        <w:spacing w:before="10"/>
        <w:rPr>
          <w:b/>
          <w:sz w:val="13"/>
        </w:rPr>
      </w:pPr>
    </w:p>
    <w:p w14:paraId="253E8809" w14:textId="4B1710D1" w:rsidR="00090868" w:rsidRDefault="00F247EB">
      <w:pPr>
        <w:pStyle w:val="BodyText"/>
        <w:spacing w:before="92" w:line="244" w:lineRule="auto"/>
        <w:ind w:left="1279" w:right="897" w:firstLine="7"/>
        <w:jc w:val="both"/>
      </w:pPr>
      <w:r>
        <w:rPr>
          <w:w w:val="105"/>
        </w:rPr>
        <w:t xml:space="preserve">The assessments for Common Expenses provided for herein shall be used for the general purposes of maintaining and repairing the Common Areas and keeping same in </w:t>
      </w:r>
      <w:r w:rsidR="004A7019">
        <w:rPr>
          <w:w w:val="105"/>
        </w:rPr>
        <w:t>good</w:t>
      </w:r>
      <w:r>
        <w:rPr>
          <w:w w:val="105"/>
        </w:rPr>
        <w:t>, clean and attractive condition, order and repair.</w:t>
      </w:r>
    </w:p>
    <w:p w14:paraId="253E880A" w14:textId="77777777" w:rsidR="00090868" w:rsidRDefault="00090868">
      <w:pPr>
        <w:pStyle w:val="BodyText"/>
        <w:spacing w:before="2"/>
      </w:pPr>
    </w:p>
    <w:p w14:paraId="253E880B" w14:textId="77777777" w:rsidR="00090868" w:rsidRDefault="00F247EB">
      <w:pPr>
        <w:pStyle w:val="Heading1"/>
        <w:numPr>
          <w:ilvl w:val="1"/>
          <w:numId w:val="12"/>
        </w:numPr>
        <w:tabs>
          <w:tab w:val="left" w:pos="1281"/>
        </w:tabs>
        <w:rPr>
          <w:u w:val="none"/>
        </w:rPr>
      </w:pPr>
      <w:bookmarkStart w:id="23" w:name="5.02_CREATION_OF_LIEN_AND_PERSONAL_OBLIG"/>
      <w:bookmarkEnd w:id="23"/>
      <w:r>
        <w:rPr>
          <w:u w:val="thick"/>
        </w:rPr>
        <w:t>CREATION</w:t>
      </w:r>
      <w:r>
        <w:rPr>
          <w:spacing w:val="-7"/>
          <w:u w:val="thick"/>
        </w:rPr>
        <w:t xml:space="preserve"> </w:t>
      </w:r>
      <w:r>
        <w:rPr>
          <w:u w:val="thick"/>
        </w:rPr>
        <w:t>OF</w:t>
      </w:r>
      <w:r>
        <w:rPr>
          <w:spacing w:val="-15"/>
          <w:u w:val="thick"/>
        </w:rPr>
        <w:t xml:space="preserve"> </w:t>
      </w:r>
      <w:r>
        <w:rPr>
          <w:u w:val="thick"/>
        </w:rPr>
        <w:t>LIEN</w:t>
      </w:r>
      <w:r>
        <w:rPr>
          <w:spacing w:val="-13"/>
          <w:u w:val="thick"/>
        </w:rPr>
        <w:t xml:space="preserve"> </w:t>
      </w:r>
      <w:r>
        <w:rPr>
          <w:spacing w:val="-2"/>
          <w:u w:val="thick"/>
        </w:rPr>
        <w:t>AND</w:t>
      </w:r>
      <w:r>
        <w:rPr>
          <w:spacing w:val="-18"/>
          <w:u w:val="thick"/>
        </w:rPr>
        <w:t xml:space="preserve"> </w:t>
      </w:r>
      <w:r>
        <w:rPr>
          <w:u w:val="thick"/>
        </w:rPr>
        <w:t>PERSONAL</w:t>
      </w:r>
      <w:r>
        <w:rPr>
          <w:spacing w:val="14"/>
          <w:u w:val="thick"/>
        </w:rPr>
        <w:t xml:space="preserve"> </w:t>
      </w:r>
      <w:r>
        <w:rPr>
          <w:u w:val="thick"/>
        </w:rPr>
        <w:t>OBLIGATION</w:t>
      </w:r>
      <w:r>
        <w:rPr>
          <w:spacing w:val="1"/>
          <w:u w:val="thick"/>
        </w:rPr>
        <w:t xml:space="preserve"> </w:t>
      </w:r>
      <w:r>
        <w:rPr>
          <w:u w:val="thick"/>
        </w:rPr>
        <w:t>OF</w:t>
      </w:r>
      <w:r>
        <w:rPr>
          <w:spacing w:val="-18"/>
          <w:u w:val="thick"/>
        </w:rPr>
        <w:t xml:space="preserve"> </w:t>
      </w:r>
      <w:r>
        <w:rPr>
          <w:u w:val="thick"/>
        </w:rPr>
        <w:t>ASSESSMENTS</w:t>
      </w:r>
    </w:p>
    <w:p w14:paraId="253E880C" w14:textId="77777777" w:rsidR="00090868" w:rsidRDefault="00090868">
      <w:pPr>
        <w:pStyle w:val="BodyText"/>
        <w:spacing w:before="6"/>
        <w:rPr>
          <w:b/>
          <w:sz w:val="14"/>
        </w:rPr>
      </w:pPr>
    </w:p>
    <w:p w14:paraId="253E880D" w14:textId="77777777" w:rsidR="00090868" w:rsidRDefault="00F247EB">
      <w:pPr>
        <w:pStyle w:val="BodyText"/>
        <w:spacing w:before="92" w:line="244" w:lineRule="auto"/>
        <w:ind w:left="1280" w:right="836"/>
      </w:pPr>
      <w:r>
        <w:rPr>
          <w:w w:val="105"/>
        </w:rPr>
        <w:t xml:space="preserve">Each Owner of a Lot by acceptance of title thereto </w:t>
      </w:r>
      <w:proofErr w:type="gramStart"/>
      <w:r>
        <w:rPr>
          <w:w w:val="105"/>
        </w:rPr>
        <w:t>whether or not</w:t>
      </w:r>
      <w:proofErr w:type="gramEnd"/>
      <w:r>
        <w:rPr>
          <w:w w:val="105"/>
        </w:rPr>
        <w:t xml:space="preserve"> it shall be so expressed in such deed or conveyance, is deemed to covenant and agree to pay to the Association:</w:t>
      </w:r>
    </w:p>
    <w:p w14:paraId="253E880E" w14:textId="77777777" w:rsidR="00090868" w:rsidRDefault="00090868">
      <w:pPr>
        <w:pStyle w:val="BodyText"/>
        <w:spacing w:before="1"/>
      </w:pPr>
    </w:p>
    <w:p w14:paraId="253E880F" w14:textId="77777777" w:rsidR="00090868" w:rsidRDefault="00F247EB">
      <w:pPr>
        <w:pStyle w:val="ListParagraph"/>
        <w:numPr>
          <w:ilvl w:val="2"/>
          <w:numId w:val="12"/>
        </w:numPr>
        <w:tabs>
          <w:tab w:val="left" w:pos="1819"/>
          <w:tab w:val="left" w:pos="1820"/>
        </w:tabs>
      </w:pPr>
      <w:r>
        <w:rPr>
          <w:w w:val="105"/>
        </w:rPr>
        <w:t>Annual</w:t>
      </w:r>
      <w:r>
        <w:rPr>
          <w:spacing w:val="-3"/>
          <w:w w:val="105"/>
        </w:rPr>
        <w:t xml:space="preserve"> </w:t>
      </w:r>
      <w:r>
        <w:rPr>
          <w:w w:val="105"/>
        </w:rPr>
        <w:t>assessments</w:t>
      </w:r>
      <w:r>
        <w:rPr>
          <w:spacing w:val="-2"/>
          <w:w w:val="105"/>
        </w:rPr>
        <w:t xml:space="preserve"> </w:t>
      </w:r>
      <w:r>
        <w:rPr>
          <w:w w:val="105"/>
        </w:rPr>
        <w:t>to</w:t>
      </w:r>
      <w:r>
        <w:rPr>
          <w:spacing w:val="-15"/>
          <w:w w:val="105"/>
        </w:rPr>
        <w:t xml:space="preserve"> </w:t>
      </w:r>
      <w:r>
        <w:rPr>
          <w:w w:val="105"/>
        </w:rPr>
        <w:t>be</w:t>
      </w:r>
      <w:r>
        <w:rPr>
          <w:spacing w:val="1"/>
          <w:w w:val="105"/>
        </w:rPr>
        <w:t xml:space="preserve"> </w:t>
      </w:r>
      <w:r>
        <w:rPr>
          <w:w w:val="105"/>
        </w:rPr>
        <w:t>established</w:t>
      </w:r>
      <w:r>
        <w:rPr>
          <w:spacing w:val="-1"/>
          <w:w w:val="105"/>
        </w:rPr>
        <w:t xml:space="preserve"> </w:t>
      </w:r>
      <w:r>
        <w:rPr>
          <w:w w:val="105"/>
        </w:rPr>
        <w:t>and</w:t>
      </w:r>
      <w:r>
        <w:rPr>
          <w:spacing w:val="-9"/>
          <w:w w:val="105"/>
        </w:rPr>
        <w:t xml:space="preserve"> </w:t>
      </w:r>
      <w:r>
        <w:rPr>
          <w:w w:val="105"/>
        </w:rPr>
        <w:t>collected</w:t>
      </w:r>
      <w:r>
        <w:rPr>
          <w:spacing w:val="-14"/>
          <w:w w:val="105"/>
        </w:rPr>
        <w:t xml:space="preserve"> </w:t>
      </w:r>
      <w:r>
        <w:rPr>
          <w:w w:val="105"/>
        </w:rPr>
        <w:t>as</w:t>
      </w:r>
      <w:r>
        <w:rPr>
          <w:spacing w:val="-12"/>
          <w:w w:val="105"/>
        </w:rPr>
        <w:t xml:space="preserve"> </w:t>
      </w:r>
      <w:r>
        <w:rPr>
          <w:w w:val="105"/>
        </w:rPr>
        <w:t>provided</w:t>
      </w:r>
      <w:r>
        <w:rPr>
          <w:spacing w:val="7"/>
          <w:w w:val="105"/>
        </w:rPr>
        <w:t xml:space="preserve"> </w:t>
      </w:r>
      <w:r>
        <w:rPr>
          <w:w w:val="105"/>
        </w:rPr>
        <w:t>in</w:t>
      </w:r>
      <w:r>
        <w:rPr>
          <w:spacing w:val="-14"/>
          <w:w w:val="105"/>
        </w:rPr>
        <w:t xml:space="preserve"> </w:t>
      </w:r>
      <w:r>
        <w:rPr>
          <w:w w:val="105"/>
        </w:rPr>
        <w:t>Section</w:t>
      </w:r>
      <w:r>
        <w:rPr>
          <w:spacing w:val="-14"/>
          <w:w w:val="105"/>
        </w:rPr>
        <w:t xml:space="preserve"> </w:t>
      </w:r>
      <w:r>
        <w:rPr>
          <w:w w:val="105"/>
        </w:rPr>
        <w:t>5.03</w:t>
      </w:r>
      <w:r>
        <w:rPr>
          <w:spacing w:val="-26"/>
          <w:w w:val="105"/>
        </w:rPr>
        <w:t xml:space="preserve"> </w:t>
      </w:r>
      <w:r>
        <w:rPr>
          <w:w w:val="105"/>
        </w:rPr>
        <w:t>hereof;</w:t>
      </w:r>
    </w:p>
    <w:p w14:paraId="253E8810" w14:textId="77777777" w:rsidR="00090868" w:rsidRDefault="00090868">
      <w:pPr>
        <w:pStyle w:val="BodyText"/>
        <w:spacing w:before="3"/>
      </w:pPr>
    </w:p>
    <w:p w14:paraId="253E8811" w14:textId="77777777" w:rsidR="00090868" w:rsidRDefault="00F247EB">
      <w:pPr>
        <w:pStyle w:val="ListParagraph"/>
        <w:numPr>
          <w:ilvl w:val="2"/>
          <w:numId w:val="12"/>
        </w:numPr>
        <w:tabs>
          <w:tab w:val="left" w:pos="1819"/>
          <w:tab w:val="left" w:pos="1820"/>
        </w:tabs>
      </w:pPr>
      <w:r>
        <w:rPr>
          <w:w w:val="105"/>
        </w:rPr>
        <w:t>Special</w:t>
      </w:r>
      <w:r>
        <w:rPr>
          <w:spacing w:val="-7"/>
          <w:w w:val="105"/>
        </w:rPr>
        <w:t xml:space="preserve"> </w:t>
      </w:r>
      <w:r>
        <w:rPr>
          <w:w w:val="105"/>
        </w:rPr>
        <w:t>assessments</w:t>
      </w:r>
      <w:r>
        <w:rPr>
          <w:spacing w:val="3"/>
          <w:w w:val="105"/>
        </w:rPr>
        <w:t xml:space="preserve"> </w:t>
      </w:r>
      <w:r>
        <w:rPr>
          <w:w w:val="105"/>
        </w:rPr>
        <w:t>to</w:t>
      </w:r>
      <w:r>
        <w:rPr>
          <w:spacing w:val="-10"/>
          <w:w w:val="105"/>
        </w:rPr>
        <w:t xml:space="preserve"> </w:t>
      </w:r>
      <w:r>
        <w:rPr>
          <w:w w:val="105"/>
        </w:rPr>
        <w:t>be</w:t>
      </w:r>
      <w:r>
        <w:rPr>
          <w:spacing w:val="-6"/>
          <w:w w:val="105"/>
        </w:rPr>
        <w:t xml:space="preserve"> </w:t>
      </w:r>
      <w:r>
        <w:rPr>
          <w:w w:val="105"/>
        </w:rPr>
        <w:t>established</w:t>
      </w:r>
      <w:r>
        <w:rPr>
          <w:spacing w:val="-3"/>
          <w:w w:val="105"/>
        </w:rPr>
        <w:t xml:space="preserve"> </w:t>
      </w:r>
      <w:r>
        <w:rPr>
          <w:w w:val="105"/>
        </w:rPr>
        <w:t>and</w:t>
      </w:r>
      <w:r>
        <w:rPr>
          <w:spacing w:val="-11"/>
          <w:w w:val="105"/>
        </w:rPr>
        <w:t xml:space="preserve"> </w:t>
      </w:r>
      <w:r>
        <w:rPr>
          <w:w w:val="105"/>
        </w:rPr>
        <w:t>collected</w:t>
      </w:r>
      <w:r>
        <w:rPr>
          <w:spacing w:val="-15"/>
          <w:w w:val="105"/>
        </w:rPr>
        <w:t xml:space="preserve"> </w:t>
      </w:r>
      <w:r>
        <w:rPr>
          <w:w w:val="105"/>
        </w:rPr>
        <w:t>as</w:t>
      </w:r>
      <w:r>
        <w:rPr>
          <w:spacing w:val="-14"/>
          <w:w w:val="105"/>
        </w:rPr>
        <w:t xml:space="preserve"> </w:t>
      </w:r>
      <w:r>
        <w:rPr>
          <w:w w:val="105"/>
        </w:rPr>
        <w:t>provided</w:t>
      </w:r>
      <w:r>
        <w:rPr>
          <w:spacing w:val="7"/>
          <w:w w:val="105"/>
        </w:rPr>
        <w:t xml:space="preserve"> </w:t>
      </w:r>
      <w:r>
        <w:rPr>
          <w:w w:val="105"/>
        </w:rPr>
        <w:t>in</w:t>
      </w:r>
      <w:r>
        <w:rPr>
          <w:spacing w:val="-9"/>
          <w:w w:val="105"/>
        </w:rPr>
        <w:t xml:space="preserve"> </w:t>
      </w:r>
      <w:r>
        <w:rPr>
          <w:w w:val="105"/>
        </w:rPr>
        <w:t>Section</w:t>
      </w:r>
      <w:r>
        <w:rPr>
          <w:spacing w:val="-20"/>
          <w:w w:val="105"/>
        </w:rPr>
        <w:t xml:space="preserve"> </w:t>
      </w:r>
      <w:r>
        <w:rPr>
          <w:w w:val="105"/>
        </w:rPr>
        <w:t>5.04</w:t>
      </w:r>
      <w:r>
        <w:rPr>
          <w:spacing w:val="-24"/>
          <w:w w:val="105"/>
        </w:rPr>
        <w:t xml:space="preserve"> </w:t>
      </w:r>
      <w:r>
        <w:rPr>
          <w:w w:val="105"/>
        </w:rPr>
        <w:t>hereof;</w:t>
      </w:r>
    </w:p>
    <w:p w14:paraId="253E8812" w14:textId="77777777" w:rsidR="00090868" w:rsidRDefault="00090868">
      <w:pPr>
        <w:pStyle w:val="BodyText"/>
        <w:rPr>
          <w:sz w:val="28"/>
        </w:rPr>
      </w:pPr>
    </w:p>
    <w:p w14:paraId="253E8813" w14:textId="26E5B23B" w:rsidR="004357E6" w:rsidRDefault="009616DE" w:rsidP="004357E6">
      <w:pPr>
        <w:pStyle w:val="ListParagraph"/>
        <w:numPr>
          <w:ilvl w:val="2"/>
          <w:numId w:val="12"/>
        </w:numPr>
        <w:tabs>
          <w:tab w:val="left" w:pos="1820"/>
        </w:tabs>
        <w:spacing w:line="232" w:lineRule="auto"/>
        <w:ind w:left="1819" w:right="892"/>
        <w:jc w:val="both"/>
      </w:pPr>
      <w:r>
        <w:t>Individual or specific</w:t>
      </w:r>
      <w:r w:rsidR="00F247EB">
        <w:t xml:space="preserve"> </w:t>
      </w:r>
      <w:r w:rsidR="00A0210F">
        <w:t xml:space="preserve">assessments </w:t>
      </w:r>
      <w:proofErr w:type="gramStart"/>
      <w:r w:rsidR="00A0210F">
        <w:t>against</w:t>
      </w:r>
      <w:r w:rsidR="00F247EB">
        <w:t xml:space="preserve">  any</w:t>
      </w:r>
      <w:proofErr w:type="gramEnd"/>
      <w:r w:rsidR="00F247EB">
        <w:t xml:space="preserve">  </w:t>
      </w:r>
      <w:proofErr w:type="gramStart"/>
      <w:r w:rsidR="00F247EB">
        <w:t>particular  Lot</w:t>
      </w:r>
      <w:proofErr w:type="gramEnd"/>
      <w:r w:rsidR="00F247EB">
        <w:t xml:space="preserve">  </w:t>
      </w:r>
      <w:proofErr w:type="gramStart"/>
      <w:r w:rsidR="00F247EB">
        <w:t>which  are</w:t>
      </w:r>
      <w:proofErr w:type="gramEnd"/>
      <w:r w:rsidR="00F247EB">
        <w:t xml:space="preserve"> established pursuant to the terms of this Declaration, including, but not limited to, </w:t>
      </w:r>
      <w:r w:rsidR="007F0EDD">
        <w:t>fines as may be imposed against</w:t>
      </w:r>
      <w:r w:rsidR="00F247EB">
        <w:t xml:space="preserve"> such Lot in accordance with Section 5.05 hereof</w:t>
      </w:r>
      <w:r w:rsidR="007F0EDD">
        <w:t>.</w:t>
      </w:r>
      <w:r w:rsidR="00F247EB">
        <w:t xml:space="preserve"> Any such assessments, together </w:t>
      </w:r>
      <w:r>
        <w:t>with late</w:t>
      </w:r>
      <w:r w:rsidR="00F247EB">
        <w:t xml:space="preserve"> charges, simple interest at the rate of twelve (12%) percent per annum, and court costs and </w:t>
      </w:r>
      <w:proofErr w:type="gramStart"/>
      <w:r w:rsidR="00F247EB">
        <w:t>attorney's</w:t>
      </w:r>
      <w:proofErr w:type="gramEnd"/>
      <w:r w:rsidR="00F247EB">
        <w:t xml:space="preserve"> fees incurred to enforce or collect such </w:t>
      </w:r>
      <w:r>
        <w:t>assessments, shall</w:t>
      </w:r>
      <w:r w:rsidR="00F247EB">
        <w:t xml:space="preserve"> </w:t>
      </w:r>
      <w:proofErr w:type="gramStart"/>
      <w:r w:rsidR="00F247EB">
        <w:t>be  a</w:t>
      </w:r>
      <w:proofErr w:type="gramEnd"/>
      <w:r w:rsidR="00F247EB">
        <w:t xml:space="preserve">  real </w:t>
      </w:r>
      <w:proofErr w:type="gramStart"/>
      <w:r w:rsidR="00F247EB">
        <w:t>obligation  and</w:t>
      </w:r>
      <w:proofErr w:type="gramEnd"/>
      <w:r w:rsidR="00F247EB">
        <w:t xml:space="preserve">  lien upon the Lot, the Owner of which is responsible for payment. Each Owner shall be personally liable for assessments coming due while he is the Owner of a Lot, and his successor-in-title shall take title to such Lot subject to the real obligation and lien, but without prejudice to the rights </w:t>
      </w:r>
      <w:r w:rsidR="00F247EB">
        <w:rPr>
          <w:spacing w:val="-3"/>
        </w:rPr>
        <w:t xml:space="preserve">of </w:t>
      </w:r>
      <w:r w:rsidR="00F247EB">
        <w:t xml:space="preserve">such successor-in-title to recover from his predecessor in title any amounts paid by such successor- in-title therefor. In the event of co-ownership of any Lot, </w:t>
      </w:r>
      <w:proofErr w:type="gramStart"/>
      <w:r w:rsidR="00F247EB">
        <w:t>all of</w:t>
      </w:r>
      <w:proofErr w:type="gramEnd"/>
      <w:r w:rsidR="00F247EB">
        <w:t xml:space="preserve"> such co-owners shall be </w:t>
      </w:r>
      <w:r w:rsidR="001E5563">
        <w:t>solitarily</w:t>
      </w:r>
      <w:r w:rsidR="00F247EB">
        <w:t xml:space="preserve"> liable for the entire amount of such assessments. Assessments shall be paid in such manner and </w:t>
      </w:r>
      <w:r w:rsidR="00F247EB">
        <w:rPr>
          <w:spacing w:val="-3"/>
        </w:rPr>
        <w:t xml:space="preserve">on </w:t>
      </w:r>
      <w:r w:rsidR="00F247EB">
        <w:t>such</w:t>
      </w:r>
      <w:r w:rsidR="00F247EB">
        <w:rPr>
          <w:spacing w:val="-16"/>
        </w:rPr>
        <w:t xml:space="preserve"> </w:t>
      </w:r>
      <w:r w:rsidR="00F247EB">
        <w:t>dates</w:t>
      </w:r>
      <w:r w:rsidR="00F247EB">
        <w:rPr>
          <w:spacing w:val="2"/>
        </w:rPr>
        <w:t xml:space="preserve"> </w:t>
      </w:r>
      <w:r w:rsidR="00F247EB">
        <w:t>as</w:t>
      </w:r>
      <w:r w:rsidR="00F247EB">
        <w:rPr>
          <w:spacing w:val="-9"/>
        </w:rPr>
        <w:t xml:space="preserve"> </w:t>
      </w:r>
      <w:r w:rsidR="00F247EB">
        <w:t>may</w:t>
      </w:r>
      <w:r w:rsidR="00F247EB">
        <w:rPr>
          <w:spacing w:val="-5"/>
        </w:rPr>
        <w:t xml:space="preserve"> </w:t>
      </w:r>
      <w:r w:rsidR="00F247EB">
        <w:t>be fixed</w:t>
      </w:r>
      <w:r w:rsidR="00F247EB">
        <w:rPr>
          <w:spacing w:val="-8"/>
        </w:rPr>
        <w:t xml:space="preserve"> </w:t>
      </w:r>
      <w:r w:rsidR="00F247EB">
        <w:t>by</w:t>
      </w:r>
      <w:r w:rsidR="00F247EB">
        <w:rPr>
          <w:spacing w:val="-12"/>
        </w:rPr>
        <w:t xml:space="preserve"> </w:t>
      </w:r>
      <w:r w:rsidR="00F247EB">
        <w:t>the Board</w:t>
      </w:r>
      <w:r w:rsidR="00F247EB">
        <w:rPr>
          <w:spacing w:val="5"/>
        </w:rPr>
        <w:t xml:space="preserve"> </w:t>
      </w:r>
      <w:r w:rsidR="00F247EB">
        <w:t>of</w:t>
      </w:r>
      <w:r w:rsidR="00F247EB">
        <w:rPr>
          <w:spacing w:val="-7"/>
        </w:rPr>
        <w:t xml:space="preserve"> </w:t>
      </w:r>
      <w:r w:rsidR="00F247EB">
        <w:t>Directors.</w:t>
      </w:r>
    </w:p>
    <w:p w14:paraId="253E8814" w14:textId="77777777" w:rsidR="004357E6" w:rsidRDefault="004357E6" w:rsidP="004357E6">
      <w:pPr>
        <w:pStyle w:val="ListParagraph"/>
        <w:tabs>
          <w:tab w:val="left" w:pos="1820"/>
        </w:tabs>
        <w:spacing w:line="232" w:lineRule="auto"/>
        <w:ind w:left="1819" w:right="892" w:firstLine="0"/>
        <w:jc w:val="both"/>
      </w:pPr>
    </w:p>
    <w:p w14:paraId="253E8815" w14:textId="77777777" w:rsidR="004357E6" w:rsidRPr="004357E6" w:rsidRDefault="004357E6" w:rsidP="004357E6">
      <w:pPr>
        <w:pStyle w:val="ListParagraph"/>
        <w:numPr>
          <w:ilvl w:val="2"/>
          <w:numId w:val="12"/>
        </w:numPr>
        <w:tabs>
          <w:tab w:val="left" w:pos="1820"/>
        </w:tabs>
        <w:spacing w:line="232" w:lineRule="auto"/>
        <w:ind w:left="1819" w:right="892"/>
        <w:jc w:val="both"/>
      </w:pPr>
      <w:r w:rsidRPr="004357E6">
        <w:rPr>
          <w:w w:val="105"/>
        </w:rPr>
        <w:t xml:space="preserve">Notwithstanding the forgoing, should multiple originally platted Lots be combined </w:t>
      </w:r>
      <w:r>
        <w:rPr>
          <w:w w:val="105"/>
        </w:rPr>
        <w:t xml:space="preserve">in whole or in part </w:t>
      </w:r>
      <w:r w:rsidRPr="004357E6">
        <w:rPr>
          <w:w w:val="105"/>
        </w:rPr>
        <w:t xml:space="preserve">to make one larger new </w:t>
      </w:r>
      <w:r w:rsidR="00A42D0C">
        <w:rPr>
          <w:w w:val="105"/>
        </w:rPr>
        <w:t>L</w:t>
      </w:r>
      <w:r w:rsidRPr="004357E6">
        <w:rPr>
          <w:w w:val="105"/>
        </w:rPr>
        <w:t>ot as provided for herein,</w:t>
      </w:r>
      <w:r w:rsidR="00BC623D">
        <w:rPr>
          <w:w w:val="105"/>
        </w:rPr>
        <w:t xml:space="preserve"> the Owner of the newly formed L</w:t>
      </w:r>
      <w:r w:rsidRPr="004357E6">
        <w:rPr>
          <w:w w:val="105"/>
        </w:rPr>
        <w:t xml:space="preserve">ot shall be deemed to </w:t>
      </w:r>
      <w:r w:rsidR="00BC623D">
        <w:rPr>
          <w:w w:val="105"/>
        </w:rPr>
        <w:t xml:space="preserve">own the </w:t>
      </w:r>
      <w:r>
        <w:rPr>
          <w:w w:val="105"/>
        </w:rPr>
        <w:t>multiple individual Lots</w:t>
      </w:r>
      <w:r w:rsidR="00437225">
        <w:rPr>
          <w:w w:val="105"/>
        </w:rPr>
        <w:t xml:space="preserve">, or portion of a Lot, </w:t>
      </w:r>
      <w:r>
        <w:rPr>
          <w:w w:val="105"/>
        </w:rPr>
        <w:t>that were combined to form a single new</w:t>
      </w:r>
      <w:r w:rsidRPr="004357E6">
        <w:rPr>
          <w:w w:val="105"/>
        </w:rPr>
        <w:t xml:space="preserve"> Lot</w:t>
      </w:r>
      <w:r w:rsidR="00437225">
        <w:rPr>
          <w:w w:val="105"/>
        </w:rPr>
        <w:t>, and shall be responsible for the assessments and dues</w:t>
      </w:r>
      <w:r w:rsidRPr="004357E6">
        <w:rPr>
          <w:w w:val="105"/>
        </w:rPr>
        <w:t xml:space="preserve"> </w:t>
      </w:r>
      <w:r w:rsidR="00437225">
        <w:rPr>
          <w:w w:val="105"/>
        </w:rPr>
        <w:t xml:space="preserve">assessed </w:t>
      </w:r>
      <w:r w:rsidR="005A2C0A">
        <w:rPr>
          <w:w w:val="105"/>
        </w:rPr>
        <w:t>to</w:t>
      </w:r>
      <w:r w:rsidR="0063577A">
        <w:rPr>
          <w:w w:val="105"/>
        </w:rPr>
        <w:t xml:space="preserve"> the originally</w:t>
      </w:r>
      <w:r w:rsidR="00A71B5E">
        <w:rPr>
          <w:w w:val="105"/>
        </w:rPr>
        <w:t xml:space="preserve"> numbered Lots, pro rata.</w:t>
      </w:r>
    </w:p>
    <w:p w14:paraId="253E8816" w14:textId="77777777" w:rsidR="004357E6" w:rsidRDefault="004357E6" w:rsidP="004357E6">
      <w:pPr>
        <w:pStyle w:val="ListParagraph"/>
        <w:tabs>
          <w:tab w:val="left" w:pos="1820"/>
        </w:tabs>
        <w:spacing w:line="232" w:lineRule="auto"/>
        <w:ind w:left="1819" w:right="892" w:firstLine="0"/>
        <w:jc w:val="both"/>
      </w:pPr>
    </w:p>
    <w:p w14:paraId="253E8817" w14:textId="77777777" w:rsidR="007F0EDD" w:rsidRDefault="007F0EDD" w:rsidP="007F0EDD">
      <w:pPr>
        <w:pStyle w:val="ListParagraph"/>
        <w:tabs>
          <w:tab w:val="left" w:pos="1820"/>
        </w:tabs>
        <w:spacing w:line="232" w:lineRule="auto"/>
        <w:ind w:left="1819" w:right="892" w:firstLine="0"/>
        <w:jc w:val="both"/>
      </w:pPr>
    </w:p>
    <w:p w14:paraId="253E8818" w14:textId="77777777" w:rsidR="00090868" w:rsidRDefault="00F247EB">
      <w:pPr>
        <w:pStyle w:val="Heading1"/>
        <w:numPr>
          <w:ilvl w:val="1"/>
          <w:numId w:val="12"/>
        </w:numPr>
        <w:tabs>
          <w:tab w:val="left" w:pos="1281"/>
        </w:tabs>
        <w:spacing w:before="41"/>
        <w:rPr>
          <w:u w:val="none"/>
        </w:rPr>
      </w:pPr>
      <w:bookmarkStart w:id="24" w:name="5.03_COMPUTATION_OF_ANNUAL_ASSESSMENTS"/>
      <w:bookmarkEnd w:id="24"/>
      <w:r>
        <w:rPr>
          <w:u w:val="thick"/>
        </w:rPr>
        <w:t>COMPUTATION</w:t>
      </w:r>
      <w:r>
        <w:rPr>
          <w:spacing w:val="-9"/>
          <w:u w:val="thick"/>
        </w:rPr>
        <w:t xml:space="preserve"> </w:t>
      </w:r>
      <w:r>
        <w:rPr>
          <w:u w:val="thick"/>
        </w:rPr>
        <w:t>OF</w:t>
      </w:r>
      <w:r>
        <w:rPr>
          <w:spacing w:val="-27"/>
          <w:u w:val="thick"/>
        </w:rPr>
        <w:t xml:space="preserve"> </w:t>
      </w:r>
      <w:r>
        <w:rPr>
          <w:u w:val="thick"/>
        </w:rPr>
        <w:t>ANNUAL</w:t>
      </w:r>
      <w:r>
        <w:rPr>
          <w:spacing w:val="-13"/>
          <w:u w:val="thick"/>
        </w:rPr>
        <w:t xml:space="preserve"> </w:t>
      </w:r>
      <w:r>
        <w:rPr>
          <w:u w:val="thick"/>
        </w:rPr>
        <w:t>ASSESSMENTS</w:t>
      </w:r>
    </w:p>
    <w:p w14:paraId="253E8819" w14:textId="77777777" w:rsidR="00090868" w:rsidRDefault="00090868">
      <w:pPr>
        <w:pStyle w:val="BodyText"/>
        <w:spacing w:before="5"/>
        <w:rPr>
          <w:b/>
          <w:sz w:val="13"/>
        </w:rPr>
      </w:pPr>
    </w:p>
    <w:p w14:paraId="253E881A" w14:textId="128CA826" w:rsidR="00090868" w:rsidRDefault="00F247EB">
      <w:pPr>
        <w:pStyle w:val="BodyText"/>
        <w:spacing w:before="98" w:line="232" w:lineRule="auto"/>
        <w:ind w:left="1279" w:right="895" w:firstLine="7"/>
        <w:jc w:val="both"/>
      </w:pPr>
      <w:r>
        <w:t>The Association shall operate on a calendar year. It will be the duty of the Board of Directors to</w:t>
      </w:r>
      <w:r>
        <w:rPr>
          <w:spacing w:val="-41"/>
        </w:rPr>
        <w:t xml:space="preserve"> </w:t>
      </w:r>
      <w:r>
        <w:t xml:space="preserve">establish the amounts of the assessments based upon what they estimate the common area expenses will be. Should a Lot be sold to a buyer during the year, then the buyer and seller of the Lot shall </w:t>
      </w:r>
      <w:proofErr w:type="gramStart"/>
      <w:r>
        <w:t>prorate</w:t>
      </w:r>
      <w:proofErr w:type="gramEnd"/>
      <w:r>
        <w:t xml:space="preserve"> the Association dues for the current year, unless the buyer and seller agree to another arrangement for payment of the</w:t>
      </w:r>
      <w:r>
        <w:rPr>
          <w:spacing w:val="-13"/>
        </w:rPr>
        <w:t xml:space="preserve"> </w:t>
      </w:r>
      <w:r>
        <w:t>dues.</w:t>
      </w:r>
    </w:p>
    <w:p w14:paraId="253E881B" w14:textId="77777777" w:rsidR="00090868" w:rsidRDefault="00090868">
      <w:pPr>
        <w:pStyle w:val="BodyText"/>
        <w:spacing w:before="11"/>
      </w:pPr>
    </w:p>
    <w:p w14:paraId="253E881C" w14:textId="77777777" w:rsidR="00090868" w:rsidRDefault="00F247EB">
      <w:pPr>
        <w:pStyle w:val="Heading1"/>
        <w:numPr>
          <w:ilvl w:val="1"/>
          <w:numId w:val="12"/>
        </w:numPr>
        <w:tabs>
          <w:tab w:val="left" w:pos="1281"/>
        </w:tabs>
        <w:rPr>
          <w:u w:val="none"/>
        </w:rPr>
      </w:pPr>
      <w:bookmarkStart w:id="25" w:name="5.04_SPECIAL_ASSESSMENTS"/>
      <w:bookmarkEnd w:id="25"/>
      <w:r>
        <w:rPr>
          <w:u w:val="thick"/>
        </w:rPr>
        <w:t>SPECIAL</w:t>
      </w:r>
      <w:r w:rsidR="005E79E0">
        <w:rPr>
          <w:u w:val="thick"/>
        </w:rPr>
        <w:t xml:space="preserve"> </w:t>
      </w:r>
      <w:r>
        <w:rPr>
          <w:u w:val="thick"/>
        </w:rPr>
        <w:t>ASSESSMENTS</w:t>
      </w:r>
    </w:p>
    <w:p w14:paraId="253E881D" w14:textId="77777777" w:rsidR="00090868" w:rsidRDefault="00090868">
      <w:pPr>
        <w:pStyle w:val="BodyText"/>
        <w:spacing w:before="5"/>
        <w:rPr>
          <w:b/>
          <w:sz w:val="13"/>
        </w:rPr>
      </w:pPr>
    </w:p>
    <w:p w14:paraId="253E881E" w14:textId="77777777" w:rsidR="00090868" w:rsidRDefault="00F247EB">
      <w:pPr>
        <w:pStyle w:val="BodyText"/>
        <w:spacing w:before="96" w:line="235" w:lineRule="auto"/>
        <w:ind w:left="1279" w:right="896"/>
        <w:jc w:val="both"/>
      </w:pPr>
      <w:r>
        <w:t>In addition to the annual assessments authorized above, the Association, acting through its Board of Directo</w:t>
      </w:r>
      <w:r w:rsidR="008E1A0A">
        <w:t>rs, may levy, in any assessment year, special assessments for Common</w:t>
      </w:r>
      <w:r>
        <w:t xml:space="preserve"> Expenses, applicable to that year only, provided that any such assessment shall be approved by a majority of the votes of </w:t>
      </w:r>
      <w:r>
        <w:rPr>
          <w:spacing w:val="-3"/>
        </w:rPr>
        <w:t xml:space="preserve">the </w:t>
      </w:r>
      <w:r>
        <w:t xml:space="preserve">Owners who are voting in person or by proxy at a meeting duly called for this purpose in accordance with the provision of Section 5.06 hereof. The Board of Directors may make such special assessments payable in </w:t>
      </w:r>
      <w:r>
        <w:lastRenderedPageBreak/>
        <w:t>installments over a period which may, in the Board's discretion, extend beyond the fiscal year in which it was adopted Such special assessments are to be pro-rated among the Lots equally as provided with respect to annual</w:t>
      </w:r>
      <w:r>
        <w:rPr>
          <w:spacing w:val="-17"/>
        </w:rPr>
        <w:t xml:space="preserve"> </w:t>
      </w:r>
      <w:r>
        <w:t>assessments.</w:t>
      </w:r>
    </w:p>
    <w:p w14:paraId="253E881F" w14:textId="77777777" w:rsidR="00090868" w:rsidRDefault="00090868">
      <w:pPr>
        <w:pStyle w:val="BodyText"/>
        <w:spacing w:before="6"/>
      </w:pPr>
    </w:p>
    <w:p w14:paraId="253E8820" w14:textId="77777777" w:rsidR="00090868" w:rsidRDefault="00F247EB">
      <w:pPr>
        <w:pStyle w:val="Heading1"/>
        <w:numPr>
          <w:ilvl w:val="1"/>
          <w:numId w:val="12"/>
        </w:numPr>
        <w:tabs>
          <w:tab w:val="left" w:pos="1280"/>
        </w:tabs>
        <w:ind w:hanging="540"/>
        <w:rPr>
          <w:u w:val="none"/>
        </w:rPr>
      </w:pPr>
      <w:bookmarkStart w:id="26" w:name="5.05_INDIVIDUAL___ASSESSMENTS"/>
      <w:bookmarkEnd w:id="26"/>
      <w:r>
        <w:rPr>
          <w:spacing w:val="-3"/>
          <w:u w:val="thick"/>
        </w:rPr>
        <w:t>INDIVIDUAL</w:t>
      </w:r>
      <w:r>
        <w:rPr>
          <w:spacing w:val="6"/>
          <w:u w:val="thick"/>
        </w:rPr>
        <w:t xml:space="preserve"> </w:t>
      </w:r>
      <w:r>
        <w:rPr>
          <w:spacing w:val="-3"/>
          <w:u w:val="thick"/>
        </w:rPr>
        <w:t>ASSESSMENTS</w:t>
      </w:r>
    </w:p>
    <w:p w14:paraId="253E8821" w14:textId="77777777" w:rsidR="00090868" w:rsidRDefault="00090868">
      <w:pPr>
        <w:pStyle w:val="BodyText"/>
        <w:spacing w:before="5"/>
        <w:rPr>
          <w:b/>
          <w:sz w:val="13"/>
        </w:rPr>
      </w:pPr>
    </w:p>
    <w:p w14:paraId="253E8822" w14:textId="77777777" w:rsidR="00090868" w:rsidRDefault="00F247EB">
      <w:pPr>
        <w:pStyle w:val="BodyText"/>
        <w:spacing w:before="98" w:line="232" w:lineRule="auto"/>
        <w:ind w:left="1279" w:right="894" w:firstLine="7"/>
        <w:jc w:val="both"/>
      </w:pPr>
      <w:r>
        <w:t xml:space="preserve">Any expenses of the Association occasioned by the conduct of less than </w:t>
      </w:r>
      <w:proofErr w:type="gramStart"/>
      <w:r>
        <w:t>all of</w:t>
      </w:r>
      <w:proofErr w:type="gramEnd"/>
      <w:r>
        <w:t xml:space="preserve"> the Owners or by the family, tenants, agents, guests, or invitees of any Owner shall be specially assessed against such Owners and their respective Lots. The </w:t>
      </w:r>
      <w:r w:rsidR="008E1A0A">
        <w:t>individual assessments provided for in this Section shall be</w:t>
      </w:r>
      <w:r w:rsidR="00086705">
        <w:t xml:space="preserve"> levied </w:t>
      </w:r>
      <w:r>
        <w:t xml:space="preserve">by the Board of Directors </w:t>
      </w:r>
      <w:r w:rsidR="00171D56">
        <w:t>and the amount</w:t>
      </w:r>
      <w:r w:rsidR="00DD3CDD">
        <w:t xml:space="preserve"> and due </w:t>
      </w:r>
      <w:r w:rsidR="00B01504">
        <w:t xml:space="preserve">date of </w:t>
      </w:r>
      <w:r w:rsidR="003A5019">
        <w:t>such assessment</w:t>
      </w:r>
      <w:r>
        <w:t xml:space="preserve"> so levied by the Board shall be as specified by the</w:t>
      </w:r>
      <w:r>
        <w:rPr>
          <w:spacing w:val="-41"/>
        </w:rPr>
        <w:t xml:space="preserve"> </w:t>
      </w:r>
      <w:r>
        <w:t>Board.</w:t>
      </w:r>
    </w:p>
    <w:p w14:paraId="253E8823" w14:textId="77777777" w:rsidR="00090868" w:rsidRDefault="00F247EB">
      <w:pPr>
        <w:pStyle w:val="Heading1"/>
        <w:numPr>
          <w:ilvl w:val="1"/>
          <w:numId w:val="12"/>
        </w:numPr>
        <w:tabs>
          <w:tab w:val="left" w:pos="1280"/>
        </w:tabs>
        <w:spacing w:before="187"/>
        <w:ind w:hanging="540"/>
        <w:rPr>
          <w:u w:val="none"/>
        </w:rPr>
      </w:pPr>
      <w:bookmarkStart w:id="27" w:name="5.06_NOTICE_OF_MEETING_AND_QUORUM"/>
      <w:bookmarkEnd w:id="27"/>
      <w:r>
        <w:rPr>
          <w:spacing w:val="-3"/>
          <w:u w:val="thick"/>
        </w:rPr>
        <w:t xml:space="preserve">NOTICE OF </w:t>
      </w:r>
      <w:r>
        <w:rPr>
          <w:u w:val="thick"/>
        </w:rPr>
        <w:t>MEETING AND</w:t>
      </w:r>
      <w:r>
        <w:rPr>
          <w:spacing w:val="-7"/>
          <w:u w:val="thick"/>
        </w:rPr>
        <w:t xml:space="preserve"> </w:t>
      </w:r>
      <w:r>
        <w:rPr>
          <w:spacing w:val="-4"/>
          <w:u w:val="thick"/>
        </w:rPr>
        <w:t>QUORUM</w:t>
      </w:r>
    </w:p>
    <w:p w14:paraId="253E8824" w14:textId="77777777" w:rsidR="00090868" w:rsidRDefault="00090868">
      <w:pPr>
        <w:pStyle w:val="BodyText"/>
        <w:spacing w:before="6"/>
        <w:rPr>
          <w:b/>
          <w:sz w:val="20"/>
        </w:rPr>
      </w:pPr>
    </w:p>
    <w:p w14:paraId="253E8825" w14:textId="77777777" w:rsidR="00090868" w:rsidRDefault="00F247EB">
      <w:pPr>
        <w:pStyle w:val="BodyText"/>
        <w:spacing w:line="235" w:lineRule="auto"/>
        <w:ind w:left="1279" w:right="895"/>
        <w:jc w:val="both"/>
      </w:pPr>
      <w:r>
        <w:t xml:space="preserve">Written notice of the annual meeting of the Association, as well as any other meeting called for </w:t>
      </w:r>
      <w:r>
        <w:rPr>
          <w:spacing w:val="-3"/>
        </w:rPr>
        <w:t xml:space="preserve">the </w:t>
      </w:r>
      <w:r>
        <w:t xml:space="preserve">purpose of taking any action authorized herein, </w:t>
      </w:r>
      <w:proofErr w:type="gramStart"/>
      <w:r>
        <w:t>shall</w:t>
      </w:r>
      <w:proofErr w:type="gramEnd"/>
      <w:r>
        <w:t xml:space="preserve"> be sent to all members not less than fifteen (15) days nor more than forty-five (45) days in advance of such meetings. With respect to annual meetings, the presence of members or proxies entitled to cast over fifty (50%) percent of all the votes of the Association shall constitute a quorum. If the required quorum is not present, another meeting may be called</w:t>
      </w:r>
      <w:r>
        <w:rPr>
          <w:spacing w:val="-6"/>
        </w:rPr>
        <w:t xml:space="preserve"> </w:t>
      </w:r>
      <w:r>
        <w:t>subject</w:t>
      </w:r>
      <w:r>
        <w:rPr>
          <w:spacing w:val="-9"/>
        </w:rPr>
        <w:t xml:space="preserve"> </w:t>
      </w:r>
      <w:r>
        <w:t>to</w:t>
      </w:r>
      <w:r>
        <w:rPr>
          <w:spacing w:val="-24"/>
        </w:rPr>
        <w:t xml:space="preserve"> </w:t>
      </w:r>
      <w:r>
        <w:t>the</w:t>
      </w:r>
      <w:r>
        <w:rPr>
          <w:spacing w:val="-9"/>
        </w:rPr>
        <w:t xml:space="preserve"> </w:t>
      </w:r>
      <w:r>
        <w:t>same</w:t>
      </w:r>
      <w:r>
        <w:rPr>
          <w:spacing w:val="-17"/>
        </w:rPr>
        <w:t xml:space="preserve"> </w:t>
      </w:r>
      <w:r>
        <w:t>notice</w:t>
      </w:r>
      <w:r>
        <w:rPr>
          <w:spacing w:val="-12"/>
        </w:rPr>
        <w:t xml:space="preserve"> </w:t>
      </w:r>
      <w:r>
        <w:t>requirement,</w:t>
      </w:r>
      <w:r>
        <w:rPr>
          <w:spacing w:val="16"/>
        </w:rPr>
        <w:t xml:space="preserve"> </w:t>
      </w:r>
      <w:r>
        <w:t>and</w:t>
      </w:r>
      <w:r>
        <w:rPr>
          <w:spacing w:val="-13"/>
        </w:rPr>
        <w:t xml:space="preserve"> </w:t>
      </w:r>
      <w:r>
        <w:t>the</w:t>
      </w:r>
      <w:r>
        <w:rPr>
          <w:spacing w:val="-14"/>
        </w:rPr>
        <w:t xml:space="preserve"> </w:t>
      </w:r>
      <w:r>
        <w:t>required quorum</w:t>
      </w:r>
      <w:r>
        <w:rPr>
          <w:spacing w:val="3"/>
        </w:rPr>
        <w:t xml:space="preserve"> </w:t>
      </w:r>
      <w:r>
        <w:t>at</w:t>
      </w:r>
      <w:r>
        <w:rPr>
          <w:spacing w:val="-4"/>
        </w:rPr>
        <w:t xml:space="preserve"> </w:t>
      </w:r>
      <w:r>
        <w:t>the</w:t>
      </w:r>
      <w:r>
        <w:rPr>
          <w:spacing w:val="7"/>
        </w:rPr>
        <w:t xml:space="preserve"> </w:t>
      </w:r>
      <w:r>
        <w:t>subsequent</w:t>
      </w:r>
      <w:r>
        <w:rPr>
          <w:spacing w:val="7"/>
        </w:rPr>
        <w:t xml:space="preserve"> </w:t>
      </w:r>
      <w:r>
        <w:t>meeting shall</w:t>
      </w:r>
      <w:r>
        <w:rPr>
          <w:spacing w:val="-4"/>
        </w:rPr>
        <w:t xml:space="preserve"> </w:t>
      </w:r>
      <w:r>
        <w:rPr>
          <w:spacing w:val="-3"/>
        </w:rPr>
        <w:t xml:space="preserve">be </w:t>
      </w:r>
      <w:r>
        <w:t>the</w:t>
      </w:r>
      <w:r>
        <w:rPr>
          <w:spacing w:val="-13"/>
        </w:rPr>
        <w:t xml:space="preserve"> </w:t>
      </w:r>
      <w:r>
        <w:t>presence</w:t>
      </w:r>
      <w:r>
        <w:rPr>
          <w:spacing w:val="1"/>
        </w:rPr>
        <w:t xml:space="preserve"> </w:t>
      </w:r>
      <w:r>
        <w:t>in</w:t>
      </w:r>
      <w:r>
        <w:rPr>
          <w:spacing w:val="-12"/>
        </w:rPr>
        <w:t xml:space="preserve"> </w:t>
      </w:r>
      <w:r>
        <w:t>person</w:t>
      </w:r>
      <w:r>
        <w:rPr>
          <w:spacing w:val="1"/>
        </w:rPr>
        <w:t xml:space="preserve"> </w:t>
      </w:r>
      <w:r>
        <w:t>or</w:t>
      </w:r>
      <w:r>
        <w:rPr>
          <w:spacing w:val="-17"/>
        </w:rPr>
        <w:t xml:space="preserve"> </w:t>
      </w:r>
      <w:r>
        <w:t>by</w:t>
      </w:r>
      <w:r>
        <w:rPr>
          <w:spacing w:val="-12"/>
        </w:rPr>
        <w:t xml:space="preserve"> </w:t>
      </w:r>
      <w:r>
        <w:t>proxy</w:t>
      </w:r>
      <w:r>
        <w:rPr>
          <w:spacing w:val="1"/>
        </w:rPr>
        <w:t xml:space="preserve"> </w:t>
      </w:r>
      <w:r>
        <w:t>of</w:t>
      </w:r>
      <w:r>
        <w:rPr>
          <w:spacing w:val="-10"/>
        </w:rPr>
        <w:t xml:space="preserve"> </w:t>
      </w:r>
      <w:r>
        <w:t>members having</w:t>
      </w:r>
      <w:r>
        <w:rPr>
          <w:spacing w:val="-6"/>
        </w:rPr>
        <w:t xml:space="preserve"> </w:t>
      </w:r>
      <w:r>
        <w:t>one-third</w:t>
      </w:r>
      <w:r>
        <w:rPr>
          <w:spacing w:val="-13"/>
        </w:rPr>
        <w:t xml:space="preserve"> </w:t>
      </w:r>
      <w:r>
        <w:t>(1/3)</w:t>
      </w:r>
      <w:r>
        <w:rPr>
          <w:spacing w:val="-9"/>
        </w:rPr>
        <w:t xml:space="preserve"> </w:t>
      </w:r>
      <w:r>
        <w:t>of</w:t>
      </w:r>
      <w:r>
        <w:rPr>
          <w:spacing w:val="-15"/>
        </w:rPr>
        <w:t xml:space="preserve"> </w:t>
      </w:r>
      <w:r>
        <w:t>the</w:t>
      </w:r>
      <w:r>
        <w:rPr>
          <w:spacing w:val="-14"/>
        </w:rPr>
        <w:t xml:space="preserve"> </w:t>
      </w:r>
      <w:r>
        <w:t>total</w:t>
      </w:r>
      <w:r>
        <w:rPr>
          <w:spacing w:val="-10"/>
        </w:rPr>
        <w:t xml:space="preserve"> </w:t>
      </w:r>
      <w:r>
        <w:t>votes</w:t>
      </w:r>
      <w:r>
        <w:rPr>
          <w:spacing w:val="1"/>
        </w:rPr>
        <w:t xml:space="preserve"> </w:t>
      </w:r>
      <w:r>
        <w:t>of</w:t>
      </w:r>
      <w:r>
        <w:rPr>
          <w:spacing w:val="-11"/>
        </w:rPr>
        <w:t xml:space="preserve"> </w:t>
      </w:r>
      <w:r>
        <w:t>the</w:t>
      </w:r>
      <w:r>
        <w:rPr>
          <w:spacing w:val="-11"/>
        </w:rPr>
        <w:t xml:space="preserve"> </w:t>
      </w:r>
      <w:r>
        <w:t xml:space="preserve">Association. No such subsequent meeting shall be held more than sixty </w:t>
      </w:r>
      <w:r>
        <w:rPr>
          <w:spacing w:val="-4"/>
        </w:rPr>
        <w:t xml:space="preserve">(60) </w:t>
      </w:r>
      <w:r>
        <w:t>days following the proceeding</w:t>
      </w:r>
      <w:r>
        <w:rPr>
          <w:spacing w:val="-11"/>
        </w:rPr>
        <w:t xml:space="preserve"> </w:t>
      </w:r>
      <w:r>
        <w:t>meeting.</w:t>
      </w:r>
    </w:p>
    <w:p w14:paraId="253E8826" w14:textId="77777777" w:rsidR="00DD3CDD" w:rsidRPr="00DD3CDD" w:rsidRDefault="00DD3CDD" w:rsidP="00DD3CDD">
      <w:pPr>
        <w:pStyle w:val="Heading1"/>
        <w:tabs>
          <w:tab w:val="left" w:pos="1281"/>
        </w:tabs>
        <w:spacing w:before="70"/>
        <w:ind w:firstLine="0"/>
        <w:rPr>
          <w:u w:val="none"/>
        </w:rPr>
      </w:pPr>
      <w:bookmarkStart w:id="28" w:name="5.07_LIENS"/>
      <w:bookmarkEnd w:id="28"/>
    </w:p>
    <w:p w14:paraId="253E8827" w14:textId="77777777" w:rsidR="00090868" w:rsidRDefault="00F247EB">
      <w:pPr>
        <w:pStyle w:val="Heading1"/>
        <w:numPr>
          <w:ilvl w:val="1"/>
          <w:numId w:val="12"/>
        </w:numPr>
        <w:tabs>
          <w:tab w:val="left" w:pos="1281"/>
        </w:tabs>
        <w:spacing w:before="70"/>
        <w:rPr>
          <w:u w:val="none"/>
        </w:rPr>
      </w:pPr>
      <w:r>
        <w:rPr>
          <w:u w:val="thick"/>
        </w:rPr>
        <w:t>LIENS</w:t>
      </w:r>
    </w:p>
    <w:p w14:paraId="253E8828" w14:textId="77777777" w:rsidR="00090868" w:rsidRDefault="00090868">
      <w:pPr>
        <w:pStyle w:val="BodyText"/>
        <w:spacing w:before="1"/>
        <w:rPr>
          <w:b/>
          <w:sz w:val="14"/>
        </w:rPr>
      </w:pPr>
    </w:p>
    <w:p w14:paraId="253E8829" w14:textId="77777777" w:rsidR="00090868" w:rsidRDefault="00F247EB">
      <w:pPr>
        <w:pStyle w:val="BodyText"/>
        <w:spacing w:before="96" w:line="235" w:lineRule="auto"/>
        <w:ind w:left="1279" w:right="896"/>
        <w:jc w:val="both"/>
      </w:pPr>
      <w:r>
        <w:t>All sums assessed against any Lot pursuant to this Declaration, together with court costs, reasonable attorney's fees, late charges, and interest as provided herein, shall be a real obligation and lien on such Lot in favor of the Association.</w:t>
      </w:r>
    </w:p>
    <w:p w14:paraId="253E882A" w14:textId="77777777" w:rsidR="00090868" w:rsidRDefault="00090868">
      <w:pPr>
        <w:pStyle w:val="BodyText"/>
        <w:rPr>
          <w:sz w:val="23"/>
        </w:rPr>
      </w:pPr>
    </w:p>
    <w:p w14:paraId="253E882B" w14:textId="77777777" w:rsidR="00090868" w:rsidRDefault="00F247EB">
      <w:pPr>
        <w:pStyle w:val="Heading1"/>
        <w:numPr>
          <w:ilvl w:val="1"/>
          <w:numId w:val="12"/>
        </w:numPr>
        <w:tabs>
          <w:tab w:val="left" w:pos="1281"/>
        </w:tabs>
        <w:rPr>
          <w:u w:val="none"/>
        </w:rPr>
      </w:pPr>
      <w:bookmarkStart w:id="29" w:name="5.08_EFFECT_OF_NONPAYMENT;_REMEDIES_OF_T"/>
      <w:bookmarkEnd w:id="29"/>
      <w:r>
        <w:rPr>
          <w:u w:val="thick"/>
        </w:rPr>
        <w:t>EFFECT</w:t>
      </w:r>
      <w:r>
        <w:rPr>
          <w:spacing w:val="-7"/>
          <w:u w:val="thick"/>
        </w:rPr>
        <w:t xml:space="preserve"> </w:t>
      </w:r>
      <w:r>
        <w:rPr>
          <w:u w:val="thick"/>
        </w:rPr>
        <w:t>OF</w:t>
      </w:r>
      <w:r>
        <w:rPr>
          <w:spacing w:val="-25"/>
          <w:u w:val="thick"/>
        </w:rPr>
        <w:t xml:space="preserve"> </w:t>
      </w:r>
      <w:r>
        <w:rPr>
          <w:u w:val="thick"/>
        </w:rPr>
        <w:t>NONPAYMENT;</w:t>
      </w:r>
      <w:r>
        <w:rPr>
          <w:spacing w:val="3"/>
          <w:u w:val="thick"/>
        </w:rPr>
        <w:t xml:space="preserve"> </w:t>
      </w:r>
      <w:r>
        <w:rPr>
          <w:u w:val="thick"/>
        </w:rPr>
        <w:t>REMEDIES</w:t>
      </w:r>
      <w:r>
        <w:rPr>
          <w:spacing w:val="2"/>
          <w:u w:val="thick"/>
        </w:rPr>
        <w:t xml:space="preserve"> </w:t>
      </w:r>
      <w:r>
        <w:rPr>
          <w:u w:val="thick"/>
        </w:rPr>
        <w:t>OF</w:t>
      </w:r>
      <w:r>
        <w:rPr>
          <w:spacing w:val="-20"/>
          <w:u w:val="thick"/>
        </w:rPr>
        <w:t xml:space="preserve"> </w:t>
      </w:r>
      <w:r>
        <w:rPr>
          <w:u w:val="thick"/>
        </w:rPr>
        <w:t>THE</w:t>
      </w:r>
      <w:r>
        <w:rPr>
          <w:spacing w:val="-21"/>
          <w:u w:val="thick"/>
        </w:rPr>
        <w:t xml:space="preserve"> </w:t>
      </w:r>
      <w:r>
        <w:rPr>
          <w:u w:val="thick"/>
        </w:rPr>
        <w:t>ASSOCIATION</w:t>
      </w:r>
    </w:p>
    <w:p w14:paraId="253E882C" w14:textId="77777777" w:rsidR="00090868" w:rsidRDefault="00090868">
      <w:pPr>
        <w:pStyle w:val="BodyText"/>
        <w:spacing w:before="3"/>
        <w:rPr>
          <w:b/>
          <w:sz w:val="13"/>
        </w:rPr>
      </w:pPr>
    </w:p>
    <w:p w14:paraId="253E882D" w14:textId="12440E53" w:rsidR="00090868" w:rsidRDefault="00F247EB">
      <w:pPr>
        <w:pStyle w:val="BodyText"/>
        <w:spacing w:before="96" w:line="235" w:lineRule="auto"/>
        <w:ind w:left="1279" w:right="896"/>
        <w:jc w:val="both"/>
      </w:pPr>
      <w:r>
        <w:t xml:space="preserve">Any assessment of an Owner or any </w:t>
      </w:r>
      <w:r w:rsidR="00FB0FF1">
        <w:t xml:space="preserve">portions thereof which are not </w:t>
      </w:r>
      <w:r w:rsidR="002C7583">
        <w:t>paid when due shall</w:t>
      </w:r>
      <w:r>
        <w:t xml:space="preserve"> </w:t>
      </w:r>
      <w:r w:rsidR="002C7583">
        <w:rPr>
          <w:spacing w:val="-3"/>
        </w:rPr>
        <w:t>be</w:t>
      </w:r>
      <w:r>
        <w:rPr>
          <w:spacing w:val="-3"/>
        </w:rPr>
        <w:t xml:space="preserve"> </w:t>
      </w:r>
      <w:r>
        <w:t xml:space="preserve">delinquent. Any assessment delinquent for a period of more than thirty (30) </w:t>
      </w:r>
      <w:r>
        <w:rPr>
          <w:spacing w:val="-3"/>
        </w:rPr>
        <w:t xml:space="preserve">days </w:t>
      </w:r>
      <w:r w:rsidR="002C7583">
        <w:t xml:space="preserve">after </w:t>
      </w:r>
      <w:r w:rsidR="0079770E">
        <w:t>the date</w:t>
      </w:r>
      <w:r w:rsidR="002C7583">
        <w:t xml:space="preserve"> when</w:t>
      </w:r>
      <w:r>
        <w:t xml:space="preserve"> due</w:t>
      </w:r>
      <w:r>
        <w:rPr>
          <w:spacing w:val="-3"/>
        </w:rPr>
        <w:t xml:space="preserve"> </w:t>
      </w:r>
      <w:r>
        <w:t>shall</w:t>
      </w:r>
      <w:r>
        <w:rPr>
          <w:spacing w:val="-7"/>
        </w:rPr>
        <w:t xml:space="preserve"> </w:t>
      </w:r>
      <w:r>
        <w:t>incur</w:t>
      </w:r>
      <w:r>
        <w:rPr>
          <w:spacing w:val="-3"/>
        </w:rPr>
        <w:t xml:space="preserve"> </w:t>
      </w:r>
      <w:r>
        <w:t>a</w:t>
      </w:r>
      <w:r>
        <w:rPr>
          <w:spacing w:val="-5"/>
        </w:rPr>
        <w:t xml:space="preserve"> </w:t>
      </w:r>
      <w:r>
        <w:t>late</w:t>
      </w:r>
      <w:r>
        <w:rPr>
          <w:spacing w:val="-6"/>
        </w:rPr>
        <w:t xml:space="preserve"> </w:t>
      </w:r>
      <w:r>
        <w:t>charge</w:t>
      </w:r>
      <w:r>
        <w:rPr>
          <w:spacing w:val="3"/>
        </w:rPr>
        <w:t xml:space="preserve"> </w:t>
      </w:r>
      <w:r>
        <w:t>in</w:t>
      </w:r>
      <w:r>
        <w:rPr>
          <w:spacing w:val="-4"/>
        </w:rPr>
        <w:t xml:space="preserve"> </w:t>
      </w:r>
      <w:r>
        <w:t>an</w:t>
      </w:r>
      <w:r>
        <w:rPr>
          <w:spacing w:val="-3"/>
        </w:rPr>
        <w:t xml:space="preserve"> </w:t>
      </w:r>
      <w:r>
        <w:t>amount</w:t>
      </w:r>
      <w:r>
        <w:rPr>
          <w:spacing w:val="8"/>
        </w:rPr>
        <w:t xml:space="preserve"> </w:t>
      </w:r>
      <w:r>
        <w:t>as</w:t>
      </w:r>
      <w:r>
        <w:rPr>
          <w:spacing w:val="-15"/>
        </w:rPr>
        <w:t xml:space="preserve"> </w:t>
      </w:r>
      <w:r>
        <w:t>may</w:t>
      </w:r>
      <w:r>
        <w:rPr>
          <w:spacing w:val="-10"/>
        </w:rPr>
        <w:t xml:space="preserve"> </w:t>
      </w:r>
      <w:r>
        <w:t>be</w:t>
      </w:r>
      <w:r>
        <w:rPr>
          <w:spacing w:val="-1"/>
        </w:rPr>
        <w:t xml:space="preserve"> </w:t>
      </w:r>
      <w:r>
        <w:t>determined by</w:t>
      </w:r>
      <w:r>
        <w:rPr>
          <w:spacing w:val="-10"/>
        </w:rPr>
        <w:t xml:space="preserve"> </w:t>
      </w:r>
      <w:r>
        <w:t>the</w:t>
      </w:r>
      <w:r>
        <w:rPr>
          <w:spacing w:val="-13"/>
        </w:rPr>
        <w:t xml:space="preserve"> </w:t>
      </w:r>
      <w:r>
        <w:t>Board</w:t>
      </w:r>
      <w:r>
        <w:rPr>
          <w:spacing w:val="7"/>
        </w:rPr>
        <w:t xml:space="preserve"> </w:t>
      </w:r>
      <w:r>
        <w:t>from</w:t>
      </w:r>
      <w:r>
        <w:rPr>
          <w:spacing w:val="-7"/>
        </w:rPr>
        <w:t xml:space="preserve"> </w:t>
      </w:r>
      <w:r>
        <w:t>time</w:t>
      </w:r>
      <w:r>
        <w:rPr>
          <w:spacing w:val="2"/>
        </w:rPr>
        <w:t xml:space="preserve"> </w:t>
      </w:r>
      <w:r>
        <w:t>to</w:t>
      </w:r>
      <w:r>
        <w:rPr>
          <w:spacing w:val="-8"/>
        </w:rPr>
        <w:t xml:space="preserve"> </w:t>
      </w:r>
      <w:r>
        <w:t>time</w:t>
      </w:r>
      <w:r>
        <w:rPr>
          <w:spacing w:val="12"/>
        </w:rPr>
        <w:t xml:space="preserve"> </w:t>
      </w:r>
      <w:r>
        <w:t>and</w:t>
      </w:r>
      <w:r>
        <w:rPr>
          <w:spacing w:val="13"/>
        </w:rPr>
        <w:t xml:space="preserve"> </w:t>
      </w:r>
      <w:r>
        <w:t>shall also commence to accrue simple interest at the rate of twe</w:t>
      </w:r>
      <w:r w:rsidR="002C7583">
        <w:t xml:space="preserve">lve (12%) percent per annum. A </w:t>
      </w:r>
      <w:r>
        <w:t>real obligation and lien as herein provided for such assessment shall attach simultaneously as the same shall become</w:t>
      </w:r>
      <w:r>
        <w:rPr>
          <w:spacing w:val="-3"/>
        </w:rPr>
        <w:t xml:space="preserve"> </w:t>
      </w:r>
      <w:r>
        <w:t>due</w:t>
      </w:r>
      <w:r>
        <w:rPr>
          <w:spacing w:val="-13"/>
        </w:rPr>
        <w:t xml:space="preserve"> </w:t>
      </w:r>
      <w:r>
        <w:t>and</w:t>
      </w:r>
      <w:r>
        <w:rPr>
          <w:spacing w:val="-19"/>
        </w:rPr>
        <w:t xml:space="preserve"> </w:t>
      </w:r>
      <w:r>
        <w:t>payable,</w:t>
      </w:r>
      <w:r>
        <w:rPr>
          <w:spacing w:val="3"/>
        </w:rPr>
        <w:t xml:space="preserve"> </w:t>
      </w:r>
      <w:r>
        <w:t>and</w:t>
      </w:r>
      <w:r>
        <w:rPr>
          <w:spacing w:val="-12"/>
        </w:rPr>
        <w:t xml:space="preserve"> </w:t>
      </w:r>
      <w:r>
        <w:t>if</w:t>
      </w:r>
      <w:r>
        <w:rPr>
          <w:spacing w:val="-10"/>
        </w:rPr>
        <w:t xml:space="preserve"> </w:t>
      </w:r>
      <w:r>
        <w:t>an</w:t>
      </w:r>
      <w:r>
        <w:rPr>
          <w:spacing w:val="-10"/>
        </w:rPr>
        <w:t xml:space="preserve"> </w:t>
      </w:r>
      <w:r>
        <w:t>assessment</w:t>
      </w:r>
      <w:r>
        <w:rPr>
          <w:spacing w:val="-10"/>
        </w:rPr>
        <w:t xml:space="preserve"> </w:t>
      </w:r>
      <w:r>
        <w:t>has</w:t>
      </w:r>
      <w:r>
        <w:rPr>
          <w:spacing w:val="-9"/>
        </w:rPr>
        <w:t xml:space="preserve"> </w:t>
      </w:r>
      <w:r>
        <w:t>not</w:t>
      </w:r>
      <w:r>
        <w:rPr>
          <w:spacing w:val="-17"/>
        </w:rPr>
        <w:t xml:space="preserve"> </w:t>
      </w:r>
      <w:r>
        <w:t>been</w:t>
      </w:r>
      <w:r>
        <w:rPr>
          <w:spacing w:val="-10"/>
        </w:rPr>
        <w:t xml:space="preserve"> </w:t>
      </w:r>
      <w:r>
        <w:t>paid</w:t>
      </w:r>
      <w:r>
        <w:rPr>
          <w:spacing w:val="-14"/>
        </w:rPr>
        <w:t xml:space="preserve"> </w:t>
      </w:r>
      <w:r>
        <w:t>within</w:t>
      </w:r>
      <w:r>
        <w:rPr>
          <w:spacing w:val="9"/>
        </w:rPr>
        <w:t xml:space="preserve"> </w:t>
      </w:r>
      <w:r>
        <w:t>thirty</w:t>
      </w:r>
      <w:r>
        <w:rPr>
          <w:spacing w:val="13"/>
        </w:rPr>
        <w:t xml:space="preserve"> </w:t>
      </w:r>
      <w:r>
        <w:t>(30)</w:t>
      </w:r>
      <w:r>
        <w:rPr>
          <w:spacing w:val="9"/>
        </w:rPr>
        <w:t xml:space="preserve"> </w:t>
      </w:r>
      <w:r>
        <w:t>days,</w:t>
      </w:r>
      <w:r>
        <w:rPr>
          <w:spacing w:val="11"/>
        </w:rPr>
        <w:t xml:space="preserve"> </w:t>
      </w:r>
      <w:r>
        <w:t>the</w:t>
      </w:r>
      <w:r>
        <w:rPr>
          <w:spacing w:val="17"/>
        </w:rPr>
        <w:t xml:space="preserve"> </w:t>
      </w:r>
      <w:r>
        <w:t>entire</w:t>
      </w:r>
      <w:r>
        <w:rPr>
          <w:spacing w:val="9"/>
        </w:rPr>
        <w:t xml:space="preserve"> </w:t>
      </w:r>
      <w:r>
        <w:t xml:space="preserve">unpaid balance of the assessment may be accelerated at the option of the Board and be declared due and  payable in full and the Board  may,  through  its authorized representative, file in the mortgage records of Lafayette Parish, Louisiana, a Notice of Lien or other document  memorializing  the  lien  provided for herein and which shall put third parties on notice thereof. The real obligation and lien of such assessment shall include the late charge established by the Board of Directors, interest on the principal amount due at the rate of twelve (12%) percent per annum, all </w:t>
      </w:r>
      <w:r w:rsidR="0079770E">
        <w:t>costs of collection (including reasonable</w:t>
      </w:r>
      <w:r>
        <w:t xml:space="preserve"> att</w:t>
      </w:r>
      <w:r w:rsidR="002C7583">
        <w:t>orney's fees and court costs),</w:t>
      </w:r>
      <w:r>
        <w:t xml:space="preserve"> and any </w:t>
      </w:r>
      <w:r w:rsidR="0079770E">
        <w:t>other amounts provided or</w:t>
      </w:r>
      <w:r>
        <w:t xml:space="preserve"> </w:t>
      </w:r>
      <w:proofErr w:type="gramStart"/>
      <w:r>
        <w:t>permitted  hereunder</w:t>
      </w:r>
      <w:proofErr w:type="gramEnd"/>
      <w:r>
        <w:t xml:space="preserve"> or by law. </w:t>
      </w:r>
      <w:proofErr w:type="gramStart"/>
      <w:r>
        <w:t>In the event that</w:t>
      </w:r>
      <w:proofErr w:type="gramEnd"/>
      <w:r>
        <w:t xml:space="preserve"> the </w:t>
      </w:r>
      <w:r w:rsidR="0079770E">
        <w:t>assessment remains unpaid after sixty (</w:t>
      </w:r>
      <w:r>
        <w:rPr>
          <w:spacing w:val="-3"/>
        </w:rPr>
        <w:t xml:space="preserve">60) </w:t>
      </w:r>
      <w:r w:rsidR="0079770E">
        <w:t>days from the original</w:t>
      </w:r>
      <w:r>
        <w:t xml:space="preserve"> due date, the Association may, as the </w:t>
      </w:r>
      <w:r w:rsidR="0079770E">
        <w:t>Board shall</w:t>
      </w:r>
      <w:r>
        <w:t xml:space="preserve"> </w:t>
      </w:r>
      <w:proofErr w:type="gramStart"/>
      <w:r>
        <w:t>determine,  institute</w:t>
      </w:r>
      <w:proofErr w:type="gramEnd"/>
      <w:r>
        <w:t xml:space="preserve">  suit </w:t>
      </w:r>
      <w:proofErr w:type="gramStart"/>
      <w:r>
        <w:t>to  collect</w:t>
      </w:r>
      <w:proofErr w:type="gramEnd"/>
      <w:r>
        <w:t xml:space="preserve">  </w:t>
      </w:r>
      <w:proofErr w:type="gramStart"/>
      <w:r>
        <w:t>such  amounts</w:t>
      </w:r>
      <w:proofErr w:type="gramEnd"/>
      <w:r>
        <w:t xml:space="preserve"> and to foreclose its </w:t>
      </w:r>
      <w:proofErr w:type="gramStart"/>
      <w:r>
        <w:t>lien</w:t>
      </w:r>
      <w:proofErr w:type="gramEnd"/>
      <w:r>
        <w:t>. The real obligation and lien provided for in this  Article  shall be  in favor  of the Association, and by acceptance of title to a Lot, each Owner  vests  in the  Association  and  its agents the right and power to bring all actions against him personally for the collection of such assessments as a debt and/or to foreclose the  aforesaid  lien  in the  same  manner  as  other  liens  for the improvement of immovable prope</w:t>
      </w:r>
      <w:r w:rsidR="002C7583">
        <w:t xml:space="preserve">rty. </w:t>
      </w:r>
      <w:r w:rsidR="0079770E">
        <w:t>No Owner may waive</w:t>
      </w:r>
      <w:r w:rsidR="002C7583">
        <w:t xml:space="preserve"> or </w:t>
      </w:r>
      <w:r w:rsidR="0079770E">
        <w:t xml:space="preserve">otherwise escape liability </w:t>
      </w:r>
      <w:proofErr w:type="gramStart"/>
      <w:r w:rsidR="0079770E">
        <w:t>for</w:t>
      </w:r>
      <w:r>
        <w:t xml:space="preserve">  the</w:t>
      </w:r>
      <w:proofErr w:type="gramEnd"/>
      <w:r>
        <w:t xml:space="preserve"> assessment provided for herein, inc</w:t>
      </w:r>
      <w:r w:rsidR="002C7583">
        <w:t xml:space="preserve">luding by </w:t>
      </w:r>
      <w:proofErr w:type="gramStart"/>
      <w:r w:rsidR="002C7583">
        <w:t>way  of</w:t>
      </w:r>
      <w:proofErr w:type="gramEnd"/>
      <w:r w:rsidR="002C7583">
        <w:t xml:space="preserve">  illustration but not</w:t>
      </w:r>
      <w:r>
        <w:t xml:space="preserve"> </w:t>
      </w:r>
      <w:proofErr w:type="gramStart"/>
      <w:r>
        <w:t>limitation,  non</w:t>
      </w:r>
      <w:proofErr w:type="gramEnd"/>
      <w:r>
        <w:t>-</w:t>
      </w:r>
      <w:proofErr w:type="gramStart"/>
      <w:r>
        <w:t>use  of</w:t>
      </w:r>
      <w:proofErr w:type="gramEnd"/>
      <w:r>
        <w:t xml:space="preserve"> the Common Areas or abandonment of his Lot, and an Owner shall remain personally liable for assessments, interest, attorney fees, and late charges which accrue prior to a sale, transfer, or other conveyance of his</w:t>
      </w:r>
      <w:r>
        <w:rPr>
          <w:spacing w:val="2"/>
        </w:rPr>
        <w:t xml:space="preserve"> </w:t>
      </w:r>
      <w:r>
        <w:t>Lot.</w:t>
      </w:r>
    </w:p>
    <w:p w14:paraId="253E882E" w14:textId="77777777" w:rsidR="00090868" w:rsidRDefault="00090868">
      <w:pPr>
        <w:pStyle w:val="BodyText"/>
        <w:spacing w:before="7"/>
        <w:rPr>
          <w:sz w:val="20"/>
        </w:rPr>
      </w:pPr>
    </w:p>
    <w:p w14:paraId="253E882F" w14:textId="77777777" w:rsidR="00090868" w:rsidRDefault="00F247EB">
      <w:pPr>
        <w:pStyle w:val="Heading1"/>
        <w:numPr>
          <w:ilvl w:val="1"/>
          <w:numId w:val="11"/>
        </w:numPr>
        <w:tabs>
          <w:tab w:val="left" w:pos="1279"/>
          <w:tab w:val="left" w:pos="1280"/>
        </w:tabs>
        <w:spacing w:before="1"/>
        <w:rPr>
          <w:u w:val="none"/>
        </w:rPr>
      </w:pPr>
      <w:r>
        <w:rPr>
          <w:w w:val="105"/>
          <w:u w:val="thick"/>
        </w:rPr>
        <w:t>CERTIFICATE</w:t>
      </w:r>
    </w:p>
    <w:p w14:paraId="253E8830" w14:textId="77777777" w:rsidR="00090868" w:rsidRDefault="00090868">
      <w:pPr>
        <w:pStyle w:val="BodyText"/>
        <w:spacing w:before="3"/>
        <w:rPr>
          <w:b/>
          <w:sz w:val="14"/>
        </w:rPr>
      </w:pPr>
    </w:p>
    <w:p w14:paraId="253E8831" w14:textId="77777777" w:rsidR="00090868" w:rsidRDefault="00F247EB">
      <w:pPr>
        <w:pStyle w:val="BodyText"/>
        <w:spacing w:before="91" w:line="247" w:lineRule="auto"/>
        <w:ind w:left="1279" w:right="896"/>
        <w:jc w:val="both"/>
      </w:pPr>
      <w:r>
        <w:rPr>
          <w:w w:val="105"/>
        </w:rPr>
        <w:t>Any officer of the Association shall, within ten (10) days of written request and upon payment of such fees and assessments as are from time to time assessed by the Board of Directors, furnish to any Owner or such Owner's Mortgagee which requests the same, a certificate in writing signed by such officer setting forth whether the assessment for which such Owner is responsible has been paid, and, if not paid, the outstanding amount due and owing, together with all fines, accrued interest, and other penalty charges. Such certificate shall be conclusive evidence against all but such Owner of payment of any assessments stated therein to have been</w:t>
      </w:r>
      <w:r>
        <w:rPr>
          <w:spacing w:val="-31"/>
          <w:w w:val="105"/>
        </w:rPr>
        <w:t xml:space="preserve"> </w:t>
      </w:r>
      <w:r>
        <w:rPr>
          <w:w w:val="105"/>
        </w:rPr>
        <w:t>paid.</w:t>
      </w:r>
    </w:p>
    <w:p w14:paraId="253E8832" w14:textId="77777777" w:rsidR="00090868" w:rsidRDefault="00090868">
      <w:pPr>
        <w:pStyle w:val="BodyText"/>
        <w:spacing w:before="7"/>
      </w:pPr>
    </w:p>
    <w:p w14:paraId="253E8833" w14:textId="77777777" w:rsidR="00090868" w:rsidRDefault="00F247EB">
      <w:pPr>
        <w:pStyle w:val="Heading1"/>
        <w:numPr>
          <w:ilvl w:val="1"/>
          <w:numId w:val="11"/>
        </w:numPr>
        <w:tabs>
          <w:tab w:val="left" w:pos="1280"/>
        </w:tabs>
        <w:rPr>
          <w:u w:val="none"/>
        </w:rPr>
      </w:pPr>
      <w:r>
        <w:rPr>
          <w:w w:val="105"/>
          <w:u w:val="thick"/>
        </w:rPr>
        <w:t xml:space="preserve">DATE OF </w:t>
      </w:r>
      <w:r>
        <w:rPr>
          <w:spacing w:val="2"/>
          <w:w w:val="105"/>
          <w:u w:val="thick"/>
        </w:rPr>
        <w:t xml:space="preserve">COMMENCEMENT </w:t>
      </w:r>
      <w:r>
        <w:rPr>
          <w:w w:val="105"/>
          <w:u w:val="thick"/>
        </w:rPr>
        <w:t xml:space="preserve">OF </w:t>
      </w:r>
      <w:r>
        <w:rPr>
          <w:spacing w:val="2"/>
          <w:w w:val="105"/>
          <w:u w:val="thick"/>
        </w:rPr>
        <w:t>ANNUAL</w:t>
      </w:r>
      <w:r>
        <w:rPr>
          <w:spacing w:val="-15"/>
          <w:w w:val="105"/>
          <w:u w:val="thick"/>
        </w:rPr>
        <w:t xml:space="preserve"> </w:t>
      </w:r>
      <w:r>
        <w:rPr>
          <w:spacing w:val="2"/>
          <w:w w:val="105"/>
          <w:u w:val="thick"/>
        </w:rPr>
        <w:t>ASSESSMENTS</w:t>
      </w:r>
    </w:p>
    <w:p w14:paraId="253E8834" w14:textId="77777777" w:rsidR="00090868" w:rsidRDefault="00090868">
      <w:pPr>
        <w:pStyle w:val="BodyText"/>
        <w:spacing w:before="1"/>
        <w:rPr>
          <w:b/>
          <w:sz w:val="14"/>
        </w:rPr>
      </w:pPr>
    </w:p>
    <w:p w14:paraId="253E8835" w14:textId="78F38391" w:rsidR="00090868" w:rsidRDefault="00F247EB">
      <w:pPr>
        <w:pStyle w:val="BodyText"/>
        <w:spacing w:before="91" w:line="247" w:lineRule="auto"/>
        <w:ind w:left="1279" w:right="897" w:firstLine="7"/>
        <w:jc w:val="both"/>
      </w:pPr>
      <w:r>
        <w:rPr>
          <w:w w:val="105"/>
        </w:rPr>
        <w:t>The annual assessments provided for herein shall commence as to each Lot on the day on which such Lot is conveyed to a person other than</w:t>
      </w:r>
      <w:r w:rsidR="00FB0FF1">
        <w:rPr>
          <w:w w:val="105"/>
        </w:rPr>
        <w:t xml:space="preserve"> Appearer and shall be due and payable in such </w:t>
      </w:r>
      <w:r>
        <w:rPr>
          <w:w w:val="105"/>
        </w:rPr>
        <w:t xml:space="preserve">manner and on such schedule as the Board of Directors may provide. Annual assessments and any outstanding special assessments shall be adjusted for such Lot according to the number of months then remaining </w:t>
      </w:r>
      <w:r w:rsidR="00FB0FF1">
        <w:rPr>
          <w:w w:val="105"/>
        </w:rPr>
        <w:t xml:space="preserve">in the then fiscal year of the Association and the number </w:t>
      </w:r>
      <w:r w:rsidR="002E0826">
        <w:rPr>
          <w:w w:val="105"/>
        </w:rPr>
        <w:t>of</w:t>
      </w:r>
      <w:r>
        <w:rPr>
          <w:w w:val="105"/>
        </w:rPr>
        <w:t xml:space="preserve"> days then remaining in the month in which such Lot is first conveyed. Anything conveyed herein to the contrary notwithstanding,</w:t>
      </w:r>
      <w:r>
        <w:rPr>
          <w:spacing w:val="4"/>
          <w:w w:val="105"/>
        </w:rPr>
        <w:t xml:space="preserve"> </w:t>
      </w:r>
      <w:r>
        <w:rPr>
          <w:w w:val="105"/>
        </w:rPr>
        <w:t>Ap</w:t>
      </w:r>
      <w:r w:rsidR="00DD6E4B">
        <w:rPr>
          <w:w w:val="105"/>
        </w:rPr>
        <w:t>p</w:t>
      </w:r>
      <w:r>
        <w:rPr>
          <w:w w:val="105"/>
        </w:rPr>
        <w:t>earer</w:t>
      </w:r>
      <w:r>
        <w:rPr>
          <w:spacing w:val="-7"/>
          <w:w w:val="105"/>
        </w:rPr>
        <w:t xml:space="preserve"> </w:t>
      </w:r>
      <w:r>
        <w:rPr>
          <w:w w:val="105"/>
        </w:rPr>
        <w:t>shall</w:t>
      </w:r>
      <w:r>
        <w:rPr>
          <w:spacing w:val="-12"/>
          <w:w w:val="105"/>
        </w:rPr>
        <w:t xml:space="preserve"> </w:t>
      </w:r>
      <w:r>
        <w:rPr>
          <w:w w:val="105"/>
        </w:rPr>
        <w:t>not</w:t>
      </w:r>
      <w:r>
        <w:rPr>
          <w:spacing w:val="-14"/>
          <w:w w:val="105"/>
        </w:rPr>
        <w:t xml:space="preserve"> </w:t>
      </w:r>
      <w:r>
        <w:rPr>
          <w:w w:val="105"/>
        </w:rPr>
        <w:t>be</w:t>
      </w:r>
      <w:r>
        <w:rPr>
          <w:spacing w:val="-13"/>
          <w:w w:val="105"/>
        </w:rPr>
        <w:t xml:space="preserve"> </w:t>
      </w:r>
      <w:r>
        <w:rPr>
          <w:w w:val="105"/>
        </w:rPr>
        <w:t>responsible</w:t>
      </w:r>
      <w:r>
        <w:rPr>
          <w:spacing w:val="1"/>
          <w:w w:val="105"/>
        </w:rPr>
        <w:t xml:space="preserve"> </w:t>
      </w:r>
      <w:r>
        <w:rPr>
          <w:w w:val="105"/>
        </w:rPr>
        <w:t>for</w:t>
      </w:r>
      <w:r>
        <w:rPr>
          <w:spacing w:val="-20"/>
          <w:w w:val="105"/>
        </w:rPr>
        <w:t xml:space="preserve"> </w:t>
      </w:r>
      <w:r>
        <w:rPr>
          <w:w w:val="105"/>
        </w:rPr>
        <w:t>the</w:t>
      </w:r>
      <w:r>
        <w:rPr>
          <w:spacing w:val="-15"/>
          <w:w w:val="105"/>
        </w:rPr>
        <w:t xml:space="preserve"> </w:t>
      </w:r>
      <w:r>
        <w:rPr>
          <w:w w:val="105"/>
        </w:rPr>
        <w:t>payment</w:t>
      </w:r>
      <w:r>
        <w:rPr>
          <w:spacing w:val="1"/>
          <w:w w:val="105"/>
        </w:rPr>
        <w:t xml:space="preserve"> </w:t>
      </w:r>
      <w:r>
        <w:rPr>
          <w:w w:val="105"/>
        </w:rPr>
        <w:t>of</w:t>
      </w:r>
      <w:r>
        <w:rPr>
          <w:spacing w:val="-12"/>
          <w:w w:val="105"/>
        </w:rPr>
        <w:t xml:space="preserve"> </w:t>
      </w:r>
      <w:r>
        <w:rPr>
          <w:w w:val="105"/>
        </w:rPr>
        <w:t>annual</w:t>
      </w:r>
      <w:r>
        <w:rPr>
          <w:spacing w:val="-11"/>
          <w:w w:val="105"/>
        </w:rPr>
        <w:t xml:space="preserve"> </w:t>
      </w:r>
      <w:r>
        <w:rPr>
          <w:w w:val="105"/>
        </w:rPr>
        <w:t>or</w:t>
      </w:r>
      <w:r>
        <w:rPr>
          <w:spacing w:val="-16"/>
          <w:w w:val="105"/>
        </w:rPr>
        <w:t xml:space="preserve"> </w:t>
      </w:r>
      <w:r>
        <w:rPr>
          <w:w w:val="105"/>
        </w:rPr>
        <w:t>special</w:t>
      </w:r>
      <w:r>
        <w:rPr>
          <w:spacing w:val="-14"/>
          <w:w w:val="105"/>
        </w:rPr>
        <w:t xml:space="preserve"> </w:t>
      </w:r>
      <w:r>
        <w:rPr>
          <w:w w:val="105"/>
        </w:rPr>
        <w:t>assessments on Lots which it</w:t>
      </w:r>
      <w:r>
        <w:rPr>
          <w:spacing w:val="-21"/>
          <w:w w:val="105"/>
        </w:rPr>
        <w:t xml:space="preserve"> </w:t>
      </w:r>
      <w:r>
        <w:rPr>
          <w:w w:val="105"/>
        </w:rPr>
        <w:t>owns.</w:t>
      </w:r>
    </w:p>
    <w:p w14:paraId="253E8836" w14:textId="77777777" w:rsidR="00090868" w:rsidRDefault="00090868">
      <w:pPr>
        <w:pStyle w:val="BodyText"/>
        <w:spacing w:before="3"/>
        <w:rPr>
          <w:sz w:val="23"/>
        </w:rPr>
      </w:pPr>
    </w:p>
    <w:p w14:paraId="253E8837" w14:textId="77777777" w:rsidR="00090868" w:rsidRDefault="00F247EB">
      <w:pPr>
        <w:pStyle w:val="Heading1"/>
        <w:numPr>
          <w:ilvl w:val="1"/>
          <w:numId w:val="11"/>
        </w:numPr>
        <w:tabs>
          <w:tab w:val="left" w:pos="1280"/>
        </w:tabs>
        <w:rPr>
          <w:u w:val="none"/>
        </w:rPr>
      </w:pPr>
      <w:r>
        <w:rPr>
          <w:w w:val="105"/>
          <w:u w:val="thick"/>
        </w:rPr>
        <w:t>JOINDER WITH</w:t>
      </w:r>
      <w:r>
        <w:rPr>
          <w:spacing w:val="-5"/>
          <w:w w:val="105"/>
          <w:u w:val="thick"/>
        </w:rPr>
        <w:t xml:space="preserve"> </w:t>
      </w:r>
      <w:r>
        <w:rPr>
          <w:spacing w:val="2"/>
          <w:w w:val="105"/>
          <w:u w:val="thick"/>
        </w:rPr>
        <w:t>PHASES</w:t>
      </w:r>
    </w:p>
    <w:p w14:paraId="253E8838" w14:textId="77777777" w:rsidR="00090868" w:rsidRDefault="00090868">
      <w:pPr>
        <w:pStyle w:val="BodyText"/>
        <w:spacing w:before="8"/>
        <w:rPr>
          <w:b/>
          <w:sz w:val="13"/>
        </w:rPr>
      </w:pPr>
    </w:p>
    <w:p w14:paraId="4DFC03E1" w14:textId="77777777" w:rsidR="00CF1567" w:rsidRDefault="00F247EB" w:rsidP="006665AE">
      <w:pPr>
        <w:pStyle w:val="BodyText"/>
        <w:spacing w:before="91" w:line="247" w:lineRule="auto"/>
        <w:ind w:left="1279" w:right="899"/>
        <w:jc w:val="both"/>
        <w:rPr>
          <w:w w:val="105"/>
        </w:rPr>
      </w:pPr>
      <w:r>
        <w:rPr>
          <w:w w:val="105"/>
        </w:rPr>
        <w:t xml:space="preserve">It is understood that the members of the Association shall be the Lot Owners of </w:t>
      </w:r>
      <w:r w:rsidR="005E79E0">
        <w:rPr>
          <w:w w:val="105"/>
        </w:rPr>
        <w:t xml:space="preserve">Arendelle </w:t>
      </w:r>
      <w:r>
        <w:rPr>
          <w:w w:val="105"/>
        </w:rPr>
        <w:t>Estates Subdivisi</w:t>
      </w:r>
      <w:r w:rsidR="005C0789">
        <w:rPr>
          <w:w w:val="105"/>
        </w:rPr>
        <w:t>on</w:t>
      </w:r>
      <w:r w:rsidR="006665AE">
        <w:rPr>
          <w:w w:val="105"/>
        </w:rPr>
        <w:t>.</w:t>
      </w:r>
    </w:p>
    <w:p w14:paraId="68925F7D" w14:textId="77777777" w:rsidR="00CF1567" w:rsidRDefault="00CF1567" w:rsidP="006665AE">
      <w:pPr>
        <w:pStyle w:val="BodyText"/>
        <w:spacing w:before="91" w:line="247" w:lineRule="auto"/>
        <w:ind w:left="1279" w:right="899"/>
        <w:jc w:val="both"/>
        <w:rPr>
          <w:w w:val="105"/>
        </w:rPr>
      </w:pPr>
    </w:p>
    <w:p w14:paraId="253E883B" w14:textId="582D9AA4" w:rsidR="00090868" w:rsidRPr="00CF1567" w:rsidRDefault="00F247EB" w:rsidP="00CF1567">
      <w:pPr>
        <w:pStyle w:val="BodyText"/>
        <w:spacing w:before="91" w:line="247" w:lineRule="auto"/>
        <w:ind w:left="1279" w:right="899"/>
        <w:jc w:val="center"/>
        <w:rPr>
          <w:b/>
          <w:bCs/>
        </w:rPr>
      </w:pPr>
      <w:r w:rsidRPr="00CF1567">
        <w:rPr>
          <w:b/>
          <w:bCs/>
          <w:w w:val="105"/>
        </w:rPr>
        <w:t xml:space="preserve">ARTICLE VI </w:t>
      </w:r>
      <w:r w:rsidRPr="00CF1567">
        <w:rPr>
          <w:b/>
          <w:bCs/>
        </w:rPr>
        <w:t>ARCHITECTURAL CONTROL COMMITTEE</w:t>
      </w:r>
    </w:p>
    <w:p w14:paraId="253E883C" w14:textId="77777777" w:rsidR="00090868" w:rsidRDefault="00090868">
      <w:pPr>
        <w:pStyle w:val="BodyText"/>
        <w:rPr>
          <w:b/>
          <w:sz w:val="20"/>
        </w:rPr>
      </w:pPr>
    </w:p>
    <w:p w14:paraId="253E883D" w14:textId="77777777" w:rsidR="00090868" w:rsidRDefault="00090868">
      <w:pPr>
        <w:pStyle w:val="BodyText"/>
        <w:spacing w:before="4"/>
        <w:rPr>
          <w:b/>
          <w:sz w:val="17"/>
        </w:rPr>
      </w:pPr>
    </w:p>
    <w:p w14:paraId="253E883E" w14:textId="77777777" w:rsidR="00090868" w:rsidRDefault="00F247EB">
      <w:pPr>
        <w:pStyle w:val="ListParagraph"/>
        <w:numPr>
          <w:ilvl w:val="1"/>
          <w:numId w:val="10"/>
        </w:numPr>
        <w:tabs>
          <w:tab w:val="left" w:pos="1281"/>
        </w:tabs>
        <w:spacing w:before="91"/>
        <w:rPr>
          <w:b/>
        </w:rPr>
      </w:pPr>
      <w:r>
        <w:rPr>
          <w:b/>
          <w:w w:val="105"/>
          <w:u w:val="thick"/>
        </w:rPr>
        <w:t>PURPOSE</w:t>
      </w:r>
    </w:p>
    <w:p w14:paraId="253E883F" w14:textId="77777777" w:rsidR="00090868" w:rsidRDefault="00090868">
      <w:pPr>
        <w:pStyle w:val="BodyText"/>
        <w:spacing w:before="1"/>
        <w:rPr>
          <w:b/>
          <w:sz w:val="14"/>
        </w:rPr>
      </w:pPr>
    </w:p>
    <w:p w14:paraId="253E8840" w14:textId="77777777" w:rsidR="00090868" w:rsidRDefault="00F247EB">
      <w:pPr>
        <w:pStyle w:val="BodyText"/>
        <w:spacing w:before="92" w:line="249" w:lineRule="auto"/>
        <w:ind w:left="1279" w:right="896" w:hanging="7"/>
        <w:jc w:val="both"/>
      </w:pPr>
      <w:r>
        <w:rPr>
          <w:w w:val="105"/>
        </w:rPr>
        <w:t xml:space="preserve">In order to preserve the natural setting and beauty of the Subdivision, to establish and preserve a harmonious and aesthetically pleasing design for the Subdivision, and to protect and promote the value of the Property, </w:t>
      </w:r>
      <w:r w:rsidR="001337E5">
        <w:rPr>
          <w:w w:val="105"/>
        </w:rPr>
        <w:t xml:space="preserve">the Lots, and all improvements </w:t>
      </w:r>
      <w:r w:rsidR="002E0826">
        <w:rPr>
          <w:w w:val="105"/>
        </w:rPr>
        <w:t xml:space="preserve">located </w:t>
      </w:r>
      <w:r w:rsidR="007A75BE">
        <w:rPr>
          <w:w w:val="105"/>
        </w:rPr>
        <w:t>therein</w:t>
      </w:r>
      <w:r>
        <w:rPr>
          <w:w w:val="105"/>
        </w:rPr>
        <w:t xml:space="preserve"> or thereon</w:t>
      </w:r>
      <w:r w:rsidR="001E5563">
        <w:rPr>
          <w:w w:val="105"/>
        </w:rPr>
        <w:t>, the</w:t>
      </w:r>
      <w:r>
        <w:rPr>
          <w:w w:val="105"/>
        </w:rPr>
        <w:t xml:space="preserve"> Property shall be subject to the restrictions set forth herein. Every Owner by acceptance of title to his Lot agrees to be bound by the provisions of this Declaration.</w:t>
      </w:r>
    </w:p>
    <w:p w14:paraId="253E8841" w14:textId="77777777" w:rsidR="00090868" w:rsidRDefault="00090868">
      <w:pPr>
        <w:pStyle w:val="BodyText"/>
        <w:spacing w:before="10"/>
      </w:pPr>
    </w:p>
    <w:p w14:paraId="253E8842" w14:textId="77777777" w:rsidR="00090868" w:rsidRDefault="00F247EB">
      <w:pPr>
        <w:pStyle w:val="Heading1"/>
        <w:numPr>
          <w:ilvl w:val="1"/>
          <w:numId w:val="10"/>
        </w:numPr>
        <w:tabs>
          <w:tab w:val="left" w:pos="1280"/>
        </w:tabs>
        <w:ind w:hanging="540"/>
        <w:rPr>
          <w:u w:val="none"/>
        </w:rPr>
      </w:pPr>
      <w:r>
        <w:rPr>
          <w:spacing w:val="2"/>
          <w:w w:val="105"/>
          <w:u w:val="thick"/>
        </w:rPr>
        <w:t xml:space="preserve">CREATION AND </w:t>
      </w:r>
      <w:r>
        <w:rPr>
          <w:w w:val="105"/>
          <w:u w:val="thick"/>
        </w:rPr>
        <w:t>TERM OF</w:t>
      </w:r>
      <w:r>
        <w:rPr>
          <w:spacing w:val="-31"/>
          <w:w w:val="105"/>
          <w:u w:val="thick"/>
        </w:rPr>
        <w:t xml:space="preserve"> </w:t>
      </w:r>
      <w:r>
        <w:rPr>
          <w:spacing w:val="2"/>
          <w:w w:val="105"/>
          <w:u w:val="thick"/>
        </w:rPr>
        <w:t>COMMITTEE</w:t>
      </w:r>
    </w:p>
    <w:p w14:paraId="253E8843" w14:textId="77777777" w:rsidR="00090868" w:rsidRDefault="00090868">
      <w:pPr>
        <w:pStyle w:val="BodyText"/>
        <w:spacing w:before="10"/>
        <w:rPr>
          <w:b/>
          <w:sz w:val="13"/>
        </w:rPr>
      </w:pPr>
    </w:p>
    <w:p w14:paraId="253E8847" w14:textId="64322E04" w:rsidR="00090868" w:rsidRDefault="00F247EB" w:rsidP="00DD6E4B">
      <w:pPr>
        <w:pStyle w:val="BodyText"/>
        <w:spacing w:before="92" w:line="249" w:lineRule="auto"/>
        <w:ind w:left="1279" w:right="895" w:firstLine="7"/>
        <w:jc w:val="both"/>
      </w:pPr>
      <w:r>
        <w:rPr>
          <w:w w:val="105"/>
        </w:rPr>
        <w:t>There</w:t>
      </w:r>
      <w:r>
        <w:rPr>
          <w:spacing w:val="-8"/>
          <w:w w:val="105"/>
        </w:rPr>
        <w:t xml:space="preserve"> </w:t>
      </w:r>
      <w:r>
        <w:rPr>
          <w:w w:val="105"/>
        </w:rPr>
        <w:t>is</w:t>
      </w:r>
      <w:r>
        <w:rPr>
          <w:spacing w:val="-25"/>
          <w:w w:val="105"/>
        </w:rPr>
        <w:t xml:space="preserve"> </w:t>
      </w:r>
      <w:r>
        <w:rPr>
          <w:w w:val="105"/>
        </w:rPr>
        <w:t>hereby</w:t>
      </w:r>
      <w:r>
        <w:rPr>
          <w:spacing w:val="-2"/>
          <w:w w:val="105"/>
        </w:rPr>
        <w:t xml:space="preserve"> </w:t>
      </w:r>
      <w:r>
        <w:rPr>
          <w:w w:val="105"/>
        </w:rPr>
        <w:t>created</w:t>
      </w:r>
      <w:r>
        <w:rPr>
          <w:spacing w:val="-8"/>
          <w:w w:val="105"/>
        </w:rPr>
        <w:t xml:space="preserve"> </w:t>
      </w:r>
      <w:r>
        <w:rPr>
          <w:w w:val="105"/>
        </w:rPr>
        <w:t>an</w:t>
      </w:r>
      <w:r>
        <w:rPr>
          <w:spacing w:val="-19"/>
          <w:w w:val="105"/>
        </w:rPr>
        <w:t xml:space="preserve"> </w:t>
      </w:r>
      <w:r>
        <w:rPr>
          <w:w w:val="105"/>
        </w:rPr>
        <w:t>Architectural</w:t>
      </w:r>
      <w:r>
        <w:rPr>
          <w:spacing w:val="-2"/>
          <w:w w:val="105"/>
        </w:rPr>
        <w:t xml:space="preserve"> </w:t>
      </w:r>
      <w:r>
        <w:rPr>
          <w:w w:val="105"/>
        </w:rPr>
        <w:t>Control</w:t>
      </w:r>
      <w:r>
        <w:rPr>
          <w:spacing w:val="-10"/>
          <w:w w:val="105"/>
        </w:rPr>
        <w:t xml:space="preserve"> </w:t>
      </w:r>
      <w:r>
        <w:rPr>
          <w:w w:val="105"/>
        </w:rPr>
        <w:t>Committee</w:t>
      </w:r>
      <w:r>
        <w:rPr>
          <w:spacing w:val="-10"/>
          <w:w w:val="105"/>
        </w:rPr>
        <w:t xml:space="preserve"> </w:t>
      </w:r>
      <w:r>
        <w:rPr>
          <w:w w:val="105"/>
        </w:rPr>
        <w:t>(hereinafter</w:t>
      </w:r>
      <w:r>
        <w:rPr>
          <w:spacing w:val="-11"/>
          <w:w w:val="105"/>
        </w:rPr>
        <w:t xml:space="preserve"> </w:t>
      </w:r>
      <w:r>
        <w:rPr>
          <w:w w:val="105"/>
        </w:rPr>
        <w:t>sometimes</w:t>
      </w:r>
      <w:r>
        <w:rPr>
          <w:spacing w:val="-19"/>
          <w:w w:val="105"/>
        </w:rPr>
        <w:t xml:space="preserve"> </w:t>
      </w:r>
      <w:r>
        <w:rPr>
          <w:w w:val="105"/>
        </w:rPr>
        <w:t>referred</w:t>
      </w:r>
      <w:r>
        <w:rPr>
          <w:spacing w:val="-8"/>
          <w:w w:val="105"/>
        </w:rPr>
        <w:t xml:space="preserve"> </w:t>
      </w:r>
      <w:r>
        <w:rPr>
          <w:w w:val="105"/>
        </w:rPr>
        <w:t>to</w:t>
      </w:r>
      <w:r>
        <w:rPr>
          <w:spacing w:val="-13"/>
          <w:w w:val="105"/>
        </w:rPr>
        <w:t xml:space="preserve"> </w:t>
      </w:r>
      <w:r>
        <w:rPr>
          <w:w w:val="105"/>
        </w:rPr>
        <w:t>as</w:t>
      </w:r>
      <w:r>
        <w:rPr>
          <w:spacing w:val="-12"/>
          <w:w w:val="105"/>
        </w:rPr>
        <w:t xml:space="preserve"> </w:t>
      </w:r>
      <w:r>
        <w:rPr>
          <w:w w:val="105"/>
        </w:rPr>
        <w:t>the "Committee</w:t>
      </w:r>
      <w:r w:rsidR="005B7A66">
        <w:rPr>
          <w:w w:val="105"/>
        </w:rPr>
        <w:t xml:space="preserve"> or ACC</w:t>
      </w:r>
      <w:r>
        <w:rPr>
          <w:w w:val="105"/>
        </w:rPr>
        <w:t>") which shall consist of no less than t</w:t>
      </w:r>
      <w:r w:rsidR="001E5563">
        <w:rPr>
          <w:w w:val="105"/>
        </w:rPr>
        <w:t>wo</w:t>
      </w:r>
      <w:r w:rsidR="005E79E0">
        <w:rPr>
          <w:w w:val="105"/>
        </w:rPr>
        <w:t xml:space="preserve"> members</w:t>
      </w:r>
      <w:r>
        <w:rPr>
          <w:w w:val="105"/>
        </w:rPr>
        <w:t xml:space="preserve">, who shall be natural </w:t>
      </w:r>
      <w:proofErr w:type="gramStart"/>
      <w:r>
        <w:rPr>
          <w:w w:val="105"/>
        </w:rPr>
        <w:t>persons</w:t>
      </w:r>
      <w:proofErr w:type="gramEnd"/>
      <w:r>
        <w:rPr>
          <w:w w:val="105"/>
        </w:rPr>
        <w:t>. Members· of the Committee need not be members of the Association. The initial members of the committee shall</w:t>
      </w:r>
      <w:r>
        <w:rPr>
          <w:spacing w:val="-5"/>
          <w:w w:val="105"/>
        </w:rPr>
        <w:t xml:space="preserve"> </w:t>
      </w:r>
      <w:r>
        <w:rPr>
          <w:w w:val="105"/>
        </w:rPr>
        <w:t>be</w:t>
      </w:r>
      <w:r w:rsidR="0079770E">
        <w:rPr>
          <w:w w:val="105"/>
        </w:rPr>
        <w:t>:</w:t>
      </w:r>
      <w:r w:rsidR="0079770E">
        <w:t xml:space="preserve"> </w:t>
      </w:r>
      <w:r w:rsidR="00DD6E4B" w:rsidRPr="0079770E">
        <w:rPr>
          <w:b/>
          <w:bCs/>
        </w:rPr>
        <w:t xml:space="preserve">Appearer or </w:t>
      </w:r>
      <w:r w:rsidR="00674D66">
        <w:rPr>
          <w:b/>
          <w:bCs/>
        </w:rPr>
        <w:t>D</w:t>
      </w:r>
      <w:r w:rsidR="00DD6E4B" w:rsidRPr="0079770E">
        <w:rPr>
          <w:b/>
          <w:bCs/>
        </w:rPr>
        <w:t>esignee</w:t>
      </w:r>
    </w:p>
    <w:p w14:paraId="253E8848" w14:textId="77777777" w:rsidR="00090868" w:rsidRDefault="00090868">
      <w:pPr>
        <w:pStyle w:val="BodyText"/>
        <w:rPr>
          <w:sz w:val="24"/>
        </w:rPr>
      </w:pPr>
    </w:p>
    <w:p w14:paraId="253E8849" w14:textId="77777777" w:rsidR="00090868" w:rsidRDefault="00090868">
      <w:pPr>
        <w:pStyle w:val="BodyText"/>
        <w:spacing w:before="9"/>
        <w:rPr>
          <w:sz w:val="21"/>
        </w:rPr>
      </w:pPr>
    </w:p>
    <w:p w14:paraId="253E884A" w14:textId="77777777" w:rsidR="00090868" w:rsidRDefault="00F247EB">
      <w:pPr>
        <w:pStyle w:val="BodyText"/>
        <w:ind w:left="1279" w:right="895" w:firstLine="7"/>
        <w:jc w:val="both"/>
      </w:pPr>
      <w:r>
        <w:t>The membe</w:t>
      </w:r>
      <w:r w:rsidR="002E0826">
        <w:t>rs of the Committee shall serve without compensation unless</w:t>
      </w:r>
      <w:r w:rsidR="00086705">
        <w:t xml:space="preserve"> otherwise </w:t>
      </w:r>
      <w:r>
        <w:t xml:space="preserve">expressly provided by a vote of the Association.  The  initial  members  of  the  Committee  shall  serve  a  one year term, commencing upon the date of recordation of this Act with the Lafayette Parish  Clerk of Court, provided, however, that  upon  the  failure  of the  Association  to elect new members  at the end of the initial term, the then members shall continue to serve until such time as new Committee members are elected. In the </w:t>
      </w:r>
      <w:r>
        <w:lastRenderedPageBreak/>
        <w:t>event any</w:t>
      </w:r>
      <w:r w:rsidR="002E0826">
        <w:t xml:space="preserve"> Committee member should resign</w:t>
      </w:r>
      <w:r>
        <w:t xml:space="preserve"> or there should otherwise be a vacancy in any Committee membership, the Association through its Board of Directors shall elect a substitute Committee member who shall serve for the duration of the term of the vacant</w:t>
      </w:r>
      <w:r>
        <w:rPr>
          <w:spacing w:val="33"/>
        </w:rPr>
        <w:t xml:space="preserve"> </w:t>
      </w:r>
      <w:r>
        <w:t>office.</w:t>
      </w:r>
    </w:p>
    <w:p w14:paraId="253E884B" w14:textId="77777777" w:rsidR="00090868" w:rsidRDefault="00090868">
      <w:pPr>
        <w:pStyle w:val="BodyText"/>
        <w:spacing w:before="8"/>
      </w:pPr>
    </w:p>
    <w:p w14:paraId="253E884C" w14:textId="77777777" w:rsidR="00090868" w:rsidRDefault="00F247EB">
      <w:pPr>
        <w:pStyle w:val="Heading1"/>
        <w:numPr>
          <w:ilvl w:val="1"/>
          <w:numId w:val="10"/>
        </w:numPr>
        <w:tabs>
          <w:tab w:val="left" w:pos="1281"/>
        </w:tabs>
        <w:rPr>
          <w:u w:val="none"/>
        </w:rPr>
      </w:pPr>
      <w:bookmarkStart w:id="30" w:name="6.03_ELECTION_OF_COMMITTEE_MEMBERS"/>
      <w:bookmarkEnd w:id="30"/>
      <w:r>
        <w:rPr>
          <w:u w:val="thick"/>
        </w:rPr>
        <w:t>ELECTION</w:t>
      </w:r>
      <w:r>
        <w:rPr>
          <w:spacing w:val="-21"/>
          <w:u w:val="thick"/>
        </w:rPr>
        <w:t xml:space="preserve"> </w:t>
      </w:r>
      <w:r>
        <w:rPr>
          <w:u w:val="thick"/>
        </w:rPr>
        <w:t>OF</w:t>
      </w:r>
      <w:r>
        <w:rPr>
          <w:spacing w:val="-23"/>
          <w:u w:val="thick"/>
        </w:rPr>
        <w:t xml:space="preserve"> </w:t>
      </w:r>
      <w:r>
        <w:rPr>
          <w:u w:val="thick"/>
        </w:rPr>
        <w:t>COMMITTEE</w:t>
      </w:r>
      <w:r>
        <w:rPr>
          <w:spacing w:val="-13"/>
          <w:u w:val="thick"/>
        </w:rPr>
        <w:t xml:space="preserve"> </w:t>
      </w:r>
      <w:r>
        <w:rPr>
          <w:u w:val="thick"/>
        </w:rPr>
        <w:t>MEMBERS</w:t>
      </w:r>
    </w:p>
    <w:p w14:paraId="253E884D" w14:textId="77777777" w:rsidR="00090868" w:rsidRDefault="00090868">
      <w:pPr>
        <w:pStyle w:val="BodyText"/>
        <w:spacing w:before="10"/>
        <w:rPr>
          <w:b/>
          <w:sz w:val="13"/>
        </w:rPr>
      </w:pPr>
    </w:p>
    <w:p w14:paraId="253E884E" w14:textId="77777777" w:rsidR="00090868" w:rsidRDefault="00F247EB">
      <w:pPr>
        <w:pStyle w:val="BodyText"/>
        <w:spacing w:before="98" w:line="232" w:lineRule="auto"/>
        <w:ind w:left="1279" w:right="896" w:firstLine="7"/>
        <w:jc w:val="both"/>
      </w:pPr>
      <w:r>
        <w:t xml:space="preserve">The annual election of Committee members shall be held at a meeting of the Owners called for that purpose. </w:t>
      </w:r>
      <w:proofErr w:type="gramStart"/>
      <w:r>
        <w:t>Nomination</w:t>
      </w:r>
      <w:proofErr w:type="gramEnd"/>
      <w:r>
        <w:t xml:space="preserve"> s</w:t>
      </w:r>
      <w:r w:rsidR="002E0826">
        <w:t>hall be made by the members of the Association and cumulative voting shall</w:t>
      </w:r>
      <w:r w:rsidR="00086705">
        <w:t xml:space="preserve"> be permitted in the</w:t>
      </w:r>
      <w:r>
        <w:t xml:space="preserve"> election of subst</w:t>
      </w:r>
      <w:r w:rsidR="007A75BE">
        <w:t>itute Committee</w:t>
      </w:r>
      <w:r w:rsidR="002E0826">
        <w:t xml:space="preserve"> members. New Committee members </w:t>
      </w:r>
      <w:r>
        <w:t>shall serve a term of one year, commencing upon the expiration date of the previous</w:t>
      </w:r>
      <w:r>
        <w:rPr>
          <w:spacing w:val="-13"/>
        </w:rPr>
        <w:t xml:space="preserve"> </w:t>
      </w:r>
      <w:r>
        <w:t>term.</w:t>
      </w:r>
    </w:p>
    <w:p w14:paraId="253E884F" w14:textId="77777777" w:rsidR="00090868" w:rsidRDefault="00090868">
      <w:pPr>
        <w:pStyle w:val="BodyText"/>
        <w:spacing w:before="9"/>
      </w:pPr>
    </w:p>
    <w:p w14:paraId="253E8850" w14:textId="77777777" w:rsidR="00090868" w:rsidRDefault="00F247EB">
      <w:pPr>
        <w:pStyle w:val="Heading1"/>
        <w:numPr>
          <w:ilvl w:val="1"/>
          <w:numId w:val="10"/>
        </w:numPr>
        <w:tabs>
          <w:tab w:val="left" w:pos="1281"/>
        </w:tabs>
        <w:rPr>
          <w:u w:val="none"/>
        </w:rPr>
      </w:pPr>
      <w:bookmarkStart w:id="31" w:name="6.04_POWERS_OF_THE_COMMITTEE"/>
      <w:bookmarkEnd w:id="31"/>
      <w:r>
        <w:rPr>
          <w:u w:val="thick"/>
        </w:rPr>
        <w:t>POWERS</w:t>
      </w:r>
      <w:r>
        <w:rPr>
          <w:spacing w:val="-18"/>
          <w:u w:val="thick"/>
        </w:rPr>
        <w:t xml:space="preserve"> </w:t>
      </w:r>
      <w:r>
        <w:rPr>
          <w:u w:val="thick"/>
        </w:rPr>
        <w:t>OF</w:t>
      </w:r>
      <w:r>
        <w:rPr>
          <w:spacing w:val="-15"/>
          <w:u w:val="thick"/>
        </w:rPr>
        <w:t xml:space="preserve"> </w:t>
      </w:r>
      <w:r>
        <w:rPr>
          <w:u w:val="thick"/>
        </w:rPr>
        <w:t>THE</w:t>
      </w:r>
      <w:r>
        <w:rPr>
          <w:spacing w:val="-23"/>
          <w:u w:val="thick"/>
        </w:rPr>
        <w:t xml:space="preserve"> </w:t>
      </w:r>
      <w:r>
        <w:rPr>
          <w:u w:val="thick"/>
        </w:rPr>
        <w:t>COMMITTEE</w:t>
      </w:r>
    </w:p>
    <w:p w14:paraId="253E8851" w14:textId="77777777" w:rsidR="00090868" w:rsidRDefault="00090868">
      <w:pPr>
        <w:pStyle w:val="BodyText"/>
        <w:spacing w:before="10"/>
        <w:rPr>
          <w:b/>
          <w:sz w:val="13"/>
        </w:rPr>
      </w:pPr>
    </w:p>
    <w:p w14:paraId="253E8852" w14:textId="77777777" w:rsidR="00090868" w:rsidRDefault="00F247EB">
      <w:pPr>
        <w:pStyle w:val="BodyText"/>
        <w:spacing w:before="96" w:line="235" w:lineRule="auto"/>
        <w:ind w:left="1279" w:right="897"/>
        <w:jc w:val="both"/>
      </w:pPr>
      <w:r>
        <w:t xml:space="preserve">The </w:t>
      </w:r>
      <w:r w:rsidR="005B7A66">
        <w:t>ACC</w:t>
      </w:r>
      <w:r>
        <w:t xml:space="preserve"> shall approve any improvements to be constructed  upon any </w:t>
      </w:r>
      <w:r>
        <w:rPr>
          <w:spacing w:val="-3"/>
        </w:rPr>
        <w:t xml:space="preserve">Lot </w:t>
      </w:r>
      <w:r>
        <w:t xml:space="preserve">in the Subdivision and shall do so only if it deems, in its reasonable discretion, that (i) the proposed improvement will not be detrimental to the appearance of the surrounding area of the Subdivision; (ii) the appearance of the proposed improvement will be in harmony with the remainder of </w:t>
      </w:r>
      <w:r>
        <w:rPr>
          <w:spacing w:val="-3"/>
        </w:rPr>
        <w:t xml:space="preserve">the </w:t>
      </w:r>
      <w:r>
        <w:t xml:space="preserve">improvements in the Subdivision; (iii) the proposed improvement will not detract from the beauty, wholesomeness and attractiveness of the Subdivision or the enjoyment thereof by the Owners; (iv) the proposed improvement is in compliance with the restrictive covenants of the Subdivision. </w:t>
      </w:r>
      <w:r>
        <w:rPr>
          <w:spacing w:val="-3"/>
        </w:rPr>
        <w:t xml:space="preserve">The </w:t>
      </w:r>
      <w:r>
        <w:t>Committee may condition its approval of any proposed improvement to property upon the making of such changes as the Committee may deem</w:t>
      </w:r>
      <w:r>
        <w:rPr>
          <w:spacing w:val="24"/>
        </w:rPr>
        <w:t xml:space="preserve"> </w:t>
      </w:r>
      <w:r>
        <w:t>appropriate.</w:t>
      </w:r>
    </w:p>
    <w:p w14:paraId="253E8853" w14:textId="77777777" w:rsidR="00090868" w:rsidRDefault="00090868">
      <w:pPr>
        <w:pStyle w:val="BodyText"/>
        <w:spacing w:before="1"/>
        <w:rPr>
          <w:sz w:val="23"/>
        </w:rPr>
      </w:pPr>
    </w:p>
    <w:p w14:paraId="253E8854" w14:textId="77777777" w:rsidR="00090868" w:rsidRDefault="005B7A66">
      <w:pPr>
        <w:pStyle w:val="Heading1"/>
        <w:numPr>
          <w:ilvl w:val="1"/>
          <w:numId w:val="10"/>
        </w:numPr>
        <w:tabs>
          <w:tab w:val="left" w:pos="1281"/>
        </w:tabs>
        <w:rPr>
          <w:u w:val="none"/>
        </w:rPr>
      </w:pPr>
      <w:bookmarkStart w:id="32" w:name="6.05_SUBMISSION_OF_PLANS_TO_COMMITTEE"/>
      <w:bookmarkEnd w:id="32"/>
      <w:r>
        <w:rPr>
          <w:u w:val="thick"/>
        </w:rPr>
        <w:t>SUBMISSION</w:t>
      </w:r>
      <w:r>
        <w:rPr>
          <w:spacing w:val="-19"/>
          <w:u w:val="thick"/>
        </w:rPr>
        <w:t xml:space="preserve"> OF</w:t>
      </w:r>
      <w:r>
        <w:rPr>
          <w:u w:val="thick"/>
        </w:rPr>
        <w:t xml:space="preserve"> </w:t>
      </w:r>
      <w:r>
        <w:rPr>
          <w:spacing w:val="-30"/>
          <w:u w:val="thick"/>
        </w:rPr>
        <w:t>PLANS</w:t>
      </w:r>
      <w:r w:rsidR="00F247EB">
        <w:rPr>
          <w:spacing w:val="-10"/>
          <w:u w:val="thick"/>
        </w:rPr>
        <w:t xml:space="preserve"> </w:t>
      </w:r>
      <w:r w:rsidR="00F247EB">
        <w:rPr>
          <w:u w:val="thick"/>
        </w:rPr>
        <w:t>TO</w:t>
      </w:r>
      <w:r w:rsidR="00F247EB">
        <w:rPr>
          <w:spacing w:val="-14"/>
          <w:u w:val="thick"/>
        </w:rPr>
        <w:t xml:space="preserve"> </w:t>
      </w:r>
      <w:r w:rsidR="00F247EB">
        <w:rPr>
          <w:u w:val="thick"/>
        </w:rPr>
        <w:t>COMMITTEE</w:t>
      </w:r>
    </w:p>
    <w:p w14:paraId="253E8855" w14:textId="77777777" w:rsidR="00090868" w:rsidRDefault="00090868">
      <w:pPr>
        <w:pStyle w:val="BodyText"/>
        <w:spacing w:before="5"/>
        <w:rPr>
          <w:b/>
          <w:sz w:val="13"/>
        </w:rPr>
      </w:pPr>
    </w:p>
    <w:p w14:paraId="253E8856" w14:textId="67160BDB" w:rsidR="00090868" w:rsidRPr="001E5563" w:rsidRDefault="00F247EB" w:rsidP="001E5563">
      <w:pPr>
        <w:pStyle w:val="BodyText"/>
        <w:spacing w:before="96" w:line="235" w:lineRule="auto"/>
        <w:ind w:left="1279" w:right="892"/>
        <w:jc w:val="both"/>
        <w:rPr>
          <w:spacing w:val="-25"/>
        </w:rPr>
      </w:pPr>
      <w:r>
        <w:t xml:space="preserve">Plans for all proposed improvements shall be submitted to the </w:t>
      </w:r>
      <w:r w:rsidR="005B7A66">
        <w:t>ACC</w:t>
      </w:r>
      <w:r>
        <w:t xml:space="preserve"> by any individual proposing the improvement. The Committee shall, within thirty (30) days after receipt of such plans, respond to the Owner having submitted same approving or </w:t>
      </w:r>
      <w:proofErr w:type="gramStart"/>
      <w:r>
        <w:t>disapproving</w:t>
      </w:r>
      <w:proofErr w:type="gramEnd"/>
      <w:r>
        <w:t xml:space="preserve"> the plans or any portion thereof. The Committee shall give specific reasons for the disapproval of all or any portion of any plans. </w:t>
      </w:r>
      <w:r w:rsidR="00133D83">
        <w:t xml:space="preserve">One </w:t>
      </w:r>
      <w:r w:rsidR="001E5563">
        <w:rPr>
          <w:spacing w:val="10"/>
        </w:rPr>
        <w:t>(</w:t>
      </w:r>
      <w:r w:rsidR="00133D83">
        <w:rPr>
          <w:spacing w:val="10"/>
        </w:rPr>
        <w:t>1</w:t>
      </w:r>
      <w:r>
        <w:rPr>
          <w:spacing w:val="10"/>
        </w:rPr>
        <w:t xml:space="preserve">) </w:t>
      </w:r>
      <w:r>
        <w:t>cop</w:t>
      </w:r>
      <w:r w:rsidR="00133D83">
        <w:t>y</w:t>
      </w:r>
      <w:r>
        <w:t xml:space="preserve"> of the plans </w:t>
      </w:r>
      <w:r w:rsidR="0085116A">
        <w:t xml:space="preserve">along with exterior color </w:t>
      </w:r>
      <w:r w:rsidR="007E3AAB">
        <w:t xml:space="preserve">selections </w:t>
      </w:r>
      <w:r>
        <w:t xml:space="preserve">shall be submitted to the Committee at the following address: </w:t>
      </w:r>
      <w:r w:rsidR="001E5563">
        <w:t>318 Opus One Drive, Broussard, LA</w:t>
      </w:r>
      <w:r w:rsidR="001E5563">
        <w:rPr>
          <w:spacing w:val="-25"/>
        </w:rPr>
        <w:t xml:space="preserve"> </w:t>
      </w:r>
      <w:r>
        <w:t>or</w:t>
      </w:r>
      <w:r>
        <w:rPr>
          <w:spacing w:val="-24"/>
        </w:rPr>
        <w:t xml:space="preserve"> </w:t>
      </w:r>
      <w:r>
        <w:t>contact</w:t>
      </w:r>
      <w:r>
        <w:rPr>
          <w:spacing w:val="-26"/>
        </w:rPr>
        <w:t xml:space="preserve"> </w:t>
      </w:r>
      <w:r>
        <w:t>(</w:t>
      </w:r>
      <w:r w:rsidR="00674D66">
        <w:t>504)</w:t>
      </w:r>
      <w:r w:rsidR="00CB73C7">
        <w:t>-382-1913</w:t>
      </w:r>
      <w:r>
        <w:t>.</w:t>
      </w:r>
      <w:r>
        <w:rPr>
          <w:spacing w:val="7"/>
        </w:rPr>
        <w:t xml:space="preserve"> </w:t>
      </w:r>
      <w:r>
        <w:t>The</w:t>
      </w:r>
      <w:r>
        <w:rPr>
          <w:spacing w:val="-6"/>
        </w:rPr>
        <w:t xml:space="preserve"> </w:t>
      </w:r>
      <w:r>
        <w:t>address</w:t>
      </w:r>
      <w:r>
        <w:rPr>
          <w:spacing w:val="-11"/>
        </w:rPr>
        <w:t xml:space="preserve"> </w:t>
      </w:r>
      <w:r>
        <w:t>may</w:t>
      </w:r>
      <w:r>
        <w:rPr>
          <w:spacing w:val="-6"/>
        </w:rPr>
        <w:t xml:space="preserve"> </w:t>
      </w:r>
      <w:r>
        <w:t>be</w:t>
      </w:r>
      <w:r>
        <w:rPr>
          <w:spacing w:val="8"/>
        </w:rPr>
        <w:t xml:space="preserve"> </w:t>
      </w:r>
      <w:r>
        <w:t xml:space="preserve">from time to time noted as the official address of the </w:t>
      </w:r>
      <w:r w:rsidR="005B7A66">
        <w:t>ACC</w:t>
      </w:r>
      <w:r>
        <w:t xml:space="preserve"> on the books and records of the Association. </w:t>
      </w:r>
      <w:proofErr w:type="gramStart"/>
      <w:r>
        <w:t>In the event that</w:t>
      </w:r>
      <w:proofErr w:type="gramEnd"/>
      <w:r>
        <w:t xml:space="preserve"> the Committee fails to respond in writing within the delays set forth hereinabove, it shall be presumed that the plans so submitted have been approved by the Committee and the Owner shall thereupon be entitled to commence construction of the proposed improvements. Any disapproval of all or any part of any </w:t>
      </w:r>
      <w:proofErr w:type="gramStart"/>
      <w:r>
        <w:t>plans</w:t>
      </w:r>
      <w:proofErr w:type="gramEnd"/>
      <w:r>
        <w:t xml:space="preserve"> submitted to the Architectural Control Committee shall be filed with the Secretary of the Association and shall be an official record of the Association. It shall be the responsibility of the Committee to respond in a timely fashion to all applications</w:t>
      </w:r>
      <w:r>
        <w:rPr>
          <w:spacing w:val="-5"/>
        </w:rPr>
        <w:t xml:space="preserve"> </w:t>
      </w:r>
      <w:r>
        <w:t>for</w:t>
      </w:r>
      <w:r>
        <w:rPr>
          <w:spacing w:val="-10"/>
        </w:rPr>
        <w:t xml:space="preserve"> </w:t>
      </w:r>
      <w:r>
        <w:t>approval</w:t>
      </w:r>
      <w:r>
        <w:rPr>
          <w:spacing w:val="2"/>
        </w:rPr>
        <w:t xml:space="preserve"> </w:t>
      </w:r>
      <w:r>
        <w:t>of</w:t>
      </w:r>
      <w:r>
        <w:rPr>
          <w:spacing w:val="-13"/>
        </w:rPr>
        <w:t xml:space="preserve"> </w:t>
      </w:r>
      <w:r>
        <w:t>improvement</w:t>
      </w:r>
      <w:r>
        <w:rPr>
          <w:spacing w:val="21"/>
        </w:rPr>
        <w:t xml:space="preserve"> </w:t>
      </w:r>
      <w:r>
        <w:t>plans.</w:t>
      </w:r>
      <w:r>
        <w:rPr>
          <w:spacing w:val="25"/>
        </w:rPr>
        <w:t xml:space="preserve"> </w:t>
      </w:r>
      <w:r>
        <w:t>No</w:t>
      </w:r>
      <w:r>
        <w:rPr>
          <w:spacing w:val="-17"/>
        </w:rPr>
        <w:t xml:space="preserve"> </w:t>
      </w:r>
      <w:r w:rsidR="00BE2513">
        <w:rPr>
          <w:spacing w:val="-17"/>
        </w:rPr>
        <w:t xml:space="preserve">structure, </w:t>
      </w:r>
      <w:r>
        <w:t>building</w:t>
      </w:r>
      <w:r w:rsidR="00BE2513">
        <w:t>, fence, wall, hedge or other improvement</w:t>
      </w:r>
      <w:r>
        <w:rPr>
          <w:spacing w:val="-15"/>
        </w:rPr>
        <w:t xml:space="preserve"> </w:t>
      </w:r>
      <w:r>
        <w:t>shall</w:t>
      </w:r>
      <w:r>
        <w:rPr>
          <w:spacing w:val="-16"/>
        </w:rPr>
        <w:t xml:space="preserve"> </w:t>
      </w:r>
      <w:r>
        <w:t>be</w:t>
      </w:r>
      <w:r>
        <w:rPr>
          <w:spacing w:val="-15"/>
        </w:rPr>
        <w:t xml:space="preserve"> </w:t>
      </w:r>
      <w:r>
        <w:t>erected,</w:t>
      </w:r>
      <w:r>
        <w:rPr>
          <w:spacing w:val="-15"/>
        </w:rPr>
        <w:t xml:space="preserve"> </w:t>
      </w:r>
      <w:r>
        <w:t>placed</w:t>
      </w:r>
      <w:r>
        <w:rPr>
          <w:spacing w:val="-15"/>
        </w:rPr>
        <w:t xml:space="preserve"> </w:t>
      </w:r>
      <w:r>
        <w:t>or</w:t>
      </w:r>
      <w:r>
        <w:rPr>
          <w:spacing w:val="-16"/>
        </w:rPr>
        <w:t xml:space="preserve"> </w:t>
      </w:r>
      <w:r>
        <w:t>altered</w:t>
      </w:r>
      <w:r>
        <w:rPr>
          <w:spacing w:val="-17"/>
        </w:rPr>
        <w:t xml:space="preserve"> </w:t>
      </w:r>
      <w:r>
        <w:t>on</w:t>
      </w:r>
      <w:r>
        <w:rPr>
          <w:spacing w:val="-15"/>
        </w:rPr>
        <w:t xml:space="preserve"> </w:t>
      </w:r>
      <w:r>
        <w:t>any</w:t>
      </w:r>
      <w:r>
        <w:rPr>
          <w:spacing w:val="-15"/>
        </w:rPr>
        <w:t xml:space="preserve"> </w:t>
      </w:r>
      <w:r>
        <w:t>lots</w:t>
      </w:r>
      <w:r w:rsidR="00BE2513">
        <w:t>,</w:t>
      </w:r>
      <w:r>
        <w:t xml:space="preserve"> </w:t>
      </w:r>
      <w:r w:rsidR="00BE2513">
        <w:t xml:space="preserve">or on the boundary of any lots, that are </w:t>
      </w:r>
      <w:r>
        <w:t>subject</w:t>
      </w:r>
      <w:r>
        <w:rPr>
          <w:spacing w:val="-30"/>
        </w:rPr>
        <w:t xml:space="preserve"> </w:t>
      </w:r>
      <w:r>
        <w:t>to</w:t>
      </w:r>
      <w:r>
        <w:rPr>
          <w:spacing w:val="-30"/>
        </w:rPr>
        <w:t xml:space="preserve"> </w:t>
      </w:r>
      <w:r>
        <w:t>these</w:t>
      </w:r>
      <w:r>
        <w:rPr>
          <w:spacing w:val="-31"/>
        </w:rPr>
        <w:t xml:space="preserve"> </w:t>
      </w:r>
      <w:r>
        <w:t>restrictions</w:t>
      </w:r>
      <w:r>
        <w:rPr>
          <w:spacing w:val="-31"/>
        </w:rPr>
        <w:t xml:space="preserve"> </w:t>
      </w:r>
      <w:r>
        <w:t>until</w:t>
      </w:r>
      <w:r>
        <w:rPr>
          <w:spacing w:val="-30"/>
        </w:rPr>
        <w:t xml:space="preserve"> </w:t>
      </w:r>
      <w:r>
        <w:t>the</w:t>
      </w:r>
      <w:r>
        <w:rPr>
          <w:spacing w:val="-31"/>
        </w:rPr>
        <w:t xml:space="preserve"> </w:t>
      </w:r>
      <w:r>
        <w:t>construction</w:t>
      </w:r>
      <w:r>
        <w:rPr>
          <w:spacing w:val="-31"/>
        </w:rPr>
        <w:t xml:space="preserve"> </w:t>
      </w:r>
      <w:r>
        <w:t>plans</w:t>
      </w:r>
      <w:r>
        <w:rPr>
          <w:spacing w:val="-31"/>
        </w:rPr>
        <w:t xml:space="preserve"> </w:t>
      </w:r>
      <w:r>
        <w:t>and</w:t>
      </w:r>
      <w:r>
        <w:rPr>
          <w:spacing w:val="-30"/>
        </w:rPr>
        <w:t xml:space="preserve"> </w:t>
      </w:r>
      <w:r>
        <w:t>specifications,</w:t>
      </w:r>
      <w:r>
        <w:rPr>
          <w:spacing w:val="-31"/>
        </w:rPr>
        <w:t xml:space="preserve"> </w:t>
      </w:r>
      <w:r>
        <w:t>and</w:t>
      </w:r>
      <w:r>
        <w:rPr>
          <w:spacing w:val="-31"/>
        </w:rPr>
        <w:t xml:space="preserve"> </w:t>
      </w:r>
      <w:r>
        <w:t>a</w:t>
      </w:r>
      <w:r>
        <w:rPr>
          <w:spacing w:val="-31"/>
        </w:rPr>
        <w:t xml:space="preserve"> </w:t>
      </w:r>
      <w:r>
        <w:t>site</w:t>
      </w:r>
      <w:r>
        <w:rPr>
          <w:spacing w:val="-31"/>
        </w:rPr>
        <w:t xml:space="preserve"> </w:t>
      </w:r>
      <w:r>
        <w:t>plan</w:t>
      </w:r>
      <w:r>
        <w:rPr>
          <w:spacing w:val="-31"/>
        </w:rPr>
        <w:t xml:space="preserve"> </w:t>
      </w:r>
      <w:r>
        <w:t>showing</w:t>
      </w:r>
      <w:r>
        <w:rPr>
          <w:spacing w:val="-30"/>
        </w:rPr>
        <w:t xml:space="preserve"> </w:t>
      </w:r>
      <w:r>
        <w:t>the</w:t>
      </w:r>
      <w:r>
        <w:rPr>
          <w:spacing w:val="-31"/>
        </w:rPr>
        <w:t xml:space="preserve"> </w:t>
      </w:r>
      <w:r>
        <w:t>location of</w:t>
      </w:r>
      <w:r>
        <w:rPr>
          <w:spacing w:val="-31"/>
        </w:rPr>
        <w:t xml:space="preserve"> </w:t>
      </w:r>
      <w:r>
        <w:t>the</w:t>
      </w:r>
      <w:r>
        <w:rPr>
          <w:spacing w:val="-31"/>
        </w:rPr>
        <w:t xml:space="preserve"> </w:t>
      </w:r>
      <w:r w:rsidR="00BE2513">
        <w:rPr>
          <w:spacing w:val="-17"/>
        </w:rPr>
        <w:t xml:space="preserve">structure, </w:t>
      </w:r>
      <w:r w:rsidR="00BE2513">
        <w:t>building, fence, wall, hedge or other improvement</w:t>
      </w:r>
      <w:r>
        <w:rPr>
          <w:spacing w:val="-31"/>
        </w:rPr>
        <w:t xml:space="preserve"> </w:t>
      </w:r>
      <w:r>
        <w:t>on</w:t>
      </w:r>
      <w:r>
        <w:rPr>
          <w:spacing w:val="-30"/>
        </w:rPr>
        <w:t xml:space="preserve"> </w:t>
      </w:r>
      <w:r>
        <w:t>the</w:t>
      </w:r>
      <w:r>
        <w:rPr>
          <w:spacing w:val="-30"/>
        </w:rPr>
        <w:t xml:space="preserve"> </w:t>
      </w:r>
      <w:r w:rsidR="00BE2513">
        <w:t>lot</w:t>
      </w:r>
      <w:r>
        <w:t>,</w:t>
      </w:r>
      <w:r>
        <w:rPr>
          <w:spacing w:val="-31"/>
        </w:rPr>
        <w:t xml:space="preserve"> </w:t>
      </w:r>
      <w:r>
        <w:t>have</w:t>
      </w:r>
      <w:r>
        <w:rPr>
          <w:spacing w:val="-32"/>
        </w:rPr>
        <w:t xml:space="preserve"> </w:t>
      </w:r>
      <w:r>
        <w:t>been</w:t>
      </w:r>
      <w:r>
        <w:rPr>
          <w:spacing w:val="-31"/>
        </w:rPr>
        <w:t xml:space="preserve"> </w:t>
      </w:r>
      <w:r>
        <w:t>submitted</w:t>
      </w:r>
      <w:r>
        <w:rPr>
          <w:spacing w:val="-30"/>
        </w:rPr>
        <w:t xml:space="preserve"> </w:t>
      </w:r>
      <w:r>
        <w:t>to,</w:t>
      </w:r>
      <w:r>
        <w:rPr>
          <w:spacing w:val="-31"/>
        </w:rPr>
        <w:t xml:space="preserve"> </w:t>
      </w:r>
      <w:r>
        <w:t>and</w:t>
      </w:r>
      <w:r>
        <w:rPr>
          <w:spacing w:val="-31"/>
        </w:rPr>
        <w:t xml:space="preserve"> </w:t>
      </w:r>
      <w:r>
        <w:t>approved</w:t>
      </w:r>
      <w:r>
        <w:rPr>
          <w:spacing w:val="-30"/>
        </w:rPr>
        <w:t xml:space="preserve"> </w:t>
      </w:r>
      <w:r>
        <w:t>in</w:t>
      </w:r>
      <w:r>
        <w:rPr>
          <w:spacing w:val="-30"/>
        </w:rPr>
        <w:t xml:space="preserve"> </w:t>
      </w:r>
      <w:r>
        <w:rPr>
          <w:spacing w:val="-3"/>
        </w:rPr>
        <w:t xml:space="preserve">writing </w:t>
      </w:r>
      <w:r>
        <w:t>by, the Architectural Control Committee or any of its members designated by the Committee to act.</w:t>
      </w:r>
      <w:r>
        <w:rPr>
          <w:spacing w:val="41"/>
        </w:rPr>
        <w:t xml:space="preserve"> </w:t>
      </w:r>
      <w:r>
        <w:rPr>
          <w:spacing w:val="-4"/>
        </w:rPr>
        <w:t>Any</w:t>
      </w:r>
      <w:r w:rsidR="00097A47">
        <w:rPr>
          <w:spacing w:val="-4"/>
        </w:rPr>
        <w:t xml:space="preserve"> d</w:t>
      </w:r>
      <w:r>
        <w:rPr>
          <w:w w:val="95"/>
        </w:rPr>
        <w:t>eviations</w:t>
      </w:r>
      <w:r>
        <w:rPr>
          <w:spacing w:val="-13"/>
          <w:w w:val="95"/>
        </w:rPr>
        <w:t xml:space="preserve"> </w:t>
      </w:r>
      <w:r>
        <w:rPr>
          <w:w w:val="95"/>
        </w:rPr>
        <w:t>from</w:t>
      </w:r>
      <w:r>
        <w:rPr>
          <w:spacing w:val="-15"/>
          <w:w w:val="95"/>
        </w:rPr>
        <w:t xml:space="preserve"> </w:t>
      </w:r>
      <w:r>
        <w:rPr>
          <w:w w:val="95"/>
        </w:rPr>
        <w:t>originally</w:t>
      </w:r>
      <w:r>
        <w:rPr>
          <w:spacing w:val="-15"/>
          <w:w w:val="95"/>
        </w:rPr>
        <w:t xml:space="preserve"> </w:t>
      </w:r>
      <w:r>
        <w:rPr>
          <w:w w:val="95"/>
        </w:rPr>
        <w:t>submitted</w:t>
      </w:r>
      <w:r>
        <w:rPr>
          <w:spacing w:val="-14"/>
          <w:w w:val="95"/>
        </w:rPr>
        <w:t xml:space="preserve"> </w:t>
      </w:r>
      <w:r>
        <w:rPr>
          <w:w w:val="95"/>
        </w:rPr>
        <w:t>plans</w:t>
      </w:r>
      <w:r>
        <w:rPr>
          <w:spacing w:val="-12"/>
          <w:w w:val="95"/>
        </w:rPr>
        <w:t xml:space="preserve"> </w:t>
      </w:r>
      <w:r>
        <w:rPr>
          <w:w w:val="95"/>
        </w:rPr>
        <w:t>must</w:t>
      </w:r>
      <w:r>
        <w:rPr>
          <w:spacing w:val="-16"/>
          <w:w w:val="95"/>
        </w:rPr>
        <w:t xml:space="preserve"> </w:t>
      </w:r>
      <w:r>
        <w:rPr>
          <w:w w:val="95"/>
        </w:rPr>
        <w:t>be</w:t>
      </w:r>
      <w:r>
        <w:rPr>
          <w:spacing w:val="-14"/>
          <w:w w:val="95"/>
        </w:rPr>
        <w:t xml:space="preserve"> </w:t>
      </w:r>
      <w:r>
        <w:rPr>
          <w:w w:val="95"/>
        </w:rPr>
        <w:t>approved</w:t>
      </w:r>
      <w:r>
        <w:rPr>
          <w:spacing w:val="-15"/>
          <w:w w:val="95"/>
        </w:rPr>
        <w:t xml:space="preserve"> </w:t>
      </w:r>
      <w:r>
        <w:rPr>
          <w:w w:val="95"/>
        </w:rPr>
        <w:t>by</w:t>
      </w:r>
      <w:r>
        <w:rPr>
          <w:spacing w:val="-12"/>
          <w:w w:val="95"/>
        </w:rPr>
        <w:t xml:space="preserve"> </w:t>
      </w:r>
      <w:r>
        <w:rPr>
          <w:w w:val="95"/>
        </w:rPr>
        <w:t>the</w:t>
      </w:r>
      <w:r>
        <w:rPr>
          <w:spacing w:val="-12"/>
          <w:w w:val="95"/>
        </w:rPr>
        <w:t xml:space="preserve"> </w:t>
      </w:r>
      <w:r w:rsidR="005B7A66">
        <w:rPr>
          <w:w w:val="95"/>
        </w:rPr>
        <w:t>ACC</w:t>
      </w:r>
      <w:r>
        <w:rPr>
          <w:spacing w:val="-13"/>
          <w:w w:val="95"/>
        </w:rPr>
        <w:t xml:space="preserve"> </w:t>
      </w:r>
      <w:r>
        <w:rPr>
          <w:w w:val="95"/>
        </w:rPr>
        <w:t>in</w:t>
      </w:r>
      <w:r>
        <w:rPr>
          <w:spacing w:val="-12"/>
          <w:w w:val="95"/>
        </w:rPr>
        <w:t xml:space="preserve"> </w:t>
      </w:r>
      <w:r>
        <w:rPr>
          <w:w w:val="95"/>
        </w:rPr>
        <w:t xml:space="preserve">writing </w:t>
      </w:r>
      <w:r>
        <w:t>in the manner stated</w:t>
      </w:r>
      <w:r>
        <w:rPr>
          <w:spacing w:val="-22"/>
        </w:rPr>
        <w:t xml:space="preserve"> </w:t>
      </w:r>
      <w:r>
        <w:t>above.</w:t>
      </w:r>
    </w:p>
    <w:p w14:paraId="253E8857" w14:textId="77777777" w:rsidR="00090868" w:rsidRDefault="00090868">
      <w:pPr>
        <w:pStyle w:val="BodyText"/>
        <w:spacing w:before="3"/>
        <w:rPr>
          <w:sz w:val="23"/>
        </w:rPr>
      </w:pPr>
    </w:p>
    <w:p w14:paraId="253E8858" w14:textId="77777777" w:rsidR="00090868" w:rsidRDefault="00F247EB">
      <w:pPr>
        <w:pStyle w:val="Heading1"/>
        <w:numPr>
          <w:ilvl w:val="1"/>
          <w:numId w:val="10"/>
        </w:numPr>
        <w:tabs>
          <w:tab w:val="left" w:pos="1281"/>
        </w:tabs>
        <w:rPr>
          <w:u w:val="none"/>
        </w:rPr>
      </w:pPr>
      <w:r>
        <w:rPr>
          <w:u w:val="thick"/>
        </w:rPr>
        <w:t>LANDSCAPING</w:t>
      </w:r>
      <w:r>
        <w:rPr>
          <w:spacing w:val="29"/>
          <w:u w:val="thick"/>
        </w:rPr>
        <w:t xml:space="preserve"> </w:t>
      </w:r>
      <w:r>
        <w:rPr>
          <w:u w:val="thick"/>
        </w:rPr>
        <w:t>APPROVAL</w:t>
      </w:r>
    </w:p>
    <w:p w14:paraId="253E8859" w14:textId="77777777" w:rsidR="00090868" w:rsidRDefault="00090868">
      <w:pPr>
        <w:pStyle w:val="BodyText"/>
        <w:spacing w:before="6"/>
        <w:rPr>
          <w:b/>
          <w:sz w:val="13"/>
        </w:rPr>
      </w:pPr>
    </w:p>
    <w:p w14:paraId="253E885A" w14:textId="77777777" w:rsidR="00090868" w:rsidRDefault="00F247EB">
      <w:pPr>
        <w:pStyle w:val="ListParagraph"/>
        <w:numPr>
          <w:ilvl w:val="2"/>
          <w:numId w:val="10"/>
        </w:numPr>
        <w:tabs>
          <w:tab w:val="left" w:pos="1821"/>
        </w:tabs>
        <w:spacing w:before="101" w:line="228" w:lineRule="auto"/>
        <w:ind w:right="893" w:hanging="540"/>
        <w:jc w:val="both"/>
      </w:pPr>
      <w:r>
        <w:t>To preser</w:t>
      </w:r>
      <w:r w:rsidR="00151E66">
        <w:t xml:space="preserve">ve the aesthetic appearance of the Development, no </w:t>
      </w:r>
      <w:r>
        <w:t xml:space="preserve">landscaping, grading, excavation, or filling of any nature whatsoever shall be implemented and installed by any Owner, other than Appearer, unless and until the plans therefor have been submitted to and approved in writing by the </w:t>
      </w:r>
      <w:r w:rsidR="005B7A66">
        <w:t>ACC</w:t>
      </w:r>
      <w:r>
        <w:t>.</w:t>
      </w:r>
    </w:p>
    <w:p w14:paraId="253E885B" w14:textId="77777777" w:rsidR="00090868" w:rsidRDefault="00090868">
      <w:pPr>
        <w:pStyle w:val="BodyText"/>
        <w:spacing w:before="4"/>
      </w:pPr>
    </w:p>
    <w:p w14:paraId="253E885C" w14:textId="77777777" w:rsidR="00090868" w:rsidRDefault="00F247EB">
      <w:pPr>
        <w:pStyle w:val="ListParagraph"/>
        <w:numPr>
          <w:ilvl w:val="2"/>
          <w:numId w:val="10"/>
        </w:numPr>
        <w:tabs>
          <w:tab w:val="left" w:pos="1820"/>
        </w:tabs>
        <w:spacing w:line="225" w:lineRule="auto"/>
        <w:ind w:right="896"/>
        <w:jc w:val="both"/>
      </w:pPr>
      <w:r>
        <w:rPr>
          <w:position w:val="2"/>
        </w:rPr>
        <w:t>The provisions of Section</w:t>
      </w:r>
      <w:r w:rsidR="00151E66">
        <w:rPr>
          <w:position w:val="2"/>
        </w:rPr>
        <w:t xml:space="preserve"> 6.05 hereof regarding time for approval of plans, right </w:t>
      </w:r>
      <w:r>
        <w:rPr>
          <w:position w:val="2"/>
        </w:rPr>
        <w:t>to inspect,</w:t>
      </w:r>
      <w:r>
        <w:t xml:space="preserve"> right to </w:t>
      </w:r>
      <w:proofErr w:type="gramStart"/>
      <w:r>
        <w:t>enjoin</w:t>
      </w:r>
      <w:proofErr w:type="gramEnd"/>
      <w:r>
        <w:t xml:space="preserve"> and/or require removal, etc. shall also be applicable to any proposed landscaping, clearing,</w:t>
      </w:r>
      <w:r>
        <w:rPr>
          <w:spacing w:val="-18"/>
        </w:rPr>
        <w:t xml:space="preserve"> </w:t>
      </w:r>
      <w:r>
        <w:t>grading,</w:t>
      </w:r>
      <w:r>
        <w:rPr>
          <w:spacing w:val="-8"/>
        </w:rPr>
        <w:t xml:space="preserve"> </w:t>
      </w:r>
      <w:r>
        <w:t>excavation,</w:t>
      </w:r>
      <w:r>
        <w:rPr>
          <w:spacing w:val="-12"/>
        </w:rPr>
        <w:t xml:space="preserve"> </w:t>
      </w:r>
      <w:r>
        <w:t>or</w:t>
      </w:r>
      <w:r>
        <w:rPr>
          <w:spacing w:val="-16"/>
        </w:rPr>
        <w:t xml:space="preserve"> </w:t>
      </w:r>
      <w:r>
        <w:t>filling.</w:t>
      </w:r>
    </w:p>
    <w:p w14:paraId="253E885D" w14:textId="77777777" w:rsidR="00090868" w:rsidRDefault="00090868">
      <w:pPr>
        <w:pStyle w:val="BodyText"/>
        <w:spacing w:before="8"/>
      </w:pPr>
    </w:p>
    <w:p w14:paraId="253E885E" w14:textId="77777777" w:rsidR="00090868" w:rsidRPr="0027354A" w:rsidRDefault="00F247EB">
      <w:pPr>
        <w:pStyle w:val="Heading1"/>
        <w:numPr>
          <w:ilvl w:val="1"/>
          <w:numId w:val="10"/>
        </w:numPr>
        <w:tabs>
          <w:tab w:val="left" w:pos="1281"/>
        </w:tabs>
        <w:rPr>
          <w:u w:val="none"/>
        </w:rPr>
      </w:pPr>
      <w:r>
        <w:rPr>
          <w:u w:val="thick"/>
        </w:rPr>
        <w:t>MAILBOX</w:t>
      </w:r>
      <w:r>
        <w:rPr>
          <w:spacing w:val="-2"/>
          <w:u w:val="thick"/>
        </w:rPr>
        <w:t xml:space="preserve"> </w:t>
      </w:r>
      <w:r>
        <w:rPr>
          <w:u w:val="thick"/>
        </w:rPr>
        <w:t>APPROVAL</w:t>
      </w:r>
    </w:p>
    <w:p w14:paraId="71074E05" w14:textId="44FB6726" w:rsidR="0027354A" w:rsidRDefault="0027354A" w:rsidP="0027354A">
      <w:pPr>
        <w:pStyle w:val="Heading1"/>
        <w:tabs>
          <w:tab w:val="left" w:pos="1281"/>
        </w:tabs>
        <w:ind w:left="0" w:firstLine="0"/>
        <w:rPr>
          <w:u w:val="thick"/>
        </w:rPr>
      </w:pPr>
    </w:p>
    <w:p w14:paraId="4FC4C02C" w14:textId="0A58AB3B" w:rsidR="0027354A" w:rsidRPr="005C7EBF" w:rsidRDefault="005C7EBF" w:rsidP="0027354A">
      <w:pPr>
        <w:pStyle w:val="Heading1"/>
        <w:tabs>
          <w:tab w:val="left" w:pos="1281"/>
        </w:tabs>
        <w:ind w:left="0" w:firstLine="0"/>
        <w:rPr>
          <w:b w:val="0"/>
          <w:bCs w:val="0"/>
          <w:u w:val="none"/>
        </w:rPr>
      </w:pPr>
      <w:r>
        <w:rPr>
          <w:b w:val="0"/>
          <w:bCs w:val="0"/>
          <w:u w:val="none"/>
        </w:rPr>
        <w:tab/>
        <w:t>N/A. Refer to section 8.15.</w:t>
      </w:r>
    </w:p>
    <w:p w14:paraId="253E885F" w14:textId="77777777" w:rsidR="00090868" w:rsidRDefault="00090868">
      <w:pPr>
        <w:pStyle w:val="BodyText"/>
        <w:spacing w:before="3"/>
        <w:rPr>
          <w:b/>
          <w:sz w:val="14"/>
        </w:rPr>
      </w:pPr>
    </w:p>
    <w:p w14:paraId="253E8863" w14:textId="77777777" w:rsidR="00090868" w:rsidRDefault="00090868">
      <w:pPr>
        <w:pStyle w:val="BodyText"/>
        <w:spacing w:before="6"/>
        <w:rPr>
          <w:sz w:val="26"/>
        </w:rPr>
      </w:pPr>
    </w:p>
    <w:p w14:paraId="253E8864" w14:textId="77777777" w:rsidR="00090868" w:rsidRDefault="00F247EB">
      <w:pPr>
        <w:pStyle w:val="Heading1"/>
        <w:numPr>
          <w:ilvl w:val="1"/>
          <w:numId w:val="10"/>
        </w:numPr>
        <w:tabs>
          <w:tab w:val="left" w:pos="1281"/>
        </w:tabs>
        <w:rPr>
          <w:u w:val="none"/>
        </w:rPr>
      </w:pPr>
      <w:bookmarkStart w:id="33" w:name="6.08_CERTIFICATE_OF_COMPLIANCE"/>
      <w:bookmarkEnd w:id="33"/>
      <w:r>
        <w:rPr>
          <w:u w:val="thick"/>
        </w:rPr>
        <w:t>CERTIFICATE OF</w:t>
      </w:r>
      <w:r>
        <w:rPr>
          <w:spacing w:val="-34"/>
          <w:u w:val="thick"/>
        </w:rPr>
        <w:t xml:space="preserve"> </w:t>
      </w:r>
      <w:r>
        <w:rPr>
          <w:u w:val="thick"/>
        </w:rPr>
        <w:t>COMPLIANCE</w:t>
      </w:r>
    </w:p>
    <w:p w14:paraId="253E8865" w14:textId="77777777" w:rsidR="00090868" w:rsidRDefault="00090868">
      <w:pPr>
        <w:pStyle w:val="BodyText"/>
        <w:spacing w:before="8"/>
        <w:rPr>
          <w:b/>
          <w:sz w:val="13"/>
        </w:rPr>
      </w:pPr>
    </w:p>
    <w:p w14:paraId="253E8866" w14:textId="77777777" w:rsidR="00090868" w:rsidRDefault="00F247EB">
      <w:pPr>
        <w:pStyle w:val="BodyText"/>
        <w:spacing w:before="97" w:line="232" w:lineRule="auto"/>
        <w:ind w:left="1279" w:right="896"/>
        <w:jc w:val="both"/>
      </w:pPr>
      <w:r>
        <w:t xml:space="preserve">Upon request by any Owner who has submitted plans to the Committee, the Committee shall issue </w:t>
      </w:r>
      <w:r>
        <w:rPr>
          <w:spacing w:val="-2"/>
        </w:rPr>
        <w:t xml:space="preserve">its </w:t>
      </w:r>
      <w:r>
        <w:t>certificate th</w:t>
      </w:r>
      <w:r w:rsidR="00151E66">
        <w:t xml:space="preserve">at the Owner has duly complied </w:t>
      </w:r>
      <w:r>
        <w:t xml:space="preserve">with the provisions of these </w:t>
      </w:r>
      <w:r w:rsidR="00151E66">
        <w:t xml:space="preserve">restrictive covenants relative </w:t>
      </w:r>
      <w:r>
        <w:t>to</w:t>
      </w:r>
      <w:r>
        <w:rPr>
          <w:spacing w:val="-16"/>
        </w:rPr>
        <w:t xml:space="preserve"> </w:t>
      </w:r>
      <w:r>
        <w:t>the</w:t>
      </w:r>
      <w:r>
        <w:rPr>
          <w:spacing w:val="-14"/>
        </w:rPr>
        <w:t xml:space="preserve"> </w:t>
      </w:r>
      <w:r>
        <w:t>Architectural</w:t>
      </w:r>
      <w:r>
        <w:rPr>
          <w:spacing w:val="-2"/>
        </w:rPr>
        <w:t xml:space="preserve"> </w:t>
      </w:r>
      <w:r>
        <w:t>Control</w:t>
      </w:r>
      <w:r>
        <w:rPr>
          <w:spacing w:val="-16"/>
        </w:rPr>
        <w:t xml:space="preserve"> </w:t>
      </w:r>
      <w:r>
        <w:t>Committee.</w:t>
      </w:r>
    </w:p>
    <w:p w14:paraId="253E8867" w14:textId="77777777" w:rsidR="00090868" w:rsidRDefault="00090868">
      <w:pPr>
        <w:pStyle w:val="BodyText"/>
        <w:spacing w:before="4"/>
        <w:rPr>
          <w:sz w:val="23"/>
        </w:rPr>
      </w:pPr>
    </w:p>
    <w:p w14:paraId="253E8868" w14:textId="77777777" w:rsidR="00090868" w:rsidRDefault="00F247EB">
      <w:pPr>
        <w:pStyle w:val="Heading1"/>
        <w:numPr>
          <w:ilvl w:val="1"/>
          <w:numId w:val="10"/>
        </w:numPr>
        <w:tabs>
          <w:tab w:val="left" w:pos="1281"/>
        </w:tabs>
        <w:rPr>
          <w:u w:val="none"/>
        </w:rPr>
      </w:pPr>
      <w:bookmarkStart w:id="34" w:name="6.09_APPEAL_PROCEDURE"/>
      <w:bookmarkEnd w:id="34"/>
      <w:r>
        <w:rPr>
          <w:u w:val="thick"/>
        </w:rPr>
        <w:t>APPEAL</w:t>
      </w:r>
      <w:r>
        <w:rPr>
          <w:spacing w:val="-26"/>
          <w:u w:val="thick"/>
        </w:rPr>
        <w:t xml:space="preserve"> </w:t>
      </w:r>
      <w:r>
        <w:rPr>
          <w:u w:val="thick"/>
        </w:rPr>
        <w:t>PROCEDURE</w:t>
      </w:r>
    </w:p>
    <w:p w14:paraId="253E8869" w14:textId="77777777" w:rsidR="00090868" w:rsidRDefault="00090868">
      <w:pPr>
        <w:pStyle w:val="BodyText"/>
        <w:spacing w:before="10"/>
        <w:rPr>
          <w:b/>
          <w:sz w:val="13"/>
        </w:rPr>
      </w:pPr>
    </w:p>
    <w:p w14:paraId="253E886A" w14:textId="77777777" w:rsidR="00090868" w:rsidRDefault="00F247EB">
      <w:pPr>
        <w:pStyle w:val="BodyText"/>
        <w:spacing w:before="98" w:line="232" w:lineRule="auto"/>
        <w:ind w:left="1279" w:right="895" w:firstLine="7"/>
        <w:jc w:val="both"/>
      </w:pPr>
      <w:r>
        <w:t xml:space="preserve">Any person who feels aggrieved by a decision </w:t>
      </w:r>
      <w:proofErr w:type="gramStart"/>
      <w:r>
        <w:t>of</w:t>
      </w:r>
      <w:proofErr w:type="gramEnd"/>
      <w:r>
        <w:t xml:space="preserve"> the </w:t>
      </w:r>
      <w:r w:rsidR="005B7A66">
        <w:t>ACC</w:t>
      </w:r>
      <w:r w:rsidR="00151E66">
        <w:t xml:space="preserve"> may, within</w:t>
      </w:r>
      <w:r>
        <w:t xml:space="preserve"> thirty (30) days of the decision, appeal in writing to the Board of Directors of the Association. Within thirty (30) days from receipt of the appeal, the Board shall affirm, reverse or modify the decision of the Committee, all as it may determine appropriate, in its discretion. The Board shall have final authority </w:t>
      </w:r>
      <w:r>
        <w:rPr>
          <w:spacing w:val="-3"/>
        </w:rPr>
        <w:t xml:space="preserve">on </w:t>
      </w:r>
      <w:r>
        <w:t xml:space="preserve">all matters of </w:t>
      </w:r>
      <w:r w:rsidR="005B7A66">
        <w:t>ACC</w:t>
      </w:r>
      <w:r>
        <w:t>.</w:t>
      </w:r>
    </w:p>
    <w:p w14:paraId="253E886B" w14:textId="77777777" w:rsidR="00090868" w:rsidRDefault="00090868">
      <w:pPr>
        <w:pStyle w:val="BodyText"/>
        <w:spacing w:before="11"/>
      </w:pPr>
    </w:p>
    <w:p w14:paraId="624235F2" w14:textId="77777777" w:rsidR="00030E5B" w:rsidRPr="00030E5B" w:rsidRDefault="00030E5B" w:rsidP="00030E5B">
      <w:pPr>
        <w:pStyle w:val="Heading1"/>
        <w:tabs>
          <w:tab w:val="left" w:pos="1280"/>
        </w:tabs>
        <w:ind w:firstLine="0"/>
        <w:rPr>
          <w:sz w:val="21"/>
          <w:u w:val="none"/>
        </w:rPr>
      </w:pPr>
      <w:bookmarkStart w:id="35" w:name="6.10_INDEMNITY_CLAUSE"/>
      <w:bookmarkEnd w:id="35"/>
    </w:p>
    <w:p w14:paraId="211C669F" w14:textId="77777777" w:rsidR="00030E5B" w:rsidRPr="00030E5B" w:rsidRDefault="00030E5B" w:rsidP="00030E5B">
      <w:pPr>
        <w:pStyle w:val="Heading1"/>
        <w:tabs>
          <w:tab w:val="left" w:pos="1280"/>
        </w:tabs>
        <w:ind w:firstLine="0"/>
        <w:rPr>
          <w:sz w:val="21"/>
          <w:u w:val="none"/>
        </w:rPr>
      </w:pPr>
    </w:p>
    <w:p w14:paraId="253E886C" w14:textId="77777777" w:rsidR="00090868" w:rsidRDefault="00F247EB">
      <w:pPr>
        <w:pStyle w:val="Heading1"/>
        <w:numPr>
          <w:ilvl w:val="1"/>
          <w:numId w:val="9"/>
        </w:numPr>
        <w:tabs>
          <w:tab w:val="left" w:pos="1280"/>
        </w:tabs>
        <w:rPr>
          <w:sz w:val="21"/>
          <w:u w:val="none"/>
        </w:rPr>
      </w:pPr>
      <w:r>
        <w:rPr>
          <w:u w:val="thick"/>
        </w:rPr>
        <w:t>INDEMNITY</w:t>
      </w:r>
      <w:r>
        <w:rPr>
          <w:spacing w:val="29"/>
          <w:u w:val="thick"/>
        </w:rPr>
        <w:t xml:space="preserve"> </w:t>
      </w:r>
      <w:r>
        <w:rPr>
          <w:u w:val="thick"/>
        </w:rPr>
        <w:t>CLAUSE</w:t>
      </w:r>
    </w:p>
    <w:p w14:paraId="253E886D" w14:textId="77777777" w:rsidR="00090868" w:rsidRDefault="00090868">
      <w:pPr>
        <w:pStyle w:val="BodyText"/>
        <w:spacing w:before="8"/>
        <w:rPr>
          <w:b/>
          <w:sz w:val="13"/>
        </w:rPr>
      </w:pPr>
    </w:p>
    <w:p w14:paraId="253E886E" w14:textId="77777777" w:rsidR="00090868" w:rsidRDefault="00F247EB">
      <w:pPr>
        <w:pStyle w:val="BodyText"/>
        <w:spacing w:before="95" w:line="235" w:lineRule="auto"/>
        <w:ind w:left="1279" w:right="892" w:hanging="7"/>
        <w:jc w:val="both"/>
      </w:pPr>
      <w:r>
        <w:t xml:space="preserve">Neither the Declarant, Association, or </w:t>
      </w:r>
      <w:r w:rsidR="005B7A66">
        <w:t>ACC</w:t>
      </w:r>
      <w:r>
        <w:t xml:space="preserve"> or any member, officer or agent thereof shall be responsible or liable in any way for any defects in any Plans or Specifications submitted, approved, or revised in accordance with this Declaration, nor for any structural or other defects in any work done according to such Plans and Specifications. The scope of the review of the Plans and Specifications shall be limited to appear</w:t>
      </w:r>
      <w:r w:rsidR="00151E66">
        <w:t xml:space="preserve">ance only and shall not include any responsibility </w:t>
      </w:r>
      <w:r>
        <w:t>or authority to review for structural soundness, compliance with building or zoning codes and standards, or any other similar factors</w:t>
      </w:r>
    </w:p>
    <w:p w14:paraId="253E886F" w14:textId="77777777" w:rsidR="00090868" w:rsidRDefault="00090868">
      <w:pPr>
        <w:pStyle w:val="BodyText"/>
        <w:spacing w:before="3"/>
        <w:rPr>
          <w:sz w:val="23"/>
        </w:rPr>
      </w:pPr>
    </w:p>
    <w:p w14:paraId="253E8870" w14:textId="77777777" w:rsidR="00090868" w:rsidRDefault="00F247EB">
      <w:pPr>
        <w:pStyle w:val="Heading1"/>
        <w:numPr>
          <w:ilvl w:val="1"/>
          <w:numId w:val="9"/>
        </w:numPr>
        <w:tabs>
          <w:tab w:val="left" w:pos="1280"/>
        </w:tabs>
        <w:rPr>
          <w:sz w:val="21"/>
          <w:u w:val="none"/>
        </w:rPr>
      </w:pPr>
      <w:bookmarkStart w:id="36" w:name="6.11_BREACH_OF_COVENANTS_AND/OR_RESTRICT"/>
      <w:bookmarkEnd w:id="36"/>
      <w:r>
        <w:rPr>
          <w:u w:val="thick"/>
        </w:rPr>
        <w:t>BREACH</w:t>
      </w:r>
      <w:r>
        <w:rPr>
          <w:spacing w:val="-14"/>
          <w:u w:val="thick"/>
        </w:rPr>
        <w:t xml:space="preserve"> </w:t>
      </w:r>
      <w:r>
        <w:rPr>
          <w:u w:val="thick"/>
        </w:rPr>
        <w:t>OF</w:t>
      </w:r>
      <w:r>
        <w:rPr>
          <w:spacing w:val="-23"/>
          <w:u w:val="thick"/>
        </w:rPr>
        <w:t xml:space="preserve"> </w:t>
      </w:r>
      <w:r>
        <w:rPr>
          <w:u w:val="thick"/>
        </w:rPr>
        <w:t>COVENANTS</w:t>
      </w:r>
      <w:r>
        <w:rPr>
          <w:spacing w:val="-8"/>
          <w:u w:val="thick"/>
        </w:rPr>
        <w:t xml:space="preserve"> </w:t>
      </w:r>
      <w:r>
        <w:rPr>
          <w:u w:val="thick"/>
        </w:rPr>
        <w:t>AND/OR</w:t>
      </w:r>
      <w:r>
        <w:rPr>
          <w:spacing w:val="-11"/>
          <w:u w:val="thick"/>
        </w:rPr>
        <w:t xml:space="preserve"> </w:t>
      </w:r>
      <w:r>
        <w:rPr>
          <w:u w:val="thick"/>
        </w:rPr>
        <w:t>RESTRICTIONS</w:t>
      </w:r>
    </w:p>
    <w:p w14:paraId="253E8871" w14:textId="77777777" w:rsidR="00090868" w:rsidRDefault="00090868">
      <w:pPr>
        <w:pStyle w:val="BodyText"/>
        <w:spacing w:before="5"/>
        <w:rPr>
          <w:b/>
          <w:sz w:val="13"/>
        </w:rPr>
      </w:pPr>
    </w:p>
    <w:p w14:paraId="253E8872" w14:textId="77777777" w:rsidR="00090868" w:rsidRDefault="00F247EB">
      <w:pPr>
        <w:pStyle w:val="BodyText"/>
        <w:spacing w:before="96" w:line="235" w:lineRule="auto"/>
        <w:ind w:left="1279" w:right="894" w:hanging="8"/>
        <w:jc w:val="both"/>
      </w:pPr>
      <w:r>
        <w:t>Failure to prosecute for breach of one or more of thes</w:t>
      </w:r>
      <w:r w:rsidR="00151E66">
        <w:t xml:space="preserve">e covenants and/or restrictions shall not </w:t>
      </w:r>
      <w:r>
        <w:t xml:space="preserve">in any way constitute an acceptance of said breach or future breaches of that same </w:t>
      </w:r>
      <w:proofErr w:type="gramStart"/>
      <w:r>
        <w:t>covenant, and</w:t>
      </w:r>
      <w:proofErr w:type="gramEnd"/>
      <w:r>
        <w:t xml:space="preserve"> shall not impair</w:t>
      </w:r>
      <w:r>
        <w:rPr>
          <w:spacing w:val="-10"/>
        </w:rPr>
        <w:t xml:space="preserve"> </w:t>
      </w:r>
      <w:r>
        <w:t>the</w:t>
      </w:r>
      <w:r>
        <w:rPr>
          <w:spacing w:val="-12"/>
        </w:rPr>
        <w:t xml:space="preserve"> </w:t>
      </w:r>
      <w:r>
        <w:t>Lot</w:t>
      </w:r>
      <w:r>
        <w:rPr>
          <w:spacing w:val="-7"/>
        </w:rPr>
        <w:t xml:space="preserve"> </w:t>
      </w:r>
      <w:r>
        <w:t>owners from</w:t>
      </w:r>
      <w:r>
        <w:rPr>
          <w:spacing w:val="1"/>
        </w:rPr>
        <w:t xml:space="preserve"> </w:t>
      </w:r>
      <w:r>
        <w:t>future</w:t>
      </w:r>
      <w:r>
        <w:rPr>
          <w:spacing w:val="-3"/>
        </w:rPr>
        <w:t xml:space="preserve"> </w:t>
      </w:r>
      <w:r>
        <w:t>citations</w:t>
      </w:r>
      <w:r>
        <w:rPr>
          <w:spacing w:val="-5"/>
        </w:rPr>
        <w:t xml:space="preserve"> </w:t>
      </w:r>
      <w:r>
        <w:t>against</w:t>
      </w:r>
      <w:r>
        <w:rPr>
          <w:spacing w:val="-7"/>
        </w:rPr>
        <w:t xml:space="preserve"> </w:t>
      </w:r>
      <w:r>
        <w:t>violators.</w:t>
      </w:r>
    </w:p>
    <w:p w14:paraId="253E8873" w14:textId="77777777" w:rsidR="00090868" w:rsidRDefault="00090868">
      <w:pPr>
        <w:pStyle w:val="BodyText"/>
        <w:spacing w:before="2"/>
        <w:rPr>
          <w:sz w:val="23"/>
        </w:rPr>
      </w:pPr>
    </w:p>
    <w:p w14:paraId="253E8874" w14:textId="77777777" w:rsidR="00090868" w:rsidRDefault="00F247EB">
      <w:pPr>
        <w:pStyle w:val="Heading1"/>
        <w:numPr>
          <w:ilvl w:val="1"/>
          <w:numId w:val="9"/>
        </w:numPr>
        <w:tabs>
          <w:tab w:val="left" w:pos="1280"/>
        </w:tabs>
        <w:rPr>
          <w:sz w:val="21"/>
          <w:u w:val="none"/>
        </w:rPr>
      </w:pPr>
      <w:bookmarkStart w:id="37" w:name="6.12_VIOLATOR'S_COSTS,_ETC."/>
      <w:bookmarkEnd w:id="37"/>
      <w:r>
        <w:rPr>
          <w:u w:val="thick"/>
        </w:rPr>
        <w:t>VIOLATOR'S COSTS,</w:t>
      </w:r>
      <w:r>
        <w:rPr>
          <w:spacing w:val="-25"/>
          <w:u w:val="thick"/>
        </w:rPr>
        <w:t xml:space="preserve"> </w:t>
      </w:r>
      <w:r>
        <w:rPr>
          <w:u w:val="thick"/>
        </w:rPr>
        <w:t>ETC.</w:t>
      </w:r>
    </w:p>
    <w:p w14:paraId="253E8875" w14:textId="77777777" w:rsidR="00090868" w:rsidRDefault="00090868">
      <w:pPr>
        <w:pStyle w:val="BodyText"/>
        <w:spacing w:before="1"/>
        <w:rPr>
          <w:b/>
          <w:sz w:val="14"/>
        </w:rPr>
      </w:pPr>
    </w:p>
    <w:p w14:paraId="253E8876" w14:textId="77777777" w:rsidR="00090868" w:rsidRDefault="00F247EB">
      <w:pPr>
        <w:pStyle w:val="BodyText"/>
        <w:spacing w:before="96" w:line="235" w:lineRule="auto"/>
        <w:ind w:left="1279" w:right="896"/>
        <w:jc w:val="both"/>
      </w:pPr>
      <w:r>
        <w:t>Said protective covenants and/or restrictions may be enforced by proceedings at Jaw or equity against the violato</w:t>
      </w:r>
      <w:r w:rsidR="00151E66">
        <w:t xml:space="preserve">r thereof </w:t>
      </w:r>
      <w:proofErr w:type="gramStart"/>
      <w:r w:rsidR="00151E66">
        <w:t>in order to</w:t>
      </w:r>
      <w:proofErr w:type="gramEnd"/>
      <w:r w:rsidR="00151E66">
        <w:t xml:space="preserve"> restrain said violation </w:t>
      </w:r>
      <w:r w:rsidR="00565BB1">
        <w:t xml:space="preserve">or to recover </w:t>
      </w:r>
      <w:r w:rsidR="004057C1">
        <w:t>damages</w:t>
      </w:r>
      <w:r>
        <w:t xml:space="preserve"> therefor. Should a court of Law uphold the violator's responsibility to bear all court costs, attorney fees and other costs incidental to</w:t>
      </w:r>
      <w:r>
        <w:rPr>
          <w:spacing w:val="-10"/>
        </w:rPr>
        <w:t xml:space="preserve"> </w:t>
      </w:r>
      <w:r>
        <w:t>same.</w:t>
      </w:r>
    </w:p>
    <w:p w14:paraId="253E8877" w14:textId="77777777" w:rsidR="00090868" w:rsidRDefault="00090868">
      <w:pPr>
        <w:pStyle w:val="BodyText"/>
        <w:spacing w:before="7"/>
        <w:rPr>
          <w:sz w:val="23"/>
        </w:rPr>
      </w:pPr>
    </w:p>
    <w:p w14:paraId="253E8878" w14:textId="77777777" w:rsidR="00090868" w:rsidRDefault="00F247EB">
      <w:pPr>
        <w:pStyle w:val="Heading1"/>
        <w:numPr>
          <w:ilvl w:val="1"/>
          <w:numId w:val="9"/>
        </w:numPr>
        <w:tabs>
          <w:tab w:val="left" w:pos="1280"/>
        </w:tabs>
        <w:rPr>
          <w:u w:val="none"/>
        </w:rPr>
      </w:pPr>
      <w:bookmarkStart w:id="38" w:name="6.13_INVALIDATION_OF_ANY_ONE_COVENANT_OR"/>
      <w:bookmarkEnd w:id="38"/>
      <w:r>
        <w:rPr>
          <w:u w:val="thick"/>
        </w:rPr>
        <w:t xml:space="preserve">INVALIDATION OF </w:t>
      </w:r>
      <w:r>
        <w:rPr>
          <w:spacing w:val="-2"/>
          <w:u w:val="thick"/>
        </w:rPr>
        <w:t xml:space="preserve">ANY </w:t>
      </w:r>
      <w:r>
        <w:rPr>
          <w:u w:val="thick"/>
        </w:rPr>
        <w:t>ONE COVENANT OR</w:t>
      </w:r>
      <w:r>
        <w:rPr>
          <w:spacing w:val="-24"/>
          <w:u w:val="thick"/>
        </w:rPr>
        <w:t xml:space="preserve"> </w:t>
      </w:r>
      <w:r>
        <w:rPr>
          <w:u w:val="thick"/>
        </w:rPr>
        <w:t>RESTRICTION</w:t>
      </w:r>
    </w:p>
    <w:p w14:paraId="253E8879" w14:textId="77777777" w:rsidR="00090868" w:rsidRDefault="00090868">
      <w:pPr>
        <w:pStyle w:val="BodyText"/>
        <w:spacing w:before="8"/>
        <w:rPr>
          <w:b/>
          <w:sz w:val="14"/>
        </w:rPr>
      </w:pPr>
    </w:p>
    <w:p w14:paraId="253E887A" w14:textId="77777777" w:rsidR="00090868" w:rsidRDefault="00F247EB" w:rsidP="004057C1">
      <w:pPr>
        <w:pStyle w:val="BodyText"/>
        <w:spacing w:before="91"/>
        <w:ind w:left="1279" w:right="930"/>
        <w:jc w:val="both"/>
      </w:pPr>
      <w:r>
        <w:t>Invalidation of any of these covenants or restrictions or any part thereof by judgment of Court or by Court order shall in no way effect any of the other provisions, which shall remain in full force of effect.</w:t>
      </w:r>
    </w:p>
    <w:p w14:paraId="253E887B" w14:textId="77777777" w:rsidR="00090868" w:rsidRDefault="00090868">
      <w:pPr>
        <w:sectPr w:rsidR="00090868" w:rsidSect="00593E29">
          <w:footerReference w:type="default" r:id="rId11"/>
          <w:pgSz w:w="12240" w:h="15840" w:code="1"/>
          <w:pgMar w:top="1000" w:right="460" w:bottom="1220" w:left="340" w:header="0" w:footer="1011" w:gutter="0"/>
          <w:cols w:space="720"/>
          <w:docGrid w:linePitch="299"/>
        </w:sectPr>
      </w:pPr>
    </w:p>
    <w:p w14:paraId="253E887C" w14:textId="77777777" w:rsidR="00090868" w:rsidRDefault="00F247EB">
      <w:pPr>
        <w:pStyle w:val="Heading1"/>
        <w:spacing w:before="76" w:line="237" w:lineRule="auto"/>
        <w:ind w:left="4306" w:right="4448" w:firstLine="588"/>
        <w:rPr>
          <w:u w:val="none"/>
        </w:rPr>
      </w:pPr>
      <w:bookmarkStart w:id="39" w:name="GENERAL_RESTRICTIONS"/>
      <w:bookmarkEnd w:id="39"/>
      <w:r>
        <w:rPr>
          <w:u w:val="none"/>
        </w:rPr>
        <w:lastRenderedPageBreak/>
        <w:t xml:space="preserve">ARTICLE VII </w:t>
      </w:r>
      <w:r>
        <w:rPr>
          <w:w w:val="95"/>
          <w:u w:val="none"/>
        </w:rPr>
        <w:t>GENERAL RESTRICTIONS</w:t>
      </w:r>
    </w:p>
    <w:p w14:paraId="253E887D" w14:textId="77777777" w:rsidR="00090868" w:rsidRDefault="00F247EB">
      <w:pPr>
        <w:pStyle w:val="ListParagraph"/>
        <w:numPr>
          <w:ilvl w:val="1"/>
          <w:numId w:val="8"/>
        </w:numPr>
        <w:tabs>
          <w:tab w:val="left" w:pos="1280"/>
        </w:tabs>
        <w:spacing w:before="188"/>
        <w:rPr>
          <w:b/>
        </w:rPr>
      </w:pPr>
      <w:r>
        <w:rPr>
          <w:b/>
          <w:u w:val="thick"/>
        </w:rPr>
        <w:t xml:space="preserve">AIR </w:t>
      </w:r>
      <w:r>
        <w:rPr>
          <w:b/>
          <w:spacing w:val="-3"/>
          <w:u w:val="thick"/>
        </w:rPr>
        <w:t xml:space="preserve">CONDITIONING </w:t>
      </w:r>
      <w:r>
        <w:rPr>
          <w:b/>
          <w:u w:val="thick"/>
        </w:rPr>
        <w:t xml:space="preserve">AND </w:t>
      </w:r>
      <w:r>
        <w:rPr>
          <w:b/>
          <w:spacing w:val="-3"/>
          <w:u w:val="thick"/>
        </w:rPr>
        <w:t>HEATING</w:t>
      </w:r>
      <w:r>
        <w:rPr>
          <w:b/>
          <w:spacing w:val="-26"/>
          <w:u w:val="thick"/>
        </w:rPr>
        <w:t xml:space="preserve"> </w:t>
      </w:r>
      <w:r>
        <w:rPr>
          <w:b/>
          <w:spacing w:val="-3"/>
          <w:u w:val="thick"/>
        </w:rPr>
        <w:t>EQUIPMENT</w:t>
      </w:r>
    </w:p>
    <w:p w14:paraId="253E887E" w14:textId="77777777" w:rsidR="00090868" w:rsidRDefault="00F247EB">
      <w:pPr>
        <w:pStyle w:val="BodyText"/>
        <w:spacing w:before="212"/>
        <w:ind w:left="1279" w:right="975" w:hanging="14"/>
        <w:jc w:val="both"/>
      </w:pPr>
      <w:r>
        <w:t>No</w:t>
      </w:r>
      <w:r>
        <w:rPr>
          <w:spacing w:val="-6"/>
        </w:rPr>
        <w:t xml:space="preserve"> </w:t>
      </w:r>
      <w:r>
        <w:t>window</w:t>
      </w:r>
      <w:r>
        <w:rPr>
          <w:spacing w:val="6"/>
        </w:rPr>
        <w:t xml:space="preserve"> </w:t>
      </w:r>
      <w:r>
        <w:t>air</w:t>
      </w:r>
      <w:r>
        <w:rPr>
          <w:spacing w:val="-3"/>
        </w:rPr>
        <w:t xml:space="preserve"> </w:t>
      </w:r>
      <w:r>
        <w:t>conditioner</w:t>
      </w:r>
      <w:r>
        <w:rPr>
          <w:spacing w:val="-4"/>
        </w:rPr>
        <w:t xml:space="preserve"> </w:t>
      </w:r>
      <w:r>
        <w:t>units are</w:t>
      </w:r>
      <w:r>
        <w:rPr>
          <w:spacing w:val="-8"/>
        </w:rPr>
        <w:t xml:space="preserve"> </w:t>
      </w:r>
      <w:r>
        <w:t>allowed in</w:t>
      </w:r>
      <w:r>
        <w:rPr>
          <w:spacing w:val="-12"/>
        </w:rPr>
        <w:t xml:space="preserve"> </w:t>
      </w:r>
      <w:r>
        <w:t>the</w:t>
      </w:r>
      <w:r>
        <w:rPr>
          <w:spacing w:val="-1"/>
        </w:rPr>
        <w:t xml:space="preserve"> </w:t>
      </w:r>
      <w:r>
        <w:t>Subdivision</w:t>
      </w:r>
      <w:r>
        <w:rPr>
          <w:spacing w:val="-3"/>
        </w:rPr>
        <w:t xml:space="preserve"> </w:t>
      </w:r>
      <w:r>
        <w:t>which</w:t>
      </w:r>
      <w:r>
        <w:rPr>
          <w:spacing w:val="7"/>
        </w:rPr>
        <w:t xml:space="preserve"> </w:t>
      </w:r>
      <w:r>
        <w:t>face</w:t>
      </w:r>
      <w:r>
        <w:rPr>
          <w:spacing w:val="-6"/>
        </w:rPr>
        <w:t xml:space="preserve"> </w:t>
      </w:r>
      <w:r>
        <w:t>the</w:t>
      </w:r>
      <w:r>
        <w:rPr>
          <w:spacing w:val="3"/>
        </w:rPr>
        <w:t xml:space="preserve"> </w:t>
      </w:r>
      <w:r>
        <w:t>front</w:t>
      </w:r>
      <w:r>
        <w:rPr>
          <w:spacing w:val="-9"/>
        </w:rPr>
        <w:t xml:space="preserve"> </w:t>
      </w:r>
      <w:r>
        <w:t>or</w:t>
      </w:r>
      <w:r>
        <w:rPr>
          <w:spacing w:val="-12"/>
        </w:rPr>
        <w:t xml:space="preserve"> </w:t>
      </w:r>
      <w:r>
        <w:t>any</w:t>
      </w:r>
      <w:r>
        <w:rPr>
          <w:spacing w:val="-5"/>
        </w:rPr>
        <w:t xml:space="preserve"> </w:t>
      </w:r>
      <w:r>
        <w:t>side</w:t>
      </w:r>
      <w:r>
        <w:rPr>
          <w:spacing w:val="-12"/>
        </w:rPr>
        <w:t xml:space="preserve"> </w:t>
      </w:r>
      <w:r>
        <w:t xml:space="preserve">property line of a </w:t>
      </w:r>
      <w:proofErr w:type="gramStart"/>
      <w:r>
        <w:t>Lot</w:t>
      </w:r>
      <w:proofErr w:type="gramEnd"/>
      <w:r>
        <w:t xml:space="preserve"> or which create excessive noise that would be a nuisance to adjacent Lot owners. </w:t>
      </w:r>
      <w:r>
        <w:rPr>
          <w:spacing w:val="-2"/>
        </w:rPr>
        <w:t xml:space="preserve">All </w:t>
      </w:r>
      <w:r>
        <w:t>exterior air conditioning, cooling and heating equipment for a Dwelling or other building that is so located that it may be seen from the street, shall be enclosed behind a fence or wall of the same construction and materials as the Dwelling or building which the equipment</w:t>
      </w:r>
      <w:r>
        <w:rPr>
          <w:spacing w:val="-6"/>
        </w:rPr>
        <w:t xml:space="preserve"> </w:t>
      </w:r>
      <w:r>
        <w:t>serves.</w:t>
      </w:r>
    </w:p>
    <w:p w14:paraId="253E887F" w14:textId="77777777" w:rsidR="00090868" w:rsidRDefault="00090868">
      <w:pPr>
        <w:pStyle w:val="BodyText"/>
        <w:spacing w:before="7"/>
        <w:rPr>
          <w:sz w:val="23"/>
        </w:rPr>
      </w:pPr>
    </w:p>
    <w:p w14:paraId="253E8880" w14:textId="77777777" w:rsidR="00090868" w:rsidRDefault="00F247EB">
      <w:pPr>
        <w:pStyle w:val="Heading1"/>
        <w:numPr>
          <w:ilvl w:val="1"/>
          <w:numId w:val="8"/>
        </w:numPr>
        <w:tabs>
          <w:tab w:val="left" w:pos="1280"/>
        </w:tabs>
        <w:rPr>
          <w:u w:val="none"/>
        </w:rPr>
      </w:pPr>
      <w:bookmarkStart w:id="40" w:name="7.02_ANTENNAS"/>
      <w:bookmarkEnd w:id="40"/>
      <w:r>
        <w:rPr>
          <w:u w:val="thick"/>
        </w:rPr>
        <w:t>ANTENNAS</w:t>
      </w:r>
    </w:p>
    <w:p w14:paraId="253E8881" w14:textId="77777777" w:rsidR="00090868" w:rsidRDefault="00090868">
      <w:pPr>
        <w:pStyle w:val="BodyText"/>
        <w:spacing w:before="1"/>
        <w:rPr>
          <w:b/>
          <w:sz w:val="14"/>
        </w:rPr>
      </w:pPr>
    </w:p>
    <w:p w14:paraId="253E8882" w14:textId="77777777" w:rsidR="00090868" w:rsidRDefault="00F247EB">
      <w:pPr>
        <w:pStyle w:val="BodyText"/>
        <w:spacing w:before="96" w:line="235" w:lineRule="auto"/>
        <w:ind w:left="1279" w:right="896" w:hanging="7"/>
        <w:jc w:val="both"/>
      </w:pPr>
      <w:r>
        <w:t>No exterior radio, television, satellite or communications antenna, aerial or dish shall be erected or maintained</w:t>
      </w:r>
      <w:r>
        <w:rPr>
          <w:spacing w:val="6"/>
        </w:rPr>
        <w:t xml:space="preserve"> </w:t>
      </w:r>
      <w:r>
        <w:t>in</w:t>
      </w:r>
      <w:r>
        <w:rPr>
          <w:spacing w:val="-20"/>
        </w:rPr>
        <w:t xml:space="preserve"> </w:t>
      </w:r>
      <w:r>
        <w:t>the</w:t>
      </w:r>
      <w:r>
        <w:rPr>
          <w:spacing w:val="-4"/>
        </w:rPr>
        <w:t xml:space="preserve"> </w:t>
      </w:r>
      <w:r>
        <w:t>Subdivision</w:t>
      </w:r>
      <w:r>
        <w:rPr>
          <w:spacing w:val="-7"/>
        </w:rPr>
        <w:t xml:space="preserve"> </w:t>
      </w:r>
      <w:r>
        <w:t>without</w:t>
      </w:r>
      <w:r>
        <w:rPr>
          <w:spacing w:val="-12"/>
        </w:rPr>
        <w:t xml:space="preserve"> </w:t>
      </w:r>
      <w:r>
        <w:t>the</w:t>
      </w:r>
      <w:r>
        <w:rPr>
          <w:spacing w:val="-9"/>
        </w:rPr>
        <w:t xml:space="preserve"> </w:t>
      </w:r>
      <w:r>
        <w:t>prior,</w:t>
      </w:r>
      <w:r>
        <w:rPr>
          <w:spacing w:val="-2"/>
        </w:rPr>
        <w:t xml:space="preserve"> </w:t>
      </w:r>
      <w:r>
        <w:t>written</w:t>
      </w:r>
      <w:r>
        <w:rPr>
          <w:spacing w:val="-5"/>
        </w:rPr>
        <w:t xml:space="preserve"> </w:t>
      </w:r>
      <w:r>
        <w:t>approval</w:t>
      </w:r>
      <w:r>
        <w:rPr>
          <w:spacing w:val="-1"/>
        </w:rPr>
        <w:t xml:space="preserve"> </w:t>
      </w:r>
      <w:r>
        <w:t>of</w:t>
      </w:r>
      <w:r>
        <w:rPr>
          <w:spacing w:val="-9"/>
        </w:rPr>
        <w:t xml:space="preserve"> </w:t>
      </w:r>
      <w:r>
        <w:t>the</w:t>
      </w:r>
      <w:r>
        <w:rPr>
          <w:spacing w:val="-11"/>
        </w:rPr>
        <w:t xml:space="preserve"> </w:t>
      </w:r>
      <w:r>
        <w:t>Architectural</w:t>
      </w:r>
      <w:r>
        <w:rPr>
          <w:spacing w:val="1"/>
        </w:rPr>
        <w:t xml:space="preserve"> </w:t>
      </w:r>
      <w:r>
        <w:t>Control</w:t>
      </w:r>
      <w:r>
        <w:rPr>
          <w:spacing w:val="-14"/>
        </w:rPr>
        <w:t xml:space="preserve"> </w:t>
      </w:r>
      <w:r>
        <w:t>Committee. No amateur or "ham" radio transmitters shall be operated in the Subdivision without the prior, written permission of the Architectural Control</w:t>
      </w:r>
      <w:r>
        <w:rPr>
          <w:spacing w:val="-21"/>
        </w:rPr>
        <w:t xml:space="preserve"> </w:t>
      </w:r>
      <w:r>
        <w:t>Committee.</w:t>
      </w:r>
    </w:p>
    <w:p w14:paraId="253E8883" w14:textId="77777777" w:rsidR="00090868" w:rsidRDefault="00090868">
      <w:pPr>
        <w:pStyle w:val="BodyText"/>
        <w:spacing w:before="6"/>
        <w:rPr>
          <w:sz w:val="23"/>
        </w:rPr>
      </w:pPr>
    </w:p>
    <w:p w14:paraId="253E8884" w14:textId="77777777" w:rsidR="00090868" w:rsidRDefault="00F247EB">
      <w:pPr>
        <w:pStyle w:val="Heading1"/>
        <w:numPr>
          <w:ilvl w:val="1"/>
          <w:numId w:val="8"/>
        </w:numPr>
        <w:tabs>
          <w:tab w:val="left" w:pos="1280"/>
        </w:tabs>
        <w:spacing w:before="1"/>
        <w:rPr>
          <w:u w:val="none"/>
        </w:rPr>
      </w:pPr>
      <w:bookmarkStart w:id="41" w:name="7.03_AUXILIARY_BUILDINGS"/>
      <w:bookmarkEnd w:id="41"/>
      <w:r>
        <w:rPr>
          <w:u w:val="thick"/>
        </w:rPr>
        <w:t>AUXILIARY</w:t>
      </w:r>
      <w:r>
        <w:rPr>
          <w:spacing w:val="32"/>
          <w:u w:val="thick"/>
        </w:rPr>
        <w:t xml:space="preserve"> </w:t>
      </w:r>
      <w:r>
        <w:rPr>
          <w:u w:val="thick"/>
        </w:rPr>
        <w:t>BUILDINGS</w:t>
      </w:r>
    </w:p>
    <w:p w14:paraId="253E8885" w14:textId="77777777" w:rsidR="00090868" w:rsidRDefault="00090868">
      <w:pPr>
        <w:pStyle w:val="BodyText"/>
        <w:spacing w:before="2"/>
        <w:rPr>
          <w:b/>
          <w:sz w:val="13"/>
        </w:rPr>
      </w:pPr>
    </w:p>
    <w:p w14:paraId="253E8886" w14:textId="77777777" w:rsidR="00090868" w:rsidRDefault="00F247EB">
      <w:pPr>
        <w:pStyle w:val="BodyText"/>
        <w:spacing w:before="98" w:line="232" w:lineRule="auto"/>
        <w:ind w:left="1279" w:right="896" w:hanging="15"/>
        <w:jc w:val="both"/>
      </w:pPr>
      <w:r>
        <w:t xml:space="preserve">No buildings other than a </w:t>
      </w:r>
      <w:proofErr w:type="gramStart"/>
      <w:r>
        <w:t>single family</w:t>
      </w:r>
      <w:proofErr w:type="gramEnd"/>
      <w:r>
        <w:t xml:space="preserve"> dwelling and private garage are to be built on any Lot. Outbuildings are permitted provided, however, that they are located behind the residence and are located at least five (5') feet from the rear line, and further, that they consist of the same style, color and architecture of the residence constructed on said Lot. Construction or occupancy of garage apartments, or outbuildings as separate dwelling units on any of the Lots in the Subdivision is</w:t>
      </w:r>
      <w:r>
        <w:rPr>
          <w:spacing w:val="-16"/>
        </w:rPr>
        <w:t xml:space="preserve"> </w:t>
      </w:r>
      <w:r>
        <w:t>prohibited</w:t>
      </w:r>
    </w:p>
    <w:p w14:paraId="253E8887" w14:textId="77777777" w:rsidR="00090868" w:rsidRDefault="00090868">
      <w:pPr>
        <w:pStyle w:val="BodyText"/>
        <w:spacing w:before="9"/>
      </w:pPr>
    </w:p>
    <w:p w14:paraId="253E8888" w14:textId="77777777" w:rsidR="00090868" w:rsidRDefault="00F247EB">
      <w:pPr>
        <w:pStyle w:val="Heading1"/>
        <w:numPr>
          <w:ilvl w:val="1"/>
          <w:numId w:val="8"/>
        </w:numPr>
        <w:tabs>
          <w:tab w:val="left" w:pos="1280"/>
        </w:tabs>
        <w:rPr>
          <w:u w:val="none"/>
        </w:rPr>
      </w:pPr>
      <w:bookmarkStart w:id="42" w:name="7.04_BURNING_OR_STORAGE_OF_REFUSE"/>
      <w:bookmarkEnd w:id="42"/>
      <w:r>
        <w:rPr>
          <w:u w:val="thick"/>
        </w:rPr>
        <w:t>BURNING OR STORAGE OF</w:t>
      </w:r>
      <w:r>
        <w:rPr>
          <w:spacing w:val="-26"/>
          <w:u w:val="thick"/>
        </w:rPr>
        <w:t xml:space="preserve"> </w:t>
      </w:r>
      <w:r>
        <w:rPr>
          <w:spacing w:val="-2"/>
          <w:u w:val="thick"/>
        </w:rPr>
        <w:t>REFUSE</w:t>
      </w:r>
    </w:p>
    <w:p w14:paraId="253E8889" w14:textId="77777777" w:rsidR="00090868" w:rsidRDefault="00090868">
      <w:pPr>
        <w:pStyle w:val="BodyText"/>
        <w:spacing w:before="8"/>
        <w:rPr>
          <w:b/>
          <w:sz w:val="13"/>
        </w:rPr>
      </w:pPr>
    </w:p>
    <w:p w14:paraId="253E888A" w14:textId="77777777" w:rsidR="00090868" w:rsidRDefault="00F247EB">
      <w:pPr>
        <w:pStyle w:val="BodyText"/>
        <w:spacing w:before="91" w:line="247" w:lineRule="auto"/>
        <w:ind w:left="1279" w:right="846" w:firstLine="7"/>
        <w:jc w:val="both"/>
      </w:pPr>
      <w:r>
        <w:rPr>
          <w:w w:val="105"/>
        </w:rPr>
        <w:t xml:space="preserve">No burning of any trash, leaves, etc. </w:t>
      </w:r>
      <w:r w:rsidR="00151E66">
        <w:rPr>
          <w:w w:val="105"/>
        </w:rPr>
        <w:t xml:space="preserve">and no accumulation or storage of litter, </w:t>
      </w:r>
      <w:r w:rsidR="004057C1">
        <w:rPr>
          <w:w w:val="105"/>
        </w:rPr>
        <w:t xml:space="preserve">lumber, </w:t>
      </w:r>
      <w:r>
        <w:rPr>
          <w:w w:val="105"/>
        </w:rPr>
        <w:t>scrap metals, refuse, bulk materials, waste, new or used building materials, or trash of any kind shall be permitted on any Lot; provided, however, that the storage of building materials, equipment and scrap materials and waste generated in connection with construction shall be permitted on a Lot during</w:t>
      </w:r>
      <w:r>
        <w:rPr>
          <w:spacing w:val="-21"/>
          <w:w w:val="105"/>
        </w:rPr>
        <w:t xml:space="preserve"> </w:t>
      </w:r>
      <w:r>
        <w:rPr>
          <w:w w:val="105"/>
        </w:rPr>
        <w:t>periods</w:t>
      </w:r>
      <w:r>
        <w:rPr>
          <w:spacing w:val="-4"/>
          <w:w w:val="105"/>
        </w:rPr>
        <w:t xml:space="preserve"> </w:t>
      </w:r>
      <w:r>
        <w:rPr>
          <w:w w:val="105"/>
        </w:rPr>
        <w:t>of</w:t>
      </w:r>
      <w:r>
        <w:rPr>
          <w:spacing w:val="-2"/>
          <w:w w:val="105"/>
        </w:rPr>
        <w:t xml:space="preserve"> </w:t>
      </w:r>
      <w:r>
        <w:rPr>
          <w:w w:val="105"/>
        </w:rPr>
        <w:t>construction</w:t>
      </w:r>
      <w:r>
        <w:rPr>
          <w:spacing w:val="11"/>
          <w:w w:val="105"/>
        </w:rPr>
        <w:t xml:space="preserve"> </w:t>
      </w:r>
      <w:r>
        <w:rPr>
          <w:w w:val="105"/>
        </w:rPr>
        <w:t>on</w:t>
      </w:r>
      <w:r>
        <w:rPr>
          <w:spacing w:val="-23"/>
          <w:w w:val="105"/>
        </w:rPr>
        <w:t xml:space="preserve"> </w:t>
      </w:r>
      <w:r>
        <w:rPr>
          <w:w w:val="105"/>
        </w:rPr>
        <w:t>the</w:t>
      </w:r>
      <w:r>
        <w:rPr>
          <w:spacing w:val="-10"/>
          <w:w w:val="105"/>
        </w:rPr>
        <w:t xml:space="preserve"> </w:t>
      </w:r>
      <w:r>
        <w:rPr>
          <w:w w:val="105"/>
        </w:rPr>
        <w:t>Lot.</w:t>
      </w:r>
    </w:p>
    <w:p w14:paraId="253E888B" w14:textId="77777777" w:rsidR="00090868" w:rsidRDefault="00090868">
      <w:pPr>
        <w:pStyle w:val="BodyText"/>
        <w:spacing w:before="7"/>
        <w:rPr>
          <w:sz w:val="23"/>
        </w:rPr>
      </w:pPr>
    </w:p>
    <w:p w14:paraId="253E888C" w14:textId="77777777" w:rsidR="00090868" w:rsidRDefault="00F247EB">
      <w:pPr>
        <w:pStyle w:val="Heading1"/>
        <w:numPr>
          <w:ilvl w:val="1"/>
          <w:numId w:val="8"/>
        </w:numPr>
        <w:tabs>
          <w:tab w:val="left" w:pos="1280"/>
        </w:tabs>
        <w:rPr>
          <w:u w:val="none"/>
        </w:rPr>
      </w:pPr>
      <w:bookmarkStart w:id="43" w:name="7.05_COMMERCIAL,_NOXIOUS,_OR_OFFENSIVE_A"/>
      <w:bookmarkEnd w:id="43"/>
      <w:r>
        <w:rPr>
          <w:u w:val="thick"/>
        </w:rPr>
        <w:t>COMMERCIAL,</w:t>
      </w:r>
      <w:r>
        <w:rPr>
          <w:spacing w:val="-13"/>
          <w:u w:val="thick"/>
        </w:rPr>
        <w:t xml:space="preserve"> </w:t>
      </w:r>
      <w:r>
        <w:rPr>
          <w:u w:val="thick"/>
        </w:rPr>
        <w:t>NOXIOUS,</w:t>
      </w:r>
      <w:r>
        <w:rPr>
          <w:spacing w:val="-38"/>
          <w:u w:val="thick"/>
        </w:rPr>
        <w:t xml:space="preserve"> </w:t>
      </w:r>
      <w:r>
        <w:rPr>
          <w:u w:val="thick"/>
        </w:rPr>
        <w:t>OR</w:t>
      </w:r>
      <w:r>
        <w:rPr>
          <w:spacing w:val="-33"/>
          <w:u w:val="thick"/>
        </w:rPr>
        <w:t xml:space="preserve"> </w:t>
      </w:r>
      <w:r>
        <w:rPr>
          <w:u w:val="thick"/>
        </w:rPr>
        <w:t>OFFENSIVE</w:t>
      </w:r>
      <w:r>
        <w:rPr>
          <w:spacing w:val="-18"/>
          <w:u w:val="thick"/>
        </w:rPr>
        <w:t xml:space="preserve"> </w:t>
      </w:r>
      <w:r>
        <w:rPr>
          <w:u w:val="thick"/>
        </w:rPr>
        <w:t>ACTIVITIES</w:t>
      </w:r>
    </w:p>
    <w:p w14:paraId="253E888D" w14:textId="77777777" w:rsidR="00090868" w:rsidRDefault="00090868">
      <w:pPr>
        <w:pStyle w:val="BodyText"/>
        <w:spacing w:before="6"/>
        <w:rPr>
          <w:b/>
          <w:sz w:val="14"/>
        </w:rPr>
      </w:pPr>
    </w:p>
    <w:p w14:paraId="253E888E" w14:textId="77777777" w:rsidR="00090868" w:rsidRDefault="00F247EB">
      <w:pPr>
        <w:pStyle w:val="BodyText"/>
        <w:spacing w:before="92" w:line="244" w:lineRule="auto"/>
        <w:ind w:left="1279" w:right="846"/>
        <w:jc w:val="both"/>
      </w:pPr>
      <w:r>
        <w:rPr>
          <w:w w:val="105"/>
        </w:rPr>
        <w:t xml:space="preserve">No commercial, business, trade, noxious or offensive activities shall be conducted on any Lot, nor shall anything be done thereon which may become an annoyance or nuisance to the neighborhood. No Lot shall be used or maintained as a dumping </w:t>
      </w:r>
      <w:r w:rsidR="00151E66">
        <w:rPr>
          <w:w w:val="105"/>
        </w:rPr>
        <w:t xml:space="preserve">ground for rubbish, trash, garbage </w:t>
      </w:r>
      <w:r>
        <w:rPr>
          <w:w w:val="105"/>
        </w:rPr>
        <w:t>or other waste. All incinerators or other equipment for the storag</w:t>
      </w:r>
      <w:r w:rsidR="00151E66">
        <w:rPr>
          <w:w w:val="105"/>
        </w:rPr>
        <w:t xml:space="preserve">e or disposal of such materials </w:t>
      </w:r>
      <w:proofErr w:type="gramStart"/>
      <w:r w:rsidR="00151E66">
        <w:rPr>
          <w:w w:val="105"/>
        </w:rPr>
        <w:t>shall</w:t>
      </w:r>
      <w:proofErr w:type="gramEnd"/>
      <w:r w:rsidR="00151E66">
        <w:rPr>
          <w:w w:val="105"/>
        </w:rPr>
        <w:t xml:space="preserve"> be</w:t>
      </w:r>
      <w:r>
        <w:rPr>
          <w:w w:val="105"/>
        </w:rPr>
        <w:t xml:space="preserve"> kept in a clean and sanitary condition. Upon completion of a residence, all debris shall be removed from the premises immediately. Garden compost may be kept in quantities required by one household only, provided it is not visible from any street and is kept free from obnoxious odors, insects or</w:t>
      </w:r>
      <w:r>
        <w:rPr>
          <w:spacing w:val="-22"/>
          <w:w w:val="105"/>
        </w:rPr>
        <w:t xml:space="preserve"> </w:t>
      </w:r>
      <w:r>
        <w:rPr>
          <w:w w:val="105"/>
        </w:rPr>
        <w:t>pests.</w:t>
      </w:r>
    </w:p>
    <w:p w14:paraId="253E888F" w14:textId="77777777" w:rsidR="00090868" w:rsidRDefault="00090868">
      <w:pPr>
        <w:pStyle w:val="BodyText"/>
        <w:spacing w:before="1"/>
      </w:pPr>
    </w:p>
    <w:p w14:paraId="253E8890" w14:textId="77777777" w:rsidR="00090868" w:rsidRDefault="00F247EB">
      <w:pPr>
        <w:pStyle w:val="Heading1"/>
        <w:numPr>
          <w:ilvl w:val="1"/>
          <w:numId w:val="8"/>
        </w:numPr>
        <w:tabs>
          <w:tab w:val="left" w:pos="1280"/>
        </w:tabs>
        <w:rPr>
          <w:u w:val="none"/>
        </w:rPr>
      </w:pPr>
      <w:bookmarkStart w:id="44" w:name="7.06_DRAINAGE"/>
      <w:bookmarkEnd w:id="44"/>
      <w:r>
        <w:rPr>
          <w:u w:val="thick"/>
        </w:rPr>
        <w:t>DRAINAGE</w:t>
      </w:r>
    </w:p>
    <w:p w14:paraId="253E8891" w14:textId="77777777" w:rsidR="00090868" w:rsidRDefault="00090868">
      <w:pPr>
        <w:pStyle w:val="BodyText"/>
        <w:spacing w:before="7"/>
        <w:rPr>
          <w:b/>
          <w:sz w:val="13"/>
        </w:rPr>
      </w:pPr>
    </w:p>
    <w:p w14:paraId="253E8892" w14:textId="77777777" w:rsidR="00090868" w:rsidRDefault="00F247EB">
      <w:pPr>
        <w:pStyle w:val="BodyText"/>
        <w:spacing w:before="92" w:line="247" w:lineRule="auto"/>
        <w:ind w:left="1279" w:right="844" w:firstLine="7"/>
        <w:jc w:val="both"/>
      </w:pPr>
      <w:proofErr w:type="gramStart"/>
      <w:r>
        <w:t>In order to</w:t>
      </w:r>
      <w:proofErr w:type="gramEnd"/>
      <w:r>
        <w:t xml:space="preserve"> maintain the proper flow of drainage within the</w:t>
      </w:r>
      <w:r w:rsidR="00151E66">
        <w:t xml:space="preserve"> Subdivision, each Owner agrees</w:t>
      </w:r>
      <w:r>
        <w:t xml:space="preserve"> that they will maintain the drainage on </w:t>
      </w:r>
      <w:r w:rsidR="00151E66">
        <w:t xml:space="preserve">their Lot at their own expense and that they </w:t>
      </w:r>
      <w:r w:rsidR="001E5563">
        <w:t>will add</w:t>
      </w:r>
      <w:r>
        <w:t xml:space="preserve"> topsoil and/or fill dirt to their Lot, if necessary, to maintain the </w:t>
      </w:r>
      <w:r w:rsidR="001E5563">
        <w:t>existing drainage</w:t>
      </w:r>
      <w:r>
        <w:t xml:space="preserve"> patterns. Each  Owner further  agrees  that they will not in any way interfere with the established drainage pattern over their  Lot  from adjoining property unless the adjoining Lot Owner concurs with such change and that they will make adequate provisions for proper drainage in the event that it is necessary to change the established drainage over their Lot. In lieu of adding topsoil and/or fi</w:t>
      </w:r>
      <w:r w:rsidR="00151E66">
        <w:t>ll dirt to a Lot to achieve the</w:t>
      </w:r>
      <w:r>
        <w:t xml:space="preserve"> requisite elevation, the Owner may, as an alternative, provide </w:t>
      </w:r>
      <w:r>
        <w:lastRenderedPageBreak/>
        <w:t xml:space="preserve">underground </w:t>
      </w:r>
      <w:r>
        <w:rPr>
          <w:spacing w:val="10"/>
        </w:rPr>
        <w:t xml:space="preserve">drainage </w:t>
      </w:r>
      <w:r>
        <w:t>by installing such drop inlets, underground pipes, etc., as are necessary to achieve the proper flow of drainage as provided herein.</w:t>
      </w:r>
    </w:p>
    <w:p w14:paraId="5999B634" w14:textId="77777777" w:rsidR="00030E5B" w:rsidRPr="00030E5B" w:rsidRDefault="00030E5B" w:rsidP="00030E5B">
      <w:pPr>
        <w:pStyle w:val="Heading1"/>
        <w:tabs>
          <w:tab w:val="left" w:pos="1280"/>
        </w:tabs>
        <w:ind w:firstLine="0"/>
        <w:rPr>
          <w:u w:val="none"/>
        </w:rPr>
      </w:pPr>
      <w:bookmarkStart w:id="45" w:name="7.07_ELECTRICAL_FACILITIES"/>
      <w:bookmarkEnd w:id="45"/>
    </w:p>
    <w:p w14:paraId="253E8894" w14:textId="77777777" w:rsidR="00090868" w:rsidRDefault="00F247EB">
      <w:pPr>
        <w:pStyle w:val="Heading1"/>
        <w:numPr>
          <w:ilvl w:val="1"/>
          <w:numId w:val="8"/>
        </w:numPr>
        <w:tabs>
          <w:tab w:val="left" w:pos="1280"/>
        </w:tabs>
        <w:rPr>
          <w:u w:val="none"/>
        </w:rPr>
      </w:pPr>
      <w:r>
        <w:rPr>
          <w:u w:val="thick"/>
        </w:rPr>
        <w:t>ELECTRICAL</w:t>
      </w:r>
      <w:r>
        <w:rPr>
          <w:spacing w:val="-14"/>
          <w:u w:val="thick"/>
        </w:rPr>
        <w:t xml:space="preserve"> </w:t>
      </w:r>
      <w:r>
        <w:rPr>
          <w:u w:val="thick"/>
        </w:rPr>
        <w:t>FACILITIES</w:t>
      </w:r>
    </w:p>
    <w:p w14:paraId="253E8895" w14:textId="77777777" w:rsidR="00090868" w:rsidRDefault="00090868">
      <w:pPr>
        <w:pStyle w:val="BodyText"/>
        <w:spacing w:before="3"/>
        <w:rPr>
          <w:b/>
          <w:sz w:val="14"/>
        </w:rPr>
      </w:pPr>
    </w:p>
    <w:p w14:paraId="253E8896" w14:textId="77777777" w:rsidR="00090868" w:rsidRDefault="00F247EB">
      <w:pPr>
        <w:pStyle w:val="BodyText"/>
        <w:spacing w:before="92" w:line="247" w:lineRule="auto"/>
        <w:ind w:left="1278" w:right="846" w:hanging="6"/>
        <w:jc w:val="both"/>
      </w:pPr>
      <w:r>
        <w:t xml:space="preserve">No facilities, including poles and wires, </w:t>
      </w:r>
      <w:proofErr w:type="gramStart"/>
      <w:r>
        <w:t>for  the</w:t>
      </w:r>
      <w:proofErr w:type="gramEnd"/>
      <w:r>
        <w:t xml:space="preserve">  transmission </w:t>
      </w:r>
      <w:proofErr w:type="gramStart"/>
      <w:r>
        <w:rPr>
          <w:spacing w:val="7"/>
        </w:rPr>
        <w:t xml:space="preserve">of  </w:t>
      </w:r>
      <w:r>
        <w:t>electricity,  telephone</w:t>
      </w:r>
      <w:proofErr w:type="gramEnd"/>
      <w:r>
        <w:t xml:space="preserve">  messages and the like, </w:t>
      </w:r>
      <w:proofErr w:type="gramStart"/>
      <w:r>
        <w:t>Shall</w:t>
      </w:r>
      <w:proofErr w:type="gramEnd"/>
      <w:r>
        <w:t xml:space="preserve"> be placed or maintained above the </w:t>
      </w:r>
      <w:proofErr w:type="gramStart"/>
      <w:r>
        <w:t>surface  of</w:t>
      </w:r>
      <w:proofErr w:type="gramEnd"/>
      <w:r>
        <w:t xml:space="preserve">  </w:t>
      </w:r>
      <w:proofErr w:type="gramStart"/>
      <w:r>
        <w:t>the  ground</w:t>
      </w:r>
      <w:proofErr w:type="gramEnd"/>
      <w:r>
        <w:t xml:space="preserve">  </w:t>
      </w:r>
      <w:proofErr w:type="gramStart"/>
      <w:r>
        <w:t>in  the</w:t>
      </w:r>
      <w:proofErr w:type="gramEnd"/>
      <w:r>
        <w:t xml:space="preserve">  Subdivision, except such poles and overhead facilities as may be required at those places where distribution facilities enter and leave the </w:t>
      </w:r>
      <w:proofErr w:type="gramStart"/>
      <w:r>
        <w:t>particular area</w:t>
      </w:r>
      <w:proofErr w:type="gramEnd"/>
      <w:r>
        <w:t xml:space="preserve">. No outdoor or exterior </w:t>
      </w:r>
      <w:r>
        <w:rPr>
          <w:spacing w:val="15"/>
        </w:rPr>
        <w:t xml:space="preserve">lighting, other </w:t>
      </w:r>
      <w:r>
        <w:t>than for security lights, normal porch fixtures and temporary Christmas lighting display</w:t>
      </w:r>
      <w:r w:rsidR="00151E66">
        <w:t>s shall be permitted within the</w:t>
      </w:r>
      <w:r>
        <w:t xml:space="preserve"> Subdivision unless specifically approved by the Architectural Control Committee. Nothing herein shall be construed to prohibit overhead street lighting or ornamental yard lighting, if approved, by the Architectural Control Committee, where </w:t>
      </w:r>
      <w:r>
        <w:rPr>
          <w:spacing w:val="18"/>
        </w:rPr>
        <w:t xml:space="preserve">serviced </w:t>
      </w:r>
      <w:r>
        <w:rPr>
          <w:spacing w:val="3"/>
        </w:rPr>
        <w:t xml:space="preserve">by </w:t>
      </w:r>
      <w:r>
        <w:t>underground wires or cables, or to prohibit temporary service provided to builders during</w:t>
      </w:r>
      <w:r>
        <w:rPr>
          <w:spacing w:val="3"/>
        </w:rPr>
        <w:t xml:space="preserve"> </w:t>
      </w:r>
      <w:r>
        <w:t>construction.</w:t>
      </w:r>
    </w:p>
    <w:p w14:paraId="253E8898" w14:textId="77777777" w:rsidR="00090868" w:rsidRDefault="00F247EB">
      <w:pPr>
        <w:pStyle w:val="Heading1"/>
        <w:numPr>
          <w:ilvl w:val="1"/>
          <w:numId w:val="8"/>
        </w:numPr>
        <w:tabs>
          <w:tab w:val="left" w:pos="1280"/>
        </w:tabs>
        <w:spacing w:before="78"/>
        <w:rPr>
          <w:u w:val="none"/>
        </w:rPr>
      </w:pPr>
      <w:bookmarkStart w:id="46" w:name="7.08_EXTERIOR_FUEL_STORAGE_CONTAINERS"/>
      <w:bookmarkEnd w:id="46"/>
      <w:r>
        <w:rPr>
          <w:u w:val="thick"/>
        </w:rPr>
        <w:t>EXTERIOR FUELSTORAGE</w:t>
      </w:r>
      <w:r>
        <w:rPr>
          <w:spacing w:val="-46"/>
          <w:u w:val="thick"/>
        </w:rPr>
        <w:t xml:space="preserve"> </w:t>
      </w:r>
      <w:r>
        <w:rPr>
          <w:u w:val="thick"/>
        </w:rPr>
        <w:t>CONTAINERS</w:t>
      </w:r>
    </w:p>
    <w:p w14:paraId="253E8899" w14:textId="77777777" w:rsidR="00090868" w:rsidRDefault="00090868">
      <w:pPr>
        <w:pStyle w:val="BodyText"/>
        <w:spacing w:before="4"/>
        <w:rPr>
          <w:b/>
          <w:sz w:val="14"/>
        </w:rPr>
      </w:pPr>
    </w:p>
    <w:p w14:paraId="253E889A" w14:textId="77777777" w:rsidR="00090868" w:rsidRDefault="00F247EB">
      <w:pPr>
        <w:pStyle w:val="BodyText"/>
        <w:spacing w:before="91"/>
        <w:ind w:left="1280"/>
      </w:pPr>
      <w:r>
        <w:rPr>
          <w:w w:val="105"/>
        </w:rPr>
        <w:t>No exterior liquefied fuel storage containers shall be permitted in the Subdivision.</w:t>
      </w:r>
    </w:p>
    <w:p w14:paraId="253E889B" w14:textId="77777777" w:rsidR="00090868" w:rsidRDefault="00090868">
      <w:pPr>
        <w:pStyle w:val="BodyText"/>
        <w:spacing w:before="10"/>
      </w:pPr>
    </w:p>
    <w:p w14:paraId="253E889C" w14:textId="77777777" w:rsidR="00090868" w:rsidRDefault="00F247EB">
      <w:pPr>
        <w:pStyle w:val="Heading1"/>
        <w:numPr>
          <w:ilvl w:val="1"/>
          <w:numId w:val="8"/>
        </w:numPr>
        <w:tabs>
          <w:tab w:val="left" w:pos="1280"/>
        </w:tabs>
        <w:rPr>
          <w:u w:val="none"/>
        </w:rPr>
      </w:pPr>
      <w:bookmarkStart w:id="47" w:name="7.09_GARDENING"/>
      <w:bookmarkEnd w:id="47"/>
      <w:r>
        <w:rPr>
          <w:u w:val="thick"/>
        </w:rPr>
        <w:t>GARDENING</w:t>
      </w:r>
    </w:p>
    <w:p w14:paraId="253E889D" w14:textId="77777777" w:rsidR="00090868" w:rsidRDefault="00090868">
      <w:pPr>
        <w:pStyle w:val="BodyText"/>
        <w:spacing w:before="1"/>
        <w:rPr>
          <w:b/>
          <w:sz w:val="14"/>
        </w:rPr>
      </w:pPr>
    </w:p>
    <w:p w14:paraId="253E889E" w14:textId="77777777" w:rsidR="00090868" w:rsidRDefault="00F247EB">
      <w:pPr>
        <w:pStyle w:val="BodyText"/>
        <w:spacing w:before="92" w:line="244" w:lineRule="auto"/>
        <w:ind w:left="1280" w:right="846" w:hanging="8"/>
        <w:jc w:val="both"/>
      </w:pPr>
      <w:r>
        <w:t>No lot shall be used for gardening or farming purposes, exc</w:t>
      </w:r>
      <w:r w:rsidR="00151E66">
        <w:t xml:space="preserve">ept that flowers and shrubbery may be </w:t>
      </w:r>
      <w:r>
        <w:t>grown for noncommercial purposes and</w:t>
      </w:r>
      <w:r w:rsidR="00151E66">
        <w:t xml:space="preserve"> a noncommercial garden for use by a</w:t>
      </w:r>
      <w:r>
        <w:t xml:space="preserve"> </w:t>
      </w:r>
      <w:r w:rsidR="001E5563">
        <w:t>single household</w:t>
      </w:r>
      <w:r>
        <w:t xml:space="preserve"> may be located on a Lot provided it is not visible from any</w:t>
      </w:r>
      <w:r>
        <w:rPr>
          <w:spacing w:val="12"/>
        </w:rPr>
        <w:t xml:space="preserve"> </w:t>
      </w:r>
      <w:r>
        <w:t>street.</w:t>
      </w:r>
    </w:p>
    <w:p w14:paraId="253E889F" w14:textId="77777777" w:rsidR="00090868" w:rsidRDefault="00090868">
      <w:pPr>
        <w:pStyle w:val="BodyText"/>
        <w:spacing w:before="7"/>
      </w:pPr>
    </w:p>
    <w:p w14:paraId="253E88A0" w14:textId="77777777" w:rsidR="00090868" w:rsidRDefault="00F247EB">
      <w:pPr>
        <w:pStyle w:val="Heading1"/>
        <w:numPr>
          <w:ilvl w:val="1"/>
          <w:numId w:val="7"/>
        </w:numPr>
        <w:tabs>
          <w:tab w:val="left" w:pos="1280"/>
        </w:tabs>
        <w:rPr>
          <w:u w:val="none"/>
        </w:rPr>
      </w:pPr>
      <w:bookmarkStart w:id="48" w:name="7.10_LIVESTOCK_AND_ANIMALS"/>
      <w:bookmarkEnd w:id="48"/>
      <w:r>
        <w:rPr>
          <w:u w:val="thick"/>
        </w:rPr>
        <w:t>LIVESTOCK AND</w:t>
      </w:r>
      <w:r>
        <w:rPr>
          <w:spacing w:val="-45"/>
          <w:u w:val="thick"/>
        </w:rPr>
        <w:t xml:space="preserve"> </w:t>
      </w:r>
      <w:r>
        <w:rPr>
          <w:u w:val="thick"/>
        </w:rPr>
        <w:t>ANIMALS</w:t>
      </w:r>
    </w:p>
    <w:p w14:paraId="253E88A1" w14:textId="77777777" w:rsidR="00090868" w:rsidRDefault="00090868">
      <w:pPr>
        <w:pStyle w:val="BodyText"/>
        <w:spacing w:before="5"/>
        <w:rPr>
          <w:b/>
          <w:sz w:val="13"/>
        </w:rPr>
      </w:pPr>
    </w:p>
    <w:p w14:paraId="253E88A2" w14:textId="77777777" w:rsidR="00090868" w:rsidRDefault="00F247EB">
      <w:pPr>
        <w:pStyle w:val="BodyText"/>
        <w:spacing w:before="92" w:line="247" w:lineRule="auto"/>
        <w:ind w:left="1279" w:right="845"/>
        <w:jc w:val="both"/>
      </w:pPr>
      <w:r>
        <w:t xml:space="preserve">The maintenance, </w:t>
      </w:r>
      <w:r>
        <w:rPr>
          <w:spacing w:val="-3"/>
        </w:rPr>
        <w:t xml:space="preserve">keeping, </w:t>
      </w:r>
      <w:r>
        <w:t xml:space="preserve">boarding and/or </w:t>
      </w:r>
      <w:r w:rsidR="00151E66">
        <w:t xml:space="preserve">raising of animals, livestock, </w:t>
      </w:r>
      <w:r>
        <w:t xml:space="preserve">shall be and is hereby prohibited on any Lot or within any Dwelling situated </w:t>
      </w:r>
      <w:r>
        <w:rPr>
          <w:spacing w:val="-3"/>
        </w:rPr>
        <w:t xml:space="preserve">upon </w:t>
      </w:r>
      <w:r>
        <w:t xml:space="preserve">the </w:t>
      </w:r>
      <w:r>
        <w:rPr>
          <w:spacing w:val="-3"/>
        </w:rPr>
        <w:t xml:space="preserve">Property, </w:t>
      </w:r>
      <w:r w:rsidR="00151E66">
        <w:t xml:space="preserve">except that this shall </w:t>
      </w:r>
      <w:r>
        <w:rPr>
          <w:spacing w:val="-3"/>
        </w:rPr>
        <w:t xml:space="preserve">not prohibit </w:t>
      </w:r>
      <w:r>
        <w:t xml:space="preserve">the keeping of dogs, cats </w:t>
      </w:r>
      <w:r>
        <w:rPr>
          <w:spacing w:val="-3"/>
        </w:rPr>
        <w:t xml:space="preserve">and/or </w:t>
      </w:r>
      <w:r>
        <w:t xml:space="preserve">caged </w:t>
      </w:r>
      <w:r>
        <w:rPr>
          <w:spacing w:val="-3"/>
        </w:rPr>
        <w:t xml:space="preserve">birds </w:t>
      </w:r>
      <w:r>
        <w:t xml:space="preserve">as domestic pets provided they are not </w:t>
      </w:r>
      <w:r>
        <w:rPr>
          <w:spacing w:val="-3"/>
        </w:rPr>
        <w:t xml:space="preserve">kept, bred or </w:t>
      </w:r>
      <w:r>
        <w:t xml:space="preserve">maintained for commercial purposes and are </w:t>
      </w:r>
      <w:r>
        <w:rPr>
          <w:spacing w:val="-3"/>
        </w:rPr>
        <w:t xml:space="preserve">kept </w:t>
      </w:r>
      <w:r>
        <w:t>in accordance with Section</w:t>
      </w:r>
      <w:r>
        <w:rPr>
          <w:spacing w:val="13"/>
        </w:rPr>
        <w:t xml:space="preserve"> </w:t>
      </w:r>
      <w:r>
        <w:t>7.14.</w:t>
      </w:r>
    </w:p>
    <w:p w14:paraId="253E88A3" w14:textId="77777777" w:rsidR="00090868" w:rsidRDefault="00090868">
      <w:pPr>
        <w:pStyle w:val="BodyText"/>
        <w:spacing w:before="5"/>
        <w:rPr>
          <w:sz w:val="27"/>
        </w:rPr>
      </w:pPr>
    </w:p>
    <w:p w14:paraId="253E88A4" w14:textId="108CE3F2" w:rsidR="00090868" w:rsidRDefault="00F247EB">
      <w:pPr>
        <w:pStyle w:val="Heading1"/>
        <w:numPr>
          <w:ilvl w:val="1"/>
          <w:numId w:val="7"/>
        </w:numPr>
        <w:tabs>
          <w:tab w:val="left" w:pos="1280"/>
        </w:tabs>
        <w:rPr>
          <w:u w:val="none"/>
        </w:rPr>
      </w:pPr>
      <w:bookmarkStart w:id="49" w:name="7.11_MAINTENANCE_OF_HEDGES_AND_PLANTS"/>
      <w:bookmarkEnd w:id="49"/>
      <w:r>
        <w:rPr>
          <w:u w:val="thick"/>
        </w:rPr>
        <w:t xml:space="preserve">MAINTENANCE OF </w:t>
      </w:r>
      <w:r w:rsidR="0042587E">
        <w:rPr>
          <w:u w:val="thick"/>
        </w:rPr>
        <w:t xml:space="preserve">LAWNS, </w:t>
      </w:r>
      <w:r>
        <w:rPr>
          <w:u w:val="thick"/>
        </w:rPr>
        <w:t>HEDGES</w:t>
      </w:r>
      <w:r w:rsidR="0042587E">
        <w:rPr>
          <w:u w:val="thick"/>
        </w:rPr>
        <w:t>,</w:t>
      </w:r>
      <w:r>
        <w:rPr>
          <w:u w:val="thick"/>
        </w:rPr>
        <w:t xml:space="preserve"> AND</w:t>
      </w:r>
      <w:r>
        <w:rPr>
          <w:spacing w:val="-31"/>
          <w:u w:val="thick"/>
        </w:rPr>
        <w:t xml:space="preserve"> </w:t>
      </w:r>
      <w:r>
        <w:rPr>
          <w:u w:val="thick"/>
        </w:rPr>
        <w:t>PLANTS</w:t>
      </w:r>
    </w:p>
    <w:p w14:paraId="253E88A5" w14:textId="77777777" w:rsidR="00090868" w:rsidRDefault="00090868">
      <w:pPr>
        <w:pStyle w:val="BodyText"/>
        <w:spacing w:before="8"/>
        <w:rPr>
          <w:b/>
          <w:sz w:val="13"/>
        </w:rPr>
      </w:pPr>
    </w:p>
    <w:p w14:paraId="253E88A6" w14:textId="16C614B1" w:rsidR="00090868" w:rsidRDefault="00F247EB">
      <w:pPr>
        <w:pStyle w:val="BodyText"/>
        <w:spacing w:before="96" w:line="235" w:lineRule="auto"/>
        <w:ind w:left="1279" w:right="907" w:firstLine="14"/>
        <w:jc w:val="both"/>
      </w:pPr>
      <w:r>
        <w:t>All trees, hedges, shrubs, flowers, and lawns growing within the Subdivision shall be maintained and cultivated so that insects, pests or</w:t>
      </w:r>
      <w:r w:rsidR="00151E66">
        <w:t xml:space="preserve"> diseases shall not be a menace to other trees,</w:t>
      </w:r>
      <w:r>
        <w:t xml:space="preserve"> hedges, shrubs, flowers or lawns within the Subdivision. All grass and shrubbery growing </w:t>
      </w:r>
      <w:r w:rsidR="00522B1B">
        <w:t>within any Lot Owners property lines</w:t>
      </w:r>
      <w:r>
        <w:t xml:space="preserve"> shall be neatly and properly cut and trimmed </w:t>
      </w:r>
      <w:r w:rsidR="009F48FB">
        <w:t>at their own expense to</w:t>
      </w:r>
      <w:r>
        <w:t xml:space="preserve"> maintain the good appearance of the Subdivision. During and after construction, homes and garages must be kept clean and </w:t>
      </w:r>
      <w:r w:rsidR="009F48FB">
        <w:t>lawns</w:t>
      </w:r>
      <w:r>
        <w:t xml:space="preserve"> cut. It is also understood that it is the responsibility of all Owners to </w:t>
      </w:r>
      <w:proofErr w:type="gramStart"/>
      <w:r>
        <w:t>keep their Lots and improvements in a neat and orderly condition at all</w:t>
      </w:r>
      <w:r>
        <w:rPr>
          <w:spacing w:val="-25"/>
        </w:rPr>
        <w:t xml:space="preserve"> </w:t>
      </w:r>
      <w:r>
        <w:t>times</w:t>
      </w:r>
      <w:proofErr w:type="gramEnd"/>
      <w:r>
        <w:t>.</w:t>
      </w:r>
      <w:r w:rsidR="001735BB">
        <w:t xml:space="preserve"> </w:t>
      </w:r>
    </w:p>
    <w:p w14:paraId="253E88A7" w14:textId="77777777" w:rsidR="00090868" w:rsidRDefault="00090868">
      <w:pPr>
        <w:pStyle w:val="BodyText"/>
        <w:spacing w:before="6"/>
      </w:pPr>
    </w:p>
    <w:p w14:paraId="253E88A8" w14:textId="77777777" w:rsidR="00090868" w:rsidRDefault="00F247EB">
      <w:pPr>
        <w:pStyle w:val="Heading1"/>
        <w:numPr>
          <w:ilvl w:val="1"/>
          <w:numId w:val="7"/>
        </w:numPr>
        <w:tabs>
          <w:tab w:val="left" w:pos="1280"/>
        </w:tabs>
        <w:rPr>
          <w:u w:val="none"/>
        </w:rPr>
      </w:pPr>
      <w:bookmarkStart w:id="50" w:name="7.12_MINERAL_OPERATION"/>
      <w:bookmarkEnd w:id="50"/>
      <w:r>
        <w:rPr>
          <w:u w:val="thick"/>
        </w:rPr>
        <w:t>MINERAL</w:t>
      </w:r>
      <w:r>
        <w:rPr>
          <w:spacing w:val="13"/>
          <w:u w:val="thick"/>
        </w:rPr>
        <w:t xml:space="preserve"> </w:t>
      </w:r>
      <w:r>
        <w:rPr>
          <w:spacing w:val="-4"/>
          <w:u w:val="thick"/>
        </w:rPr>
        <w:t>OPERATION</w:t>
      </w:r>
    </w:p>
    <w:p w14:paraId="253E88A9" w14:textId="77777777" w:rsidR="00090868" w:rsidRDefault="00090868">
      <w:pPr>
        <w:pStyle w:val="BodyText"/>
        <w:spacing w:before="10"/>
        <w:rPr>
          <w:b/>
          <w:sz w:val="13"/>
        </w:rPr>
      </w:pPr>
    </w:p>
    <w:p w14:paraId="253E88AA" w14:textId="77777777" w:rsidR="00090868" w:rsidRDefault="00F247EB">
      <w:pPr>
        <w:pStyle w:val="BodyText"/>
        <w:spacing w:before="94" w:line="237" w:lineRule="auto"/>
        <w:ind w:left="1280" w:right="905" w:hanging="8"/>
        <w:jc w:val="both"/>
      </w:pPr>
      <w:r>
        <w:t>No oil or gas drilling, mineral development operations, production or treatment facilities, refining, quarrying or mining operations of any kind shall be permitted upon any Lot nor shall oil wells, tanks, tunnels, mineral excavations, or shafts be permitted upon the surface of any Lot. No derrick or other structure designed for the use in drilling for oil or natural gas or other minerals shall be erected, maintained, or permitted upon any Lot, even temporarily.</w:t>
      </w:r>
    </w:p>
    <w:p w14:paraId="253E88AB" w14:textId="77777777" w:rsidR="00090868" w:rsidRDefault="00090868">
      <w:pPr>
        <w:pStyle w:val="BodyText"/>
        <w:spacing w:before="9"/>
      </w:pPr>
    </w:p>
    <w:p w14:paraId="253E88AC" w14:textId="77777777" w:rsidR="00090868" w:rsidRDefault="00F247EB">
      <w:pPr>
        <w:pStyle w:val="Heading1"/>
        <w:numPr>
          <w:ilvl w:val="1"/>
          <w:numId w:val="7"/>
        </w:numPr>
        <w:tabs>
          <w:tab w:val="left" w:pos="1280"/>
        </w:tabs>
        <w:rPr>
          <w:u w:val="none"/>
        </w:rPr>
      </w:pPr>
      <w:bookmarkStart w:id="51" w:name="7.13_NOISE"/>
      <w:bookmarkEnd w:id="51"/>
      <w:r>
        <w:rPr>
          <w:u w:val="thick"/>
        </w:rPr>
        <w:t>NOISE</w:t>
      </w:r>
    </w:p>
    <w:p w14:paraId="253E88AD" w14:textId="77777777" w:rsidR="00090868" w:rsidRDefault="00090868">
      <w:pPr>
        <w:pStyle w:val="BodyText"/>
        <w:spacing w:before="8"/>
        <w:rPr>
          <w:b/>
          <w:sz w:val="13"/>
        </w:rPr>
      </w:pPr>
    </w:p>
    <w:p w14:paraId="253E88AE" w14:textId="77777777" w:rsidR="00090868" w:rsidRDefault="00F247EB">
      <w:pPr>
        <w:pStyle w:val="BodyText"/>
        <w:spacing w:before="96" w:line="235" w:lineRule="auto"/>
        <w:ind w:left="1279" w:right="907"/>
        <w:jc w:val="both"/>
      </w:pPr>
      <w:r>
        <w:t xml:space="preserve">No exterior speakers, horns, whistles, bells or other sound transmitting, generating or amplifying </w:t>
      </w:r>
      <w:proofErr w:type="gramStart"/>
      <w:r>
        <w:t>devises</w:t>
      </w:r>
      <w:proofErr w:type="gramEnd"/>
      <w:r>
        <w:t xml:space="preserve"> </w:t>
      </w:r>
      <w:r>
        <w:lastRenderedPageBreak/>
        <w:t xml:space="preserve">other than security </w:t>
      </w:r>
      <w:proofErr w:type="gramStart"/>
      <w:r>
        <w:t>devises</w:t>
      </w:r>
      <w:proofErr w:type="gramEnd"/>
      <w:r>
        <w:t xml:space="preserve"> used exclusively for security purposes shall be located, used or placed on any Lot in such manner that the sound emitted therefrom may be heard on any other Lot. No noise shall be permitted to exist or operate upon any Lot that may be a nuisance to any other Owner or resident. Except in the case of any emergency or when other unusual circumstances exist, outside construction work or noisy interior construction work shall be permitted only Monday through Saturday after 7:00 a.m. and before 7:00 p.m.</w:t>
      </w:r>
    </w:p>
    <w:p w14:paraId="253E88AF" w14:textId="77777777" w:rsidR="00090868" w:rsidRDefault="00090868">
      <w:pPr>
        <w:pStyle w:val="BodyText"/>
        <w:spacing w:before="2"/>
        <w:rPr>
          <w:sz w:val="23"/>
        </w:rPr>
      </w:pPr>
    </w:p>
    <w:p w14:paraId="253E88B0" w14:textId="77777777" w:rsidR="00090868" w:rsidRDefault="00F247EB">
      <w:pPr>
        <w:pStyle w:val="Heading1"/>
        <w:numPr>
          <w:ilvl w:val="1"/>
          <w:numId w:val="7"/>
        </w:numPr>
        <w:tabs>
          <w:tab w:val="left" w:pos="1280"/>
        </w:tabs>
        <w:rPr>
          <w:u w:val="none"/>
        </w:rPr>
      </w:pPr>
      <w:bookmarkStart w:id="52" w:name="7.14_PETS"/>
      <w:bookmarkEnd w:id="52"/>
      <w:r>
        <w:rPr>
          <w:u w:val="thick"/>
        </w:rPr>
        <w:t>PETS</w:t>
      </w:r>
    </w:p>
    <w:p w14:paraId="253E88B1" w14:textId="77777777" w:rsidR="00090868" w:rsidRDefault="00090868">
      <w:pPr>
        <w:pStyle w:val="BodyText"/>
        <w:spacing w:before="5"/>
        <w:rPr>
          <w:b/>
          <w:sz w:val="13"/>
        </w:rPr>
      </w:pPr>
    </w:p>
    <w:p w14:paraId="253E88B2" w14:textId="1AC5BAD7" w:rsidR="00090868" w:rsidRDefault="00F247EB">
      <w:pPr>
        <w:pStyle w:val="BodyText"/>
        <w:spacing w:before="104" w:line="225" w:lineRule="auto"/>
        <w:ind w:left="1280" w:right="836" w:hanging="1"/>
      </w:pPr>
      <w:r>
        <w:t>Pets shall be licensed, inoculated and registered with the city or parish as may, from time to time, be required by law and all dogs must be kept on a leash or within fenced boundaries.</w:t>
      </w:r>
      <w:r w:rsidR="005E6D39">
        <w:t xml:space="preserve">  </w:t>
      </w:r>
      <w:r w:rsidR="00F57C2A">
        <w:t xml:space="preserve">Excessive </w:t>
      </w:r>
      <w:r w:rsidR="00AB06B4">
        <w:t xml:space="preserve">dog </w:t>
      </w:r>
      <w:r w:rsidR="00F57C2A">
        <w:t>barking</w:t>
      </w:r>
      <w:r w:rsidR="00170126">
        <w:t xml:space="preserve"> complaints and pet waste </w:t>
      </w:r>
      <w:r w:rsidR="00AB06B4">
        <w:t>discarded on others or common area property</w:t>
      </w:r>
      <w:r w:rsidR="00E73FB1">
        <w:t xml:space="preserve"> that are filed with the HOA may result in fines.</w:t>
      </w:r>
    </w:p>
    <w:p w14:paraId="253E88B3" w14:textId="77777777" w:rsidR="00090868" w:rsidRDefault="00090868">
      <w:pPr>
        <w:pStyle w:val="BodyText"/>
        <w:spacing w:before="5"/>
      </w:pPr>
    </w:p>
    <w:p w14:paraId="253E88B4" w14:textId="77777777" w:rsidR="00090868" w:rsidRDefault="00F247EB">
      <w:pPr>
        <w:pStyle w:val="Heading1"/>
        <w:numPr>
          <w:ilvl w:val="1"/>
          <w:numId w:val="7"/>
        </w:numPr>
        <w:tabs>
          <w:tab w:val="left" w:pos="1280"/>
        </w:tabs>
        <w:spacing w:before="1"/>
        <w:rPr>
          <w:u w:val="none"/>
        </w:rPr>
      </w:pPr>
      <w:bookmarkStart w:id="53" w:name="7.15_PIPES,_CABLES_AND_LINES"/>
      <w:bookmarkEnd w:id="53"/>
      <w:r>
        <w:rPr>
          <w:u w:val="thick"/>
        </w:rPr>
        <w:t>PIPES, CABLES AND</w:t>
      </w:r>
      <w:r>
        <w:rPr>
          <w:spacing w:val="-10"/>
          <w:u w:val="thick"/>
        </w:rPr>
        <w:t xml:space="preserve"> </w:t>
      </w:r>
      <w:r>
        <w:rPr>
          <w:u w:val="thick"/>
        </w:rPr>
        <w:t>LINES</w:t>
      </w:r>
    </w:p>
    <w:p w14:paraId="253E88B5" w14:textId="77777777" w:rsidR="00090868" w:rsidRDefault="00090868">
      <w:pPr>
        <w:pStyle w:val="BodyText"/>
        <w:spacing w:before="1"/>
        <w:rPr>
          <w:b/>
          <w:sz w:val="14"/>
        </w:rPr>
      </w:pPr>
    </w:p>
    <w:p w14:paraId="253E88B6" w14:textId="77777777" w:rsidR="00090868" w:rsidRDefault="00F247EB">
      <w:pPr>
        <w:pStyle w:val="BodyText"/>
        <w:spacing w:before="95" w:line="235" w:lineRule="auto"/>
        <w:ind w:left="1279" w:right="905" w:firstLine="7"/>
        <w:jc w:val="both"/>
      </w:pPr>
      <w:r>
        <w:t xml:space="preserve">Except for hoses, and the like which are reasonably necessary in connection with normal lawn maintenance, no water pipe, sewer line, gas pipe, drainage pipe, telephone line, electrical line or cable, television cable or similar transmission line, clothes lines, or the like shall be installed, placed </w:t>
      </w:r>
      <w:r>
        <w:rPr>
          <w:spacing w:val="-3"/>
        </w:rPr>
        <w:t xml:space="preserve">or </w:t>
      </w:r>
      <w:r>
        <w:t>maintained</w:t>
      </w:r>
      <w:r>
        <w:rPr>
          <w:spacing w:val="-1"/>
        </w:rPr>
        <w:t xml:space="preserve"> </w:t>
      </w:r>
      <w:r>
        <w:t>above</w:t>
      </w:r>
      <w:r>
        <w:rPr>
          <w:spacing w:val="25"/>
        </w:rPr>
        <w:t xml:space="preserve"> </w:t>
      </w:r>
      <w:r>
        <w:t>the</w:t>
      </w:r>
      <w:r>
        <w:rPr>
          <w:spacing w:val="-13"/>
        </w:rPr>
        <w:t xml:space="preserve"> </w:t>
      </w:r>
      <w:r>
        <w:t>surface</w:t>
      </w:r>
      <w:r>
        <w:rPr>
          <w:spacing w:val="-5"/>
        </w:rPr>
        <w:t xml:space="preserve"> </w:t>
      </w:r>
      <w:r>
        <w:t>of</w:t>
      </w:r>
      <w:r>
        <w:rPr>
          <w:spacing w:val="-12"/>
        </w:rPr>
        <w:t xml:space="preserve"> </w:t>
      </w:r>
      <w:r>
        <w:t>any</w:t>
      </w:r>
      <w:r>
        <w:rPr>
          <w:spacing w:val="25"/>
        </w:rPr>
        <w:t xml:space="preserve"> </w:t>
      </w:r>
      <w:r>
        <w:t>Lot</w:t>
      </w:r>
      <w:r>
        <w:rPr>
          <w:spacing w:val="31"/>
        </w:rPr>
        <w:t xml:space="preserve"> </w:t>
      </w:r>
      <w:r>
        <w:t>except</w:t>
      </w:r>
      <w:r>
        <w:rPr>
          <w:spacing w:val="-7"/>
        </w:rPr>
        <w:t xml:space="preserve"> </w:t>
      </w:r>
      <w:r>
        <w:t>where</w:t>
      </w:r>
      <w:r>
        <w:rPr>
          <w:spacing w:val="-15"/>
        </w:rPr>
        <w:t xml:space="preserve"> </w:t>
      </w:r>
      <w:r>
        <w:t>reasonably</w:t>
      </w:r>
      <w:r>
        <w:rPr>
          <w:spacing w:val="-8"/>
        </w:rPr>
        <w:t xml:space="preserve"> </w:t>
      </w:r>
      <w:r>
        <w:t>necessary</w:t>
      </w:r>
      <w:r>
        <w:rPr>
          <w:spacing w:val="-6"/>
        </w:rPr>
        <w:t xml:space="preserve"> </w:t>
      </w:r>
      <w:r>
        <w:t>for</w:t>
      </w:r>
      <w:r>
        <w:rPr>
          <w:spacing w:val="-11"/>
        </w:rPr>
        <w:t xml:space="preserve"> </w:t>
      </w:r>
      <w:r>
        <w:t>connection</w:t>
      </w:r>
      <w:r>
        <w:rPr>
          <w:spacing w:val="-13"/>
        </w:rPr>
        <w:t xml:space="preserve"> </w:t>
      </w:r>
      <w:r>
        <w:t>to</w:t>
      </w:r>
      <w:r>
        <w:rPr>
          <w:spacing w:val="-12"/>
        </w:rPr>
        <w:t xml:space="preserve"> </w:t>
      </w:r>
      <w:r>
        <w:t>a</w:t>
      </w:r>
      <w:r>
        <w:rPr>
          <w:spacing w:val="-27"/>
        </w:rPr>
        <w:t xml:space="preserve"> </w:t>
      </w:r>
      <w:r>
        <w:t>Dwelling or</w:t>
      </w:r>
      <w:r>
        <w:rPr>
          <w:spacing w:val="-12"/>
        </w:rPr>
        <w:t xml:space="preserve"> </w:t>
      </w:r>
      <w:r>
        <w:t>building</w:t>
      </w:r>
      <w:r>
        <w:rPr>
          <w:spacing w:val="2"/>
        </w:rPr>
        <w:t xml:space="preserve"> </w:t>
      </w:r>
      <w:r>
        <w:t>or</w:t>
      </w:r>
      <w:r>
        <w:rPr>
          <w:spacing w:val="-9"/>
        </w:rPr>
        <w:t xml:space="preserve"> </w:t>
      </w:r>
      <w:r>
        <w:t>for</w:t>
      </w:r>
      <w:r>
        <w:rPr>
          <w:spacing w:val="-7"/>
        </w:rPr>
        <w:t xml:space="preserve"> </w:t>
      </w:r>
      <w:r>
        <w:t>access</w:t>
      </w:r>
      <w:r>
        <w:rPr>
          <w:spacing w:val="-5"/>
        </w:rPr>
        <w:t xml:space="preserve"> </w:t>
      </w:r>
      <w:r>
        <w:t>for</w:t>
      </w:r>
      <w:r>
        <w:rPr>
          <w:spacing w:val="-14"/>
        </w:rPr>
        <w:t xml:space="preserve"> </w:t>
      </w:r>
      <w:r>
        <w:t>repair</w:t>
      </w:r>
      <w:r>
        <w:rPr>
          <w:spacing w:val="5"/>
        </w:rPr>
        <w:t xml:space="preserve"> </w:t>
      </w:r>
      <w:r>
        <w:t>or</w:t>
      </w:r>
      <w:r>
        <w:rPr>
          <w:spacing w:val="-11"/>
        </w:rPr>
        <w:t xml:space="preserve"> </w:t>
      </w:r>
      <w:r>
        <w:t>maintenance.</w:t>
      </w:r>
    </w:p>
    <w:p w14:paraId="253E88B7" w14:textId="77777777" w:rsidR="00090868" w:rsidRDefault="00090868">
      <w:pPr>
        <w:pStyle w:val="BodyText"/>
        <w:spacing w:before="6"/>
      </w:pPr>
    </w:p>
    <w:p w14:paraId="253E88B8" w14:textId="77777777" w:rsidR="00090868" w:rsidRDefault="00F247EB">
      <w:pPr>
        <w:pStyle w:val="Heading1"/>
        <w:numPr>
          <w:ilvl w:val="1"/>
          <w:numId w:val="7"/>
        </w:numPr>
        <w:tabs>
          <w:tab w:val="left" w:pos="1280"/>
        </w:tabs>
        <w:rPr>
          <w:u w:val="none"/>
        </w:rPr>
      </w:pPr>
      <w:bookmarkStart w:id="54" w:name="7.16_RESIDENTIAL_USE"/>
      <w:bookmarkEnd w:id="54"/>
      <w:r>
        <w:rPr>
          <w:u w:val="thick"/>
        </w:rPr>
        <w:t>RESIDENTIAL</w:t>
      </w:r>
      <w:r>
        <w:rPr>
          <w:spacing w:val="6"/>
          <w:u w:val="thick"/>
        </w:rPr>
        <w:t xml:space="preserve"> </w:t>
      </w:r>
      <w:r>
        <w:rPr>
          <w:u w:val="thick"/>
        </w:rPr>
        <w:t>USE</w:t>
      </w:r>
    </w:p>
    <w:p w14:paraId="253E88B9" w14:textId="77777777" w:rsidR="00090868" w:rsidRDefault="00090868">
      <w:pPr>
        <w:pStyle w:val="BodyText"/>
        <w:spacing w:before="5"/>
        <w:rPr>
          <w:b/>
          <w:sz w:val="13"/>
        </w:rPr>
      </w:pPr>
    </w:p>
    <w:p w14:paraId="253E88BA" w14:textId="77777777" w:rsidR="00090868" w:rsidRDefault="00F247EB">
      <w:pPr>
        <w:pStyle w:val="BodyText"/>
        <w:spacing w:before="96" w:line="235" w:lineRule="auto"/>
        <w:ind w:left="1280" w:right="903" w:hanging="8"/>
        <w:jc w:val="both"/>
      </w:pPr>
      <w:r>
        <w:t>All Lots are for residential purposes only and no part of the Subdivision shall be used for any commercial purpose except as expressly permitted by these restrictions. Apartment houses, duplexes, and lodging houses are prohibited. Not more than one single-family residence, with accessory buildings, shall be built or constructed on each Lot. No school, church, assembly hall, or group home of any kind, shall be built or permitted to be built on any Lot nor shall a</w:t>
      </w:r>
      <w:r w:rsidR="005D5583">
        <w:t>ny lot or existing structure be permitted</w:t>
      </w:r>
      <w:r>
        <w:t xml:space="preserve"> to be used as such. </w:t>
      </w:r>
    </w:p>
    <w:p w14:paraId="78EFDDED" w14:textId="77777777" w:rsidR="00030E5B" w:rsidRPr="00030E5B" w:rsidRDefault="00030E5B" w:rsidP="00030E5B">
      <w:pPr>
        <w:pStyle w:val="Heading1"/>
        <w:tabs>
          <w:tab w:val="left" w:pos="1280"/>
        </w:tabs>
        <w:spacing w:before="70"/>
        <w:ind w:firstLine="0"/>
        <w:rPr>
          <w:u w:val="none"/>
        </w:rPr>
      </w:pPr>
      <w:bookmarkStart w:id="55" w:name="7.17_RESUBDIVISION_OF_LOTS"/>
      <w:bookmarkEnd w:id="55"/>
    </w:p>
    <w:p w14:paraId="253E88BC" w14:textId="77777777" w:rsidR="00090868" w:rsidRDefault="00F247EB">
      <w:pPr>
        <w:pStyle w:val="Heading1"/>
        <w:numPr>
          <w:ilvl w:val="1"/>
          <w:numId w:val="7"/>
        </w:numPr>
        <w:tabs>
          <w:tab w:val="left" w:pos="1280"/>
        </w:tabs>
        <w:spacing w:before="70"/>
        <w:rPr>
          <w:u w:val="none"/>
        </w:rPr>
      </w:pPr>
      <w:r>
        <w:rPr>
          <w:u w:val="thick"/>
        </w:rPr>
        <w:t>RESUBDIVISION OF</w:t>
      </w:r>
      <w:r>
        <w:rPr>
          <w:spacing w:val="-8"/>
          <w:u w:val="thick"/>
        </w:rPr>
        <w:t xml:space="preserve"> </w:t>
      </w:r>
      <w:r>
        <w:rPr>
          <w:u w:val="thick"/>
        </w:rPr>
        <w:t>LOTS</w:t>
      </w:r>
    </w:p>
    <w:p w14:paraId="253E88BD" w14:textId="77777777" w:rsidR="00090868" w:rsidRDefault="00090868">
      <w:pPr>
        <w:pStyle w:val="BodyText"/>
        <w:spacing w:before="8"/>
        <w:rPr>
          <w:b/>
          <w:sz w:val="14"/>
        </w:rPr>
      </w:pPr>
    </w:p>
    <w:p w14:paraId="253E88BE" w14:textId="77777777" w:rsidR="003C0DBE" w:rsidRDefault="00A42D0C" w:rsidP="003C0DBE">
      <w:pPr>
        <w:pStyle w:val="BodyText"/>
        <w:spacing w:before="96" w:line="235" w:lineRule="auto"/>
        <w:ind w:left="1280" w:right="903" w:hanging="8"/>
        <w:jc w:val="both"/>
        <w:rPr>
          <w:spacing w:val="-4"/>
        </w:rPr>
      </w:pPr>
      <w:r>
        <w:t xml:space="preserve">No Lot may be re-subdivided </w:t>
      </w:r>
      <w:proofErr w:type="gramStart"/>
      <w:r>
        <w:t>in order to</w:t>
      </w:r>
      <w:proofErr w:type="gramEnd"/>
      <w:r>
        <w:t xml:space="preserve"> accommodate more than one single-family residence per original Lot. </w:t>
      </w:r>
      <w:r w:rsidR="00C7723E">
        <w:t xml:space="preserve"> However, t</w:t>
      </w:r>
      <w:r>
        <w:t>he owner of any two (2) or more adjoining Lots may erect a single residence on</w:t>
      </w:r>
      <w:r>
        <w:rPr>
          <w:spacing w:val="1"/>
        </w:rPr>
        <w:t xml:space="preserve"> </w:t>
      </w:r>
      <w:r>
        <w:t>said</w:t>
      </w:r>
      <w:r>
        <w:rPr>
          <w:spacing w:val="-13"/>
        </w:rPr>
        <w:t xml:space="preserve"> </w:t>
      </w:r>
      <w:r>
        <w:t>Lots,</w:t>
      </w:r>
      <w:r w:rsidR="00C7723E">
        <w:t xml:space="preserve"> subject to Article V herein regarding assessments</w:t>
      </w:r>
      <w:r>
        <w:t xml:space="preserve">.  Notwithstanding the forgoing, </w:t>
      </w:r>
      <w:r w:rsidR="00F247EB">
        <w:t xml:space="preserve">a Lot may be subdivided so that a portion of said Lot is added to an adjoining </w:t>
      </w:r>
      <w:proofErr w:type="gramStart"/>
      <w:r w:rsidR="00F247EB">
        <w:t>Lot</w:t>
      </w:r>
      <w:proofErr w:type="gramEnd"/>
      <w:r w:rsidR="00F247EB">
        <w:t xml:space="preserve"> or the subdivided Lot is added to the Lots on either side,</w:t>
      </w:r>
      <w:r w:rsidRPr="00A42D0C">
        <w:t xml:space="preserve"> </w:t>
      </w:r>
      <w:r>
        <w:t xml:space="preserve">thereby eliminating the subdivided </w:t>
      </w:r>
      <w:r w:rsidR="00C7723E">
        <w:rPr>
          <w:spacing w:val="-4"/>
        </w:rPr>
        <w:t>Lot, subject to Article</w:t>
      </w:r>
      <w:r w:rsidR="003C0DBE">
        <w:rPr>
          <w:spacing w:val="-4"/>
        </w:rPr>
        <w:t xml:space="preserve"> V herein regarding assessments</w:t>
      </w:r>
      <w:r w:rsidR="00E9097E">
        <w:rPr>
          <w:spacing w:val="-4"/>
        </w:rPr>
        <w:t>.</w:t>
      </w:r>
    </w:p>
    <w:p w14:paraId="253E88BF" w14:textId="77777777" w:rsidR="00E9097E" w:rsidRDefault="00E9097E" w:rsidP="003C0DBE">
      <w:pPr>
        <w:pStyle w:val="BodyText"/>
        <w:spacing w:before="96" w:line="235" w:lineRule="auto"/>
        <w:ind w:left="1280" w:right="903" w:hanging="8"/>
        <w:jc w:val="both"/>
        <w:rPr>
          <w:spacing w:val="-4"/>
        </w:rPr>
      </w:pPr>
    </w:p>
    <w:p w14:paraId="253E88C0" w14:textId="77777777" w:rsidR="003C0DBE" w:rsidRPr="003C0DBE" w:rsidRDefault="003C0DBE" w:rsidP="003C0DBE">
      <w:pPr>
        <w:pStyle w:val="Heading1"/>
        <w:numPr>
          <w:ilvl w:val="1"/>
          <w:numId w:val="7"/>
        </w:numPr>
        <w:tabs>
          <w:tab w:val="left" w:pos="1280"/>
        </w:tabs>
        <w:spacing w:before="70"/>
      </w:pPr>
      <w:r w:rsidRPr="003C0DBE">
        <w:rPr>
          <w:u w:val="thick"/>
        </w:rPr>
        <w:t>SIGNS</w:t>
      </w:r>
    </w:p>
    <w:p w14:paraId="253E88C1" w14:textId="77777777" w:rsidR="003C0DBE" w:rsidRPr="003C0DBE" w:rsidRDefault="003C0DBE" w:rsidP="003C0DBE">
      <w:pPr>
        <w:pStyle w:val="Heading1"/>
        <w:tabs>
          <w:tab w:val="left" w:pos="1280"/>
        </w:tabs>
        <w:ind w:firstLine="0"/>
      </w:pPr>
    </w:p>
    <w:p w14:paraId="253E88C2" w14:textId="07EBB0DE" w:rsidR="00090868" w:rsidRDefault="00F247EB" w:rsidP="003C0DBE">
      <w:pPr>
        <w:pStyle w:val="BodyText"/>
        <w:spacing w:before="96" w:line="235" w:lineRule="auto"/>
        <w:ind w:left="1280" w:right="903" w:hanging="8"/>
        <w:jc w:val="both"/>
      </w:pPr>
      <w:r w:rsidRPr="003C0DBE">
        <w:t>No sign of any kind shall be displayed to the public view</w:t>
      </w:r>
      <w:r w:rsidR="00502D9B" w:rsidRPr="003C0DBE">
        <w:t xml:space="preserve"> on any Lot except one sign per</w:t>
      </w:r>
      <w:r w:rsidRPr="003C0DBE">
        <w:t xml:space="preserve"> Lot of not more than </w:t>
      </w:r>
      <w:r w:rsidR="00CD6D70">
        <w:t>four</w:t>
      </w:r>
      <w:r w:rsidRPr="003C0DBE">
        <w:t xml:space="preserve"> (</w:t>
      </w:r>
      <w:r w:rsidR="00CD6D70">
        <w:t>4</w:t>
      </w:r>
      <w:r w:rsidRPr="003C0DBE">
        <w:t>) square feet to be used for</w:t>
      </w:r>
      <w:r w:rsidR="00A27259" w:rsidRPr="003C0DBE">
        <w:t xml:space="preserve"> the sale of said property with the exception</w:t>
      </w:r>
      <w:r w:rsidRPr="003C0DBE">
        <w:t xml:space="preserve"> of builders</w:t>
      </w:r>
      <w:r w:rsidR="00F34057">
        <w:t>,</w:t>
      </w:r>
      <w:r w:rsidRPr="003C0DBE">
        <w:t xml:space="preserve"> contractors</w:t>
      </w:r>
      <w:r w:rsidR="00F34057">
        <w:t>, and real estate agents</w:t>
      </w:r>
      <w:r w:rsidRPr="003C0DBE">
        <w:t xml:space="preserve"> who are allowed to display signs during the construction of any house</w:t>
      </w:r>
      <w:r w:rsidR="001E5563" w:rsidRPr="003C0DBE">
        <w:t>, but</w:t>
      </w:r>
      <w:r w:rsidRPr="003C0DBE">
        <w:t xml:space="preserve"> which have to be removed after the house has been</w:t>
      </w:r>
      <w:r w:rsidR="00CD6D70">
        <w:t xml:space="preserve"> </w:t>
      </w:r>
      <w:r w:rsidRPr="003C0DBE">
        <w:rPr>
          <w:spacing w:val="-37"/>
        </w:rPr>
        <w:t xml:space="preserve"> </w:t>
      </w:r>
      <w:r w:rsidRPr="003C0DBE">
        <w:t>completed</w:t>
      </w:r>
      <w:r w:rsidR="00DD2CC7">
        <w:t xml:space="preserve"> or sold</w:t>
      </w:r>
      <w:r>
        <w:t>.</w:t>
      </w:r>
      <w:r w:rsidR="009B775F">
        <w:t xml:space="preserve">  </w:t>
      </w:r>
      <w:r w:rsidR="00F34057">
        <w:t xml:space="preserve">All signage must follow the City of Youngsville’s sign ordinance </w:t>
      </w:r>
      <w:r w:rsidR="00DD2CC7">
        <w:t>280.6-2015.</w:t>
      </w:r>
    </w:p>
    <w:p w14:paraId="253E88C3" w14:textId="77777777" w:rsidR="00090868" w:rsidRDefault="00090868">
      <w:pPr>
        <w:pStyle w:val="BodyText"/>
        <w:spacing w:before="6"/>
        <w:rPr>
          <w:sz w:val="26"/>
        </w:rPr>
      </w:pPr>
    </w:p>
    <w:p w14:paraId="253E88C4" w14:textId="77777777" w:rsidR="00090868" w:rsidRDefault="00F247EB">
      <w:pPr>
        <w:pStyle w:val="Heading1"/>
        <w:numPr>
          <w:ilvl w:val="1"/>
          <w:numId w:val="7"/>
        </w:numPr>
        <w:tabs>
          <w:tab w:val="left" w:pos="1280"/>
        </w:tabs>
        <w:rPr>
          <w:u w:val="none"/>
        </w:rPr>
      </w:pPr>
      <w:bookmarkStart w:id="56" w:name="7.19_SPORT_EQUIPMENT"/>
      <w:bookmarkEnd w:id="56"/>
      <w:r>
        <w:rPr>
          <w:u w:val="thick"/>
        </w:rPr>
        <w:t>SPORT</w:t>
      </w:r>
      <w:r>
        <w:rPr>
          <w:spacing w:val="-2"/>
          <w:u w:val="thick"/>
        </w:rPr>
        <w:t xml:space="preserve"> </w:t>
      </w:r>
      <w:r>
        <w:rPr>
          <w:u w:val="thick"/>
        </w:rPr>
        <w:t>EQUIPMENT</w:t>
      </w:r>
    </w:p>
    <w:p w14:paraId="253E88C5" w14:textId="77777777" w:rsidR="00090868" w:rsidRDefault="00090868">
      <w:pPr>
        <w:pStyle w:val="BodyText"/>
        <w:spacing w:before="3"/>
        <w:rPr>
          <w:b/>
          <w:sz w:val="14"/>
        </w:rPr>
      </w:pPr>
    </w:p>
    <w:p w14:paraId="253E88C6" w14:textId="77777777" w:rsidR="00090868" w:rsidRDefault="00F247EB" w:rsidP="003C0DBE">
      <w:pPr>
        <w:pStyle w:val="BodyText"/>
        <w:spacing w:before="92" w:line="249" w:lineRule="auto"/>
        <w:ind w:left="1280" w:right="898" w:hanging="8"/>
        <w:jc w:val="both"/>
      </w:pPr>
      <w:r>
        <w:rPr>
          <w:w w:val="105"/>
        </w:rPr>
        <w:t>No badminton net, tennis net, volleyball net or other similar sports equipment shall be attached to any structure or free standing within the Subdivision where same is visible from the street. Basketball backboards and goals may be free standing on or adjacent to hard surfaces used as</w:t>
      </w:r>
      <w:r w:rsidR="00DB7C4B" w:rsidRPr="00DB7C4B">
        <w:rPr>
          <w:w w:val="105"/>
        </w:rPr>
        <w:t xml:space="preserve"> </w:t>
      </w:r>
      <w:r w:rsidR="00DB7C4B">
        <w:rPr>
          <w:w w:val="105"/>
        </w:rPr>
        <w:t>driveways</w:t>
      </w:r>
      <w:r w:rsidR="00DB7C4B">
        <w:rPr>
          <w:spacing w:val="-19"/>
          <w:w w:val="105"/>
        </w:rPr>
        <w:t xml:space="preserve"> </w:t>
      </w:r>
      <w:r w:rsidR="00DB7C4B">
        <w:rPr>
          <w:w w:val="105"/>
        </w:rPr>
        <w:t>but</w:t>
      </w:r>
      <w:r w:rsidR="00DB7C4B">
        <w:rPr>
          <w:spacing w:val="-5"/>
          <w:w w:val="105"/>
        </w:rPr>
        <w:t xml:space="preserve"> </w:t>
      </w:r>
      <w:r w:rsidR="00DB7C4B">
        <w:rPr>
          <w:w w:val="105"/>
        </w:rPr>
        <w:t>cannot</w:t>
      </w:r>
      <w:r w:rsidR="00DB7C4B">
        <w:rPr>
          <w:spacing w:val="-18"/>
          <w:w w:val="105"/>
        </w:rPr>
        <w:t xml:space="preserve"> </w:t>
      </w:r>
      <w:r w:rsidR="00DB7C4B">
        <w:rPr>
          <w:w w:val="105"/>
        </w:rPr>
        <w:t>be</w:t>
      </w:r>
      <w:r w:rsidR="00DB7C4B">
        <w:rPr>
          <w:spacing w:val="-9"/>
          <w:w w:val="105"/>
        </w:rPr>
        <w:t xml:space="preserve"> </w:t>
      </w:r>
      <w:r w:rsidR="00DB7C4B">
        <w:rPr>
          <w:w w:val="105"/>
        </w:rPr>
        <w:t>attached</w:t>
      </w:r>
      <w:r w:rsidR="00DB7C4B">
        <w:rPr>
          <w:spacing w:val="-11"/>
          <w:w w:val="105"/>
        </w:rPr>
        <w:t xml:space="preserve"> </w:t>
      </w:r>
      <w:r w:rsidR="00DB7C4B">
        <w:rPr>
          <w:w w:val="105"/>
        </w:rPr>
        <w:t>to</w:t>
      </w:r>
      <w:r w:rsidR="00DB7C4B">
        <w:rPr>
          <w:spacing w:val="-13"/>
          <w:w w:val="105"/>
        </w:rPr>
        <w:t xml:space="preserve"> </w:t>
      </w:r>
      <w:r w:rsidR="00DB7C4B">
        <w:rPr>
          <w:w w:val="105"/>
        </w:rPr>
        <w:t>any</w:t>
      </w:r>
      <w:r w:rsidR="00DB7C4B">
        <w:rPr>
          <w:spacing w:val="-14"/>
          <w:w w:val="105"/>
        </w:rPr>
        <w:t xml:space="preserve"> </w:t>
      </w:r>
      <w:proofErr w:type="gramStart"/>
      <w:r w:rsidR="00502D9B">
        <w:rPr>
          <w:w w:val="105"/>
        </w:rPr>
        <w:t>structure, and</w:t>
      </w:r>
      <w:proofErr w:type="gramEnd"/>
      <w:r w:rsidR="00502D9B">
        <w:rPr>
          <w:w w:val="105"/>
        </w:rPr>
        <w:t xml:space="preserve"> shall be set back beyond </w:t>
      </w:r>
      <w:r w:rsidR="00064651">
        <w:rPr>
          <w:w w:val="105"/>
        </w:rPr>
        <w:t xml:space="preserve">the front of any “building” as defined </w:t>
      </w:r>
      <w:r w:rsidR="00064651">
        <w:rPr>
          <w:w w:val="105"/>
        </w:rPr>
        <w:lastRenderedPageBreak/>
        <w:t>in Section 8.02</w:t>
      </w:r>
      <w:r w:rsidR="00502D9B">
        <w:rPr>
          <w:w w:val="105"/>
        </w:rPr>
        <w:t>.</w:t>
      </w:r>
    </w:p>
    <w:p w14:paraId="2521C2AA" w14:textId="77777777" w:rsidR="00030E5B" w:rsidRPr="00030E5B" w:rsidRDefault="00030E5B" w:rsidP="00030E5B">
      <w:pPr>
        <w:pStyle w:val="Heading1"/>
        <w:tabs>
          <w:tab w:val="left" w:pos="1280"/>
        </w:tabs>
        <w:spacing w:before="1"/>
        <w:ind w:firstLine="0"/>
        <w:rPr>
          <w:u w:val="none"/>
        </w:rPr>
      </w:pPr>
      <w:bookmarkStart w:id="57" w:name="7.20_SWIMMING_POOLS"/>
      <w:bookmarkEnd w:id="57"/>
    </w:p>
    <w:p w14:paraId="1B35A716" w14:textId="77777777" w:rsidR="00030E5B" w:rsidRPr="00030E5B" w:rsidRDefault="00030E5B" w:rsidP="00030E5B">
      <w:pPr>
        <w:pStyle w:val="Heading1"/>
        <w:tabs>
          <w:tab w:val="left" w:pos="1280"/>
        </w:tabs>
        <w:spacing w:before="1"/>
        <w:ind w:firstLine="0"/>
        <w:rPr>
          <w:u w:val="none"/>
        </w:rPr>
      </w:pPr>
    </w:p>
    <w:p w14:paraId="253E88C7" w14:textId="77777777" w:rsidR="00090868" w:rsidRDefault="00F247EB">
      <w:pPr>
        <w:pStyle w:val="Heading1"/>
        <w:numPr>
          <w:ilvl w:val="1"/>
          <w:numId w:val="7"/>
        </w:numPr>
        <w:tabs>
          <w:tab w:val="left" w:pos="1280"/>
        </w:tabs>
        <w:spacing w:before="1"/>
        <w:rPr>
          <w:u w:val="none"/>
        </w:rPr>
      </w:pPr>
      <w:r>
        <w:rPr>
          <w:u w:val="thick"/>
        </w:rPr>
        <w:t>SWIMMING</w:t>
      </w:r>
      <w:r>
        <w:rPr>
          <w:spacing w:val="8"/>
          <w:u w:val="thick"/>
        </w:rPr>
        <w:t xml:space="preserve"> </w:t>
      </w:r>
      <w:r>
        <w:rPr>
          <w:u w:val="thick"/>
        </w:rPr>
        <w:t>POOLS</w:t>
      </w:r>
    </w:p>
    <w:p w14:paraId="253E88C8" w14:textId="77777777" w:rsidR="00090868" w:rsidRPr="003C0DBE" w:rsidRDefault="00F247EB" w:rsidP="003C0DBE">
      <w:pPr>
        <w:pStyle w:val="BodyText"/>
        <w:spacing w:before="91" w:line="247" w:lineRule="auto"/>
        <w:ind w:left="1279" w:right="896" w:hanging="8"/>
        <w:jc w:val="both"/>
        <w:rPr>
          <w:sz w:val="16"/>
        </w:rPr>
      </w:pPr>
      <w:r>
        <w:rPr>
          <w:w w:val="105"/>
        </w:rPr>
        <w:t xml:space="preserve">Swimming pools shall be permitted, </w:t>
      </w:r>
      <w:proofErr w:type="gramStart"/>
      <w:r>
        <w:rPr>
          <w:w w:val="105"/>
        </w:rPr>
        <w:t>provided that</w:t>
      </w:r>
      <w:proofErr w:type="gramEnd"/>
      <w:r>
        <w:rPr>
          <w:w w:val="105"/>
        </w:rPr>
        <w:t xml:space="preserve"> they are fenced to </w:t>
      </w:r>
      <w:proofErr w:type="gramStart"/>
      <w:r>
        <w:rPr>
          <w:w w:val="105"/>
        </w:rPr>
        <w:t>limit</w:t>
      </w:r>
      <w:proofErr w:type="gramEnd"/>
      <w:r>
        <w:rPr>
          <w:w w:val="105"/>
        </w:rPr>
        <w:t xml:space="preserve"> access and they are restricted from view of the street. All </w:t>
      </w:r>
      <w:r w:rsidRPr="003C0DBE">
        <w:t>swimming</w:t>
      </w:r>
      <w:r>
        <w:rPr>
          <w:w w:val="105"/>
        </w:rPr>
        <w:t xml:space="preserve"> pools </w:t>
      </w:r>
      <w:proofErr w:type="gramStart"/>
      <w:r>
        <w:rPr>
          <w:w w:val="105"/>
        </w:rPr>
        <w:t>shall</w:t>
      </w:r>
      <w:proofErr w:type="gramEnd"/>
      <w:r>
        <w:rPr>
          <w:w w:val="105"/>
        </w:rPr>
        <w:t xml:space="preserve"> be kept clean </w:t>
      </w:r>
      <w:proofErr w:type="gramStart"/>
      <w:r>
        <w:rPr>
          <w:w w:val="105"/>
        </w:rPr>
        <w:t>and in such manner</w:t>
      </w:r>
      <w:proofErr w:type="gramEnd"/>
      <w:r>
        <w:rPr>
          <w:w w:val="105"/>
        </w:rPr>
        <w:t xml:space="preserve"> as to avoid health, insect and pest problems.</w:t>
      </w:r>
    </w:p>
    <w:p w14:paraId="253E88C9" w14:textId="77777777" w:rsidR="00090868" w:rsidRDefault="00090868">
      <w:pPr>
        <w:pStyle w:val="BodyText"/>
        <w:spacing w:before="2"/>
        <w:rPr>
          <w:sz w:val="23"/>
        </w:rPr>
      </w:pPr>
    </w:p>
    <w:p w14:paraId="253E88CA" w14:textId="77777777" w:rsidR="00090868" w:rsidRDefault="00F247EB">
      <w:pPr>
        <w:pStyle w:val="Heading1"/>
        <w:numPr>
          <w:ilvl w:val="1"/>
          <w:numId w:val="7"/>
        </w:numPr>
        <w:tabs>
          <w:tab w:val="left" w:pos="1280"/>
        </w:tabs>
        <w:spacing w:before="1"/>
        <w:rPr>
          <w:u w:val="none"/>
        </w:rPr>
      </w:pPr>
      <w:bookmarkStart w:id="58" w:name="7.21_TEMPORARY___STRUCTURES"/>
      <w:bookmarkEnd w:id="58"/>
      <w:r>
        <w:rPr>
          <w:spacing w:val="-3"/>
          <w:u w:val="thick"/>
        </w:rPr>
        <w:t>TEMPORARY</w:t>
      </w:r>
      <w:r>
        <w:rPr>
          <w:spacing w:val="48"/>
          <w:u w:val="thick"/>
        </w:rPr>
        <w:t xml:space="preserve"> </w:t>
      </w:r>
      <w:r>
        <w:rPr>
          <w:spacing w:val="-3"/>
          <w:u w:val="thick"/>
        </w:rPr>
        <w:t>STRUCTURES</w:t>
      </w:r>
    </w:p>
    <w:p w14:paraId="253E88CB" w14:textId="77777777" w:rsidR="00090868" w:rsidRDefault="00090868">
      <w:pPr>
        <w:pStyle w:val="BodyText"/>
        <w:spacing w:before="1"/>
        <w:rPr>
          <w:b/>
          <w:sz w:val="14"/>
        </w:rPr>
      </w:pPr>
    </w:p>
    <w:p w14:paraId="253E88CC" w14:textId="77777777" w:rsidR="00090868" w:rsidRDefault="00F247EB">
      <w:pPr>
        <w:pStyle w:val="BodyText"/>
        <w:spacing w:before="91" w:line="247" w:lineRule="auto"/>
        <w:ind w:left="1279" w:right="896" w:hanging="8"/>
        <w:jc w:val="both"/>
      </w:pPr>
      <w:r>
        <w:t xml:space="preserve">No structure of a temporary character and no trailer, house trailer, and/or manufactured </w:t>
      </w:r>
      <w:proofErr w:type="gramStart"/>
      <w:r>
        <w:t xml:space="preserve">home  </w:t>
      </w:r>
      <w:r>
        <w:rPr>
          <w:spacing w:val="-3"/>
        </w:rPr>
        <w:t>or</w:t>
      </w:r>
      <w:proofErr w:type="gramEnd"/>
      <w:r>
        <w:rPr>
          <w:spacing w:val="-3"/>
        </w:rPr>
        <w:t xml:space="preserve"> </w:t>
      </w:r>
      <w:r>
        <w:t xml:space="preserve">movable home, modular home, recreational vehicle, tent, shack, barn, </w:t>
      </w:r>
      <w:proofErr w:type="gramStart"/>
      <w:r>
        <w:t>or  other</w:t>
      </w:r>
      <w:proofErr w:type="gramEnd"/>
      <w:r>
        <w:t xml:space="preserve">  </w:t>
      </w:r>
      <w:proofErr w:type="gramStart"/>
      <w:r>
        <w:t>outbuilding  shall</w:t>
      </w:r>
      <w:proofErr w:type="gramEnd"/>
      <w:r>
        <w:t xml:space="preserve"> </w:t>
      </w:r>
      <w:r>
        <w:rPr>
          <w:spacing w:val="-3"/>
        </w:rPr>
        <w:t xml:space="preserve">be </w:t>
      </w:r>
      <w:r>
        <w:t>used as a residence either temporarily or permanently. This restriction, however, shall not prohibit a builder fro</w:t>
      </w:r>
      <w:r w:rsidR="00DB7C4B">
        <w:t xml:space="preserve">m erecting a temporary storage </w:t>
      </w:r>
      <w:r w:rsidR="000519CF">
        <w:t xml:space="preserve">building </w:t>
      </w:r>
      <w:r w:rsidR="00A27259">
        <w:t xml:space="preserve">and/or </w:t>
      </w:r>
      <w:r w:rsidR="00E9097E">
        <w:t>office on</w:t>
      </w:r>
      <w:r w:rsidR="0036728D">
        <w:t xml:space="preserve"> any Lot </w:t>
      </w:r>
      <w:r>
        <w:t>during the construction of houses on the same</w:t>
      </w:r>
      <w:r>
        <w:rPr>
          <w:spacing w:val="29"/>
        </w:rPr>
        <w:t xml:space="preserve"> </w:t>
      </w:r>
      <w:r>
        <w:t>Lots.</w:t>
      </w:r>
    </w:p>
    <w:p w14:paraId="253E88CD" w14:textId="77777777" w:rsidR="00090868" w:rsidRDefault="00090868">
      <w:pPr>
        <w:pStyle w:val="BodyText"/>
        <w:spacing w:before="2"/>
        <w:rPr>
          <w:sz w:val="23"/>
        </w:rPr>
      </w:pPr>
    </w:p>
    <w:p w14:paraId="253E88CE" w14:textId="77777777" w:rsidR="00090868" w:rsidRDefault="00F247EB">
      <w:pPr>
        <w:pStyle w:val="Heading1"/>
        <w:numPr>
          <w:ilvl w:val="1"/>
          <w:numId w:val="7"/>
        </w:numPr>
        <w:tabs>
          <w:tab w:val="left" w:pos="1280"/>
        </w:tabs>
        <w:rPr>
          <w:u w:val="none"/>
        </w:rPr>
      </w:pPr>
      <w:bookmarkStart w:id="59" w:name="7.22_VEHICLES"/>
      <w:bookmarkEnd w:id="59"/>
      <w:r>
        <w:rPr>
          <w:u w:val="thick"/>
        </w:rPr>
        <w:t>VEHICLES</w:t>
      </w:r>
    </w:p>
    <w:p w14:paraId="253E88CF" w14:textId="77777777" w:rsidR="00090868" w:rsidRDefault="00090868">
      <w:pPr>
        <w:pStyle w:val="BodyText"/>
        <w:spacing w:before="1"/>
        <w:rPr>
          <w:b/>
          <w:sz w:val="14"/>
        </w:rPr>
      </w:pPr>
    </w:p>
    <w:p w14:paraId="253E88D0" w14:textId="77777777" w:rsidR="00090868" w:rsidRDefault="00F247EB">
      <w:pPr>
        <w:pStyle w:val="BodyText"/>
        <w:spacing w:before="92" w:line="242" w:lineRule="auto"/>
        <w:ind w:left="1279" w:right="896" w:firstLine="14"/>
        <w:jc w:val="both"/>
        <w:rPr>
          <w:w w:val="105"/>
        </w:rPr>
      </w:pPr>
      <w:r>
        <w:rPr>
          <w:w w:val="105"/>
        </w:rPr>
        <w:t xml:space="preserve">The </w:t>
      </w:r>
      <w:proofErr w:type="gramStart"/>
      <w:r>
        <w:rPr>
          <w:w w:val="105"/>
        </w:rPr>
        <w:t>placing</w:t>
      </w:r>
      <w:proofErr w:type="gramEnd"/>
      <w:r>
        <w:rPr>
          <w:w w:val="105"/>
        </w:rPr>
        <w:t xml:space="preserve"> and parking of house trailers</w:t>
      </w:r>
      <w:r w:rsidR="005510FA">
        <w:rPr>
          <w:w w:val="105"/>
        </w:rPr>
        <w:t>,</w:t>
      </w:r>
      <w:r>
        <w:rPr>
          <w:w w:val="105"/>
        </w:rPr>
        <w:t xml:space="preserve"> mobile homes</w:t>
      </w:r>
      <w:r w:rsidR="005510FA">
        <w:rPr>
          <w:w w:val="105"/>
        </w:rPr>
        <w:t>, or boats</w:t>
      </w:r>
      <w:r>
        <w:rPr>
          <w:w w:val="105"/>
        </w:rPr>
        <w:t xml:space="preserve"> on any Lot in the Subdivision shall be prohibited. No motor home, travel trailer, camper</w:t>
      </w:r>
      <w:r w:rsidR="005510FA">
        <w:rPr>
          <w:w w:val="105"/>
        </w:rPr>
        <w:t xml:space="preserve">, </w:t>
      </w:r>
      <w:r>
        <w:rPr>
          <w:w w:val="105"/>
        </w:rPr>
        <w:t xml:space="preserve">or other similar recreational vehicles may be used as a residence on any Lot and any such vehicle as well as </w:t>
      </w:r>
      <w:r w:rsidR="005510FA">
        <w:rPr>
          <w:w w:val="105"/>
        </w:rPr>
        <w:t xml:space="preserve">boats, </w:t>
      </w:r>
      <w:r w:rsidR="00751872">
        <w:rPr>
          <w:w w:val="105"/>
        </w:rPr>
        <w:t>boat trailers</w:t>
      </w:r>
      <w:r w:rsidR="005510FA">
        <w:rPr>
          <w:w w:val="105"/>
        </w:rPr>
        <w:t>, and trailers</w:t>
      </w:r>
      <w:r w:rsidR="00751872">
        <w:rPr>
          <w:w w:val="105"/>
        </w:rPr>
        <w:t xml:space="preserve"> </w:t>
      </w:r>
      <w:r>
        <w:rPr>
          <w:w w:val="105"/>
        </w:rPr>
        <w:t xml:space="preserve">must be parked and kept behind the front set back line within a closed building or enclosure so that it is not visible from the street. Placement in a garage with a garage door or in the backyard behind a primary fence is permitted. No vehicles may be parked on the street in front of any residence longer than twenty- four (24) hours and no vehicles may be placed on blocks or any immovable position on any Lot or street in the Subdivision. Owners of each </w:t>
      </w:r>
      <w:r>
        <w:rPr>
          <w:spacing w:val="3"/>
          <w:w w:val="105"/>
        </w:rPr>
        <w:t xml:space="preserve">Lot </w:t>
      </w:r>
      <w:r>
        <w:rPr>
          <w:w w:val="105"/>
        </w:rPr>
        <w:t>shall provide sufficient off-street parking to accommodate the placement of all vehicles belonging to, or operated by, persons occupying the residential</w:t>
      </w:r>
      <w:r>
        <w:rPr>
          <w:spacing w:val="9"/>
          <w:w w:val="105"/>
        </w:rPr>
        <w:t xml:space="preserve"> </w:t>
      </w:r>
      <w:r>
        <w:rPr>
          <w:w w:val="105"/>
        </w:rPr>
        <w:t>dwelling</w:t>
      </w:r>
      <w:r>
        <w:rPr>
          <w:spacing w:val="-10"/>
          <w:w w:val="105"/>
        </w:rPr>
        <w:t xml:space="preserve"> </w:t>
      </w:r>
      <w:r>
        <w:rPr>
          <w:w w:val="105"/>
        </w:rPr>
        <w:t>on</w:t>
      </w:r>
      <w:r>
        <w:rPr>
          <w:spacing w:val="-13"/>
          <w:w w:val="105"/>
        </w:rPr>
        <w:t xml:space="preserve"> </w:t>
      </w:r>
      <w:r>
        <w:rPr>
          <w:w w:val="105"/>
        </w:rPr>
        <w:t>such</w:t>
      </w:r>
      <w:r>
        <w:rPr>
          <w:spacing w:val="-20"/>
          <w:w w:val="105"/>
        </w:rPr>
        <w:t xml:space="preserve"> </w:t>
      </w:r>
      <w:r>
        <w:rPr>
          <w:w w:val="105"/>
        </w:rPr>
        <w:t>Lot</w:t>
      </w:r>
      <w:r>
        <w:rPr>
          <w:spacing w:val="-5"/>
          <w:w w:val="105"/>
        </w:rPr>
        <w:t xml:space="preserve"> </w:t>
      </w:r>
      <w:r>
        <w:rPr>
          <w:w w:val="105"/>
        </w:rPr>
        <w:t>and</w:t>
      </w:r>
      <w:r>
        <w:rPr>
          <w:spacing w:val="-10"/>
          <w:w w:val="105"/>
        </w:rPr>
        <w:t xml:space="preserve"> </w:t>
      </w:r>
      <w:r>
        <w:rPr>
          <w:w w:val="105"/>
        </w:rPr>
        <w:t>which</w:t>
      </w:r>
      <w:r>
        <w:rPr>
          <w:spacing w:val="1"/>
          <w:w w:val="105"/>
        </w:rPr>
        <w:t xml:space="preserve"> </w:t>
      </w:r>
      <w:r>
        <w:rPr>
          <w:w w:val="105"/>
        </w:rPr>
        <w:t>are</w:t>
      </w:r>
      <w:r>
        <w:rPr>
          <w:spacing w:val="-8"/>
          <w:w w:val="105"/>
        </w:rPr>
        <w:t xml:space="preserve"> </w:t>
      </w:r>
      <w:r>
        <w:rPr>
          <w:w w:val="105"/>
        </w:rPr>
        <w:t>regularly</w:t>
      </w:r>
      <w:r>
        <w:rPr>
          <w:spacing w:val="-5"/>
          <w:w w:val="105"/>
        </w:rPr>
        <w:t xml:space="preserve"> </w:t>
      </w:r>
      <w:r>
        <w:rPr>
          <w:w w:val="105"/>
        </w:rPr>
        <w:t>parked</w:t>
      </w:r>
      <w:r>
        <w:rPr>
          <w:spacing w:val="1"/>
          <w:w w:val="105"/>
        </w:rPr>
        <w:t xml:space="preserve"> </w:t>
      </w:r>
      <w:r>
        <w:rPr>
          <w:w w:val="105"/>
        </w:rPr>
        <w:t>in</w:t>
      </w:r>
      <w:r>
        <w:rPr>
          <w:spacing w:val="-15"/>
          <w:w w:val="105"/>
        </w:rPr>
        <w:t xml:space="preserve"> </w:t>
      </w:r>
      <w:r>
        <w:rPr>
          <w:w w:val="105"/>
        </w:rPr>
        <w:t>the</w:t>
      </w:r>
      <w:r>
        <w:rPr>
          <w:spacing w:val="6"/>
          <w:w w:val="105"/>
        </w:rPr>
        <w:t xml:space="preserve"> </w:t>
      </w:r>
      <w:r>
        <w:rPr>
          <w:w w:val="105"/>
        </w:rPr>
        <w:t>Subdivision</w:t>
      </w:r>
      <w:r>
        <w:rPr>
          <w:spacing w:val="-7"/>
          <w:w w:val="105"/>
        </w:rPr>
        <w:t xml:space="preserve"> </w:t>
      </w:r>
      <w:r>
        <w:rPr>
          <w:w w:val="105"/>
        </w:rPr>
        <w:t>overnight,</w:t>
      </w:r>
      <w:r>
        <w:rPr>
          <w:spacing w:val="18"/>
          <w:w w:val="105"/>
        </w:rPr>
        <w:t xml:space="preserve"> </w:t>
      </w:r>
      <w:r>
        <w:rPr>
          <w:w w:val="105"/>
        </w:rPr>
        <w:t>which parking shall be located at least twenty (20') feet from any street right-of-way adjacent to the Lot and shall be designed so as not to detract from the neighborhood and adjacent Lots, and the improvements located thereon. No commercial vehicles may be parked on any Lot if they exceed the</w:t>
      </w:r>
      <w:r>
        <w:rPr>
          <w:spacing w:val="-6"/>
          <w:w w:val="105"/>
        </w:rPr>
        <w:t xml:space="preserve"> </w:t>
      </w:r>
      <w:r>
        <w:rPr>
          <w:w w:val="105"/>
        </w:rPr>
        <w:t>weight of</w:t>
      </w:r>
      <w:r>
        <w:rPr>
          <w:spacing w:val="-2"/>
          <w:w w:val="105"/>
        </w:rPr>
        <w:t xml:space="preserve"> </w:t>
      </w:r>
      <w:r>
        <w:rPr>
          <w:w w:val="105"/>
        </w:rPr>
        <w:t>one</w:t>
      </w:r>
      <w:r>
        <w:rPr>
          <w:spacing w:val="-9"/>
          <w:w w:val="105"/>
        </w:rPr>
        <w:t xml:space="preserve"> </w:t>
      </w:r>
      <w:r>
        <w:rPr>
          <w:w w:val="105"/>
        </w:rPr>
        <w:t>(1)</w:t>
      </w:r>
      <w:r>
        <w:rPr>
          <w:spacing w:val="-11"/>
          <w:w w:val="105"/>
        </w:rPr>
        <w:t xml:space="preserve"> </w:t>
      </w:r>
      <w:r>
        <w:rPr>
          <w:w w:val="105"/>
        </w:rPr>
        <w:t>ton, except</w:t>
      </w:r>
      <w:r>
        <w:rPr>
          <w:spacing w:val="-9"/>
          <w:w w:val="105"/>
        </w:rPr>
        <w:t xml:space="preserve"> </w:t>
      </w:r>
      <w:r>
        <w:rPr>
          <w:w w:val="105"/>
        </w:rPr>
        <w:t>where</w:t>
      </w:r>
      <w:r>
        <w:rPr>
          <w:spacing w:val="-6"/>
          <w:w w:val="105"/>
        </w:rPr>
        <w:t xml:space="preserve"> </w:t>
      </w:r>
      <w:r>
        <w:rPr>
          <w:w w:val="105"/>
        </w:rPr>
        <w:t>necessary</w:t>
      </w:r>
      <w:r>
        <w:rPr>
          <w:spacing w:val="3"/>
          <w:w w:val="105"/>
        </w:rPr>
        <w:t xml:space="preserve"> </w:t>
      </w:r>
      <w:r>
        <w:rPr>
          <w:w w:val="105"/>
        </w:rPr>
        <w:t>to</w:t>
      </w:r>
      <w:r>
        <w:rPr>
          <w:spacing w:val="-13"/>
          <w:w w:val="105"/>
        </w:rPr>
        <w:t xml:space="preserve"> </w:t>
      </w:r>
      <w:r>
        <w:rPr>
          <w:w w:val="105"/>
        </w:rPr>
        <w:t>construct</w:t>
      </w:r>
      <w:r>
        <w:rPr>
          <w:spacing w:val="-4"/>
          <w:w w:val="105"/>
        </w:rPr>
        <w:t xml:space="preserve"> </w:t>
      </w:r>
      <w:r>
        <w:rPr>
          <w:w w:val="105"/>
        </w:rPr>
        <w:t>the</w:t>
      </w:r>
      <w:r>
        <w:rPr>
          <w:spacing w:val="1"/>
          <w:w w:val="105"/>
        </w:rPr>
        <w:t xml:space="preserve"> </w:t>
      </w:r>
      <w:r>
        <w:rPr>
          <w:w w:val="105"/>
        </w:rPr>
        <w:t>improvements</w:t>
      </w:r>
      <w:r>
        <w:rPr>
          <w:spacing w:val="6"/>
          <w:w w:val="105"/>
        </w:rPr>
        <w:t xml:space="preserve"> </w:t>
      </w:r>
      <w:r>
        <w:rPr>
          <w:w w:val="105"/>
        </w:rPr>
        <w:t>or</w:t>
      </w:r>
      <w:r>
        <w:rPr>
          <w:spacing w:val="-2"/>
          <w:w w:val="105"/>
        </w:rPr>
        <w:t xml:space="preserve"> </w:t>
      </w:r>
      <w:r>
        <w:rPr>
          <w:w w:val="105"/>
        </w:rPr>
        <w:t>make</w:t>
      </w:r>
      <w:r>
        <w:rPr>
          <w:spacing w:val="-6"/>
          <w:w w:val="105"/>
        </w:rPr>
        <w:t xml:space="preserve"> </w:t>
      </w:r>
      <w:r>
        <w:rPr>
          <w:w w:val="105"/>
        </w:rPr>
        <w:t>deliveries, repairs, or service</w:t>
      </w:r>
      <w:r>
        <w:rPr>
          <w:spacing w:val="-17"/>
          <w:w w:val="105"/>
        </w:rPr>
        <w:t xml:space="preserve"> </w:t>
      </w:r>
      <w:r>
        <w:rPr>
          <w:w w:val="105"/>
        </w:rPr>
        <w:t>calls.</w:t>
      </w:r>
    </w:p>
    <w:p w14:paraId="253E88D1" w14:textId="77777777" w:rsidR="003A5019" w:rsidRDefault="003A5019">
      <w:pPr>
        <w:pStyle w:val="BodyText"/>
        <w:spacing w:before="92" w:line="242" w:lineRule="auto"/>
        <w:ind w:left="1279" w:right="896" w:firstLine="14"/>
        <w:jc w:val="both"/>
        <w:rPr>
          <w:w w:val="105"/>
        </w:rPr>
      </w:pPr>
    </w:p>
    <w:p w14:paraId="253E88D2" w14:textId="77777777" w:rsidR="003A5019" w:rsidRDefault="003A5019" w:rsidP="003A5019">
      <w:pPr>
        <w:pStyle w:val="Heading1"/>
        <w:numPr>
          <w:ilvl w:val="1"/>
          <w:numId w:val="7"/>
        </w:numPr>
        <w:tabs>
          <w:tab w:val="left" w:pos="1280"/>
        </w:tabs>
      </w:pPr>
      <w:r>
        <w:t>COMMON AREAS</w:t>
      </w:r>
    </w:p>
    <w:p w14:paraId="253E88D3" w14:textId="77777777" w:rsidR="003A5019" w:rsidRDefault="003A5019" w:rsidP="003A5019">
      <w:pPr>
        <w:pStyle w:val="Heading1"/>
        <w:tabs>
          <w:tab w:val="left" w:pos="1280"/>
        </w:tabs>
        <w:ind w:firstLine="0"/>
      </w:pPr>
    </w:p>
    <w:p w14:paraId="253E88D4" w14:textId="77777777" w:rsidR="003A5019" w:rsidRPr="003A5019" w:rsidRDefault="00F009E6" w:rsidP="003A5019">
      <w:pPr>
        <w:pStyle w:val="BodyText"/>
        <w:spacing w:before="92" w:line="242" w:lineRule="auto"/>
        <w:ind w:left="1279" w:right="896" w:firstLine="14"/>
        <w:jc w:val="both"/>
        <w:rPr>
          <w:w w:val="105"/>
        </w:rPr>
      </w:pPr>
      <w:r>
        <w:rPr>
          <w:w w:val="105"/>
        </w:rPr>
        <w:t xml:space="preserve">Common Areas shall only be used during daylight </w:t>
      </w:r>
      <w:r w:rsidR="003A5019" w:rsidRPr="003A5019">
        <w:rPr>
          <w:w w:val="105"/>
        </w:rPr>
        <w:t>hours.</w:t>
      </w:r>
      <w:r>
        <w:rPr>
          <w:w w:val="105"/>
        </w:rPr>
        <w:t xml:space="preserve"> </w:t>
      </w:r>
      <w:r w:rsidR="003A5019" w:rsidRPr="003A5019">
        <w:rPr>
          <w:w w:val="105"/>
        </w:rPr>
        <w:t xml:space="preserve">No fences, walls, hedges, or other structures shall be constructed by any Owner on </w:t>
      </w:r>
      <w:r>
        <w:rPr>
          <w:w w:val="105"/>
        </w:rPr>
        <w:t xml:space="preserve">the Common Areas. </w:t>
      </w:r>
      <w:r w:rsidR="003A5019" w:rsidRPr="003A5019">
        <w:rPr>
          <w:w w:val="105"/>
        </w:rPr>
        <w:t xml:space="preserve"> </w:t>
      </w:r>
      <w:r w:rsidR="003A5019">
        <w:rPr>
          <w:w w:val="105"/>
        </w:rPr>
        <w:t>M</w:t>
      </w:r>
      <w:r w:rsidR="003A5019" w:rsidRPr="003A5019">
        <w:rPr>
          <w:w w:val="105"/>
        </w:rPr>
        <w:t xml:space="preserve">otorized </w:t>
      </w:r>
      <w:r w:rsidR="0036728D">
        <w:rPr>
          <w:w w:val="105"/>
        </w:rPr>
        <w:t xml:space="preserve">and/or </w:t>
      </w:r>
      <w:r w:rsidR="004C0B3D">
        <w:rPr>
          <w:w w:val="105"/>
        </w:rPr>
        <w:t>all-terrain</w:t>
      </w:r>
      <w:r w:rsidR="0036728D">
        <w:rPr>
          <w:w w:val="105"/>
        </w:rPr>
        <w:t xml:space="preserve"> </w:t>
      </w:r>
      <w:r w:rsidR="003A5019" w:rsidRPr="003A5019">
        <w:rPr>
          <w:w w:val="105"/>
        </w:rPr>
        <w:t>v</w:t>
      </w:r>
      <w:r w:rsidR="0036728D">
        <w:rPr>
          <w:w w:val="105"/>
        </w:rPr>
        <w:t>ehicles</w:t>
      </w:r>
      <w:r w:rsidR="003A5019" w:rsidRPr="003A5019">
        <w:rPr>
          <w:w w:val="105"/>
        </w:rPr>
        <w:t xml:space="preserve"> are </w:t>
      </w:r>
      <w:r>
        <w:rPr>
          <w:w w:val="105"/>
        </w:rPr>
        <w:t xml:space="preserve">prohibited on Common Areas. Boating, kayaking, swimming, walking, wading or entering the pond or coulee in any way within the Common Area is strictly prohibited. </w:t>
      </w:r>
    </w:p>
    <w:p w14:paraId="253E88D6" w14:textId="77777777" w:rsidR="00090868" w:rsidRDefault="00090868">
      <w:pPr>
        <w:pStyle w:val="BodyText"/>
      </w:pPr>
    </w:p>
    <w:p w14:paraId="253E88D7" w14:textId="77777777" w:rsidR="00F009E6" w:rsidRDefault="00F009E6">
      <w:pPr>
        <w:rPr>
          <w:b/>
          <w:bCs/>
          <w:u w:color="000000"/>
        </w:rPr>
      </w:pPr>
      <w:bookmarkStart w:id="60" w:name="ARTICLE_VIII"/>
      <w:bookmarkStart w:id="61" w:name="BUILDING_GUIDELINES"/>
      <w:bookmarkEnd w:id="60"/>
      <w:bookmarkEnd w:id="61"/>
      <w:r>
        <w:br w:type="page"/>
      </w:r>
    </w:p>
    <w:p w14:paraId="253E88D8" w14:textId="77777777" w:rsidR="00090868" w:rsidRDefault="00F247EB">
      <w:pPr>
        <w:pStyle w:val="Heading1"/>
        <w:spacing w:before="1" w:line="232" w:lineRule="auto"/>
        <w:ind w:left="4428" w:right="4589" w:firstLine="1"/>
        <w:jc w:val="center"/>
        <w:rPr>
          <w:u w:val="none"/>
        </w:rPr>
      </w:pPr>
      <w:r>
        <w:rPr>
          <w:u w:val="none"/>
        </w:rPr>
        <w:lastRenderedPageBreak/>
        <w:t xml:space="preserve">ARTICLE VIII </w:t>
      </w:r>
      <w:r>
        <w:rPr>
          <w:w w:val="95"/>
          <w:u w:val="none"/>
        </w:rPr>
        <w:t>BUILDING GUIDELINES</w:t>
      </w:r>
    </w:p>
    <w:p w14:paraId="253E88D9" w14:textId="77777777" w:rsidR="00090868" w:rsidRDefault="00090868">
      <w:pPr>
        <w:pStyle w:val="BodyText"/>
        <w:rPr>
          <w:b/>
          <w:sz w:val="24"/>
        </w:rPr>
      </w:pPr>
    </w:p>
    <w:p w14:paraId="253E88DA" w14:textId="77777777" w:rsidR="00090868" w:rsidRDefault="00F247EB">
      <w:pPr>
        <w:pStyle w:val="ListParagraph"/>
        <w:numPr>
          <w:ilvl w:val="1"/>
          <w:numId w:val="6"/>
        </w:numPr>
        <w:tabs>
          <w:tab w:val="left" w:pos="1279"/>
          <w:tab w:val="left" w:pos="1281"/>
        </w:tabs>
        <w:ind w:right="899" w:hanging="540"/>
        <w:rPr>
          <w:b/>
        </w:rPr>
      </w:pPr>
      <w:r>
        <w:rPr>
          <w:b/>
          <w:u w:val="thick"/>
        </w:rPr>
        <w:t>APPROVAL OF PLANS FOR BUILDINGS, LANDSCAPING, MAILBOXES, ALTERATIONS, AND OTHER</w:t>
      </w:r>
      <w:r>
        <w:rPr>
          <w:b/>
          <w:spacing w:val="-41"/>
          <w:u w:val="thick"/>
        </w:rPr>
        <w:t xml:space="preserve"> </w:t>
      </w:r>
      <w:r>
        <w:rPr>
          <w:b/>
          <w:u w:val="thick"/>
        </w:rPr>
        <w:t>IMPROVEMENTS</w:t>
      </w:r>
    </w:p>
    <w:p w14:paraId="253E88DB" w14:textId="77777777" w:rsidR="00090868" w:rsidRDefault="00090868">
      <w:pPr>
        <w:pStyle w:val="BodyText"/>
        <w:rPr>
          <w:b/>
          <w:sz w:val="14"/>
        </w:rPr>
      </w:pPr>
    </w:p>
    <w:p w14:paraId="253E88DC" w14:textId="77777777" w:rsidR="00090868" w:rsidRDefault="00F247EB" w:rsidP="00DB7C4B">
      <w:pPr>
        <w:pStyle w:val="ListParagraph"/>
        <w:numPr>
          <w:ilvl w:val="2"/>
          <w:numId w:val="6"/>
        </w:numPr>
        <w:tabs>
          <w:tab w:val="left" w:pos="1819"/>
          <w:tab w:val="left" w:pos="1820"/>
        </w:tabs>
        <w:spacing w:before="92" w:line="244" w:lineRule="auto"/>
        <w:ind w:right="924" w:hanging="539"/>
        <w:jc w:val="both"/>
      </w:pPr>
      <w:r>
        <w:rPr>
          <w:w w:val="105"/>
        </w:rPr>
        <w:t>Residential design guidelines are set forth to pre</w:t>
      </w:r>
      <w:r w:rsidR="00751872">
        <w:rPr>
          <w:w w:val="105"/>
        </w:rPr>
        <w:t xml:space="preserve">serve the standards and ideals </w:t>
      </w:r>
      <w:r>
        <w:rPr>
          <w:w w:val="105"/>
        </w:rPr>
        <w:t xml:space="preserve">on which </w:t>
      </w:r>
      <w:r w:rsidR="00D10394">
        <w:rPr>
          <w:w w:val="105"/>
        </w:rPr>
        <w:t xml:space="preserve">Arendelle </w:t>
      </w:r>
      <w:r>
        <w:rPr>
          <w:w w:val="105"/>
        </w:rPr>
        <w:t>Estates was conceived. The arc</w:t>
      </w:r>
      <w:r w:rsidR="00751872">
        <w:rPr>
          <w:w w:val="105"/>
        </w:rPr>
        <w:t xml:space="preserve">hitectural design principle is </w:t>
      </w:r>
      <w:r>
        <w:rPr>
          <w:w w:val="105"/>
        </w:rPr>
        <w:t xml:space="preserve">that every dwelling unit must be in harmony within </w:t>
      </w:r>
      <w:r w:rsidR="00D10394">
        <w:rPr>
          <w:w w:val="105"/>
        </w:rPr>
        <w:t>Arendelle</w:t>
      </w:r>
      <w:r>
        <w:rPr>
          <w:w w:val="105"/>
        </w:rPr>
        <w:t xml:space="preserve"> Estates and its natural surroundings. Form and construction, colors and materials must all present a minimum of contrast with the existing landscape.</w:t>
      </w:r>
    </w:p>
    <w:p w14:paraId="253E88DD" w14:textId="77777777" w:rsidR="00090868" w:rsidRDefault="00090868">
      <w:pPr>
        <w:pStyle w:val="BodyText"/>
        <w:spacing w:before="11"/>
        <w:rPr>
          <w:sz w:val="21"/>
        </w:rPr>
      </w:pPr>
    </w:p>
    <w:p w14:paraId="253E88DE" w14:textId="5E6966DD" w:rsidR="00090868" w:rsidRDefault="00F247EB" w:rsidP="00D10394">
      <w:pPr>
        <w:pStyle w:val="ListParagraph"/>
        <w:numPr>
          <w:ilvl w:val="2"/>
          <w:numId w:val="6"/>
        </w:numPr>
        <w:tabs>
          <w:tab w:val="left" w:pos="1819"/>
          <w:tab w:val="left" w:pos="1820"/>
        </w:tabs>
        <w:spacing w:before="240" w:line="220" w:lineRule="exact"/>
        <w:ind w:left="1814" w:right="893" w:hanging="547"/>
        <w:jc w:val="both"/>
      </w:pPr>
      <w:r>
        <w:rPr>
          <w:w w:val="105"/>
        </w:rPr>
        <w:t>No building, landscaping, alteration, fences or other improvements shall be erected or placed on any Lot, nor shall any construction be commenced thereon until plans for</w:t>
      </w:r>
      <w:r>
        <w:rPr>
          <w:spacing w:val="-27"/>
          <w:w w:val="105"/>
        </w:rPr>
        <w:t xml:space="preserve"> </w:t>
      </w:r>
      <w:r>
        <w:rPr>
          <w:w w:val="105"/>
        </w:rPr>
        <w:t>such</w:t>
      </w:r>
      <w:r w:rsidR="00D10394">
        <w:rPr>
          <w:w w:val="105"/>
        </w:rPr>
        <w:t xml:space="preserve"> </w:t>
      </w:r>
      <w:r w:rsidRPr="00D10394">
        <w:rPr>
          <w:w w:val="105"/>
        </w:rPr>
        <w:t xml:space="preserve">building, landscaping, alteration, fences or other improvement have been submitted to and approved by the </w:t>
      </w:r>
      <w:r w:rsidR="00C47EA6">
        <w:rPr>
          <w:w w:val="105"/>
        </w:rPr>
        <w:t>ACC</w:t>
      </w:r>
      <w:r w:rsidRPr="00D10394">
        <w:rPr>
          <w:w w:val="105"/>
        </w:rPr>
        <w:t>.</w:t>
      </w:r>
    </w:p>
    <w:p w14:paraId="253E88DF" w14:textId="77777777" w:rsidR="00090868" w:rsidRDefault="00090868">
      <w:pPr>
        <w:pStyle w:val="BodyText"/>
        <w:spacing w:before="7"/>
      </w:pPr>
    </w:p>
    <w:p w14:paraId="253E88E0" w14:textId="77777777" w:rsidR="00090868" w:rsidRDefault="00F247EB">
      <w:pPr>
        <w:pStyle w:val="ListParagraph"/>
        <w:numPr>
          <w:ilvl w:val="2"/>
          <w:numId w:val="6"/>
        </w:numPr>
        <w:tabs>
          <w:tab w:val="left" w:pos="1820"/>
        </w:tabs>
        <w:spacing w:before="1" w:line="244" w:lineRule="auto"/>
        <w:ind w:left="1820" w:right="898"/>
        <w:jc w:val="both"/>
      </w:pPr>
      <w:r>
        <w:rPr>
          <w:w w:val="105"/>
        </w:rPr>
        <w:t>For</w:t>
      </w:r>
      <w:r>
        <w:rPr>
          <w:spacing w:val="3"/>
          <w:w w:val="105"/>
        </w:rPr>
        <w:t xml:space="preserve"> </w:t>
      </w:r>
      <w:r>
        <w:rPr>
          <w:w w:val="105"/>
        </w:rPr>
        <w:t>construction</w:t>
      </w:r>
      <w:r>
        <w:rPr>
          <w:spacing w:val="5"/>
          <w:w w:val="105"/>
        </w:rPr>
        <w:t xml:space="preserve"> </w:t>
      </w:r>
      <w:r>
        <w:rPr>
          <w:w w:val="105"/>
        </w:rPr>
        <w:t>of</w:t>
      </w:r>
      <w:r>
        <w:rPr>
          <w:spacing w:val="-2"/>
          <w:w w:val="105"/>
        </w:rPr>
        <w:t xml:space="preserve"> </w:t>
      </w:r>
      <w:r>
        <w:rPr>
          <w:w w:val="105"/>
        </w:rPr>
        <w:t>dwellings</w:t>
      </w:r>
      <w:r>
        <w:rPr>
          <w:spacing w:val="-5"/>
          <w:w w:val="105"/>
        </w:rPr>
        <w:t xml:space="preserve"> </w:t>
      </w:r>
      <w:r>
        <w:rPr>
          <w:w w:val="105"/>
        </w:rPr>
        <w:t>on</w:t>
      </w:r>
      <w:r>
        <w:rPr>
          <w:spacing w:val="-25"/>
          <w:w w:val="105"/>
        </w:rPr>
        <w:t xml:space="preserve"> </w:t>
      </w:r>
      <w:r>
        <w:rPr>
          <w:w w:val="105"/>
        </w:rPr>
        <w:t>lots,</w:t>
      </w:r>
      <w:r>
        <w:rPr>
          <w:spacing w:val="-11"/>
          <w:w w:val="105"/>
        </w:rPr>
        <w:t xml:space="preserve"> </w:t>
      </w:r>
      <w:r>
        <w:rPr>
          <w:w w:val="105"/>
        </w:rPr>
        <w:t>plans</w:t>
      </w:r>
      <w:r>
        <w:rPr>
          <w:spacing w:val="-1"/>
          <w:w w:val="105"/>
        </w:rPr>
        <w:t xml:space="preserve"> </w:t>
      </w:r>
      <w:r>
        <w:rPr>
          <w:w w:val="105"/>
        </w:rPr>
        <w:t>must include</w:t>
      </w:r>
      <w:r>
        <w:rPr>
          <w:spacing w:val="-1"/>
          <w:w w:val="105"/>
        </w:rPr>
        <w:t xml:space="preserve"> </w:t>
      </w:r>
      <w:r>
        <w:rPr>
          <w:w w:val="105"/>
        </w:rPr>
        <w:t>a</w:t>
      </w:r>
      <w:r>
        <w:rPr>
          <w:spacing w:val="-17"/>
          <w:w w:val="105"/>
        </w:rPr>
        <w:t xml:space="preserve"> </w:t>
      </w:r>
      <w:r>
        <w:rPr>
          <w:w w:val="105"/>
        </w:rPr>
        <w:t>site</w:t>
      </w:r>
      <w:r>
        <w:rPr>
          <w:spacing w:val="-13"/>
          <w:w w:val="105"/>
        </w:rPr>
        <w:t xml:space="preserve"> </w:t>
      </w:r>
      <w:r>
        <w:rPr>
          <w:w w:val="105"/>
        </w:rPr>
        <w:t>plan</w:t>
      </w:r>
      <w:r>
        <w:rPr>
          <w:spacing w:val="1"/>
          <w:w w:val="105"/>
        </w:rPr>
        <w:t xml:space="preserve"> </w:t>
      </w:r>
      <w:r>
        <w:rPr>
          <w:w w:val="105"/>
        </w:rPr>
        <w:t>showing</w:t>
      </w:r>
      <w:r>
        <w:rPr>
          <w:spacing w:val="-9"/>
          <w:w w:val="105"/>
        </w:rPr>
        <w:t xml:space="preserve"> </w:t>
      </w:r>
      <w:r>
        <w:rPr>
          <w:w w:val="105"/>
        </w:rPr>
        <w:t>all</w:t>
      </w:r>
      <w:r>
        <w:rPr>
          <w:spacing w:val="-11"/>
          <w:w w:val="105"/>
        </w:rPr>
        <w:t xml:space="preserve"> </w:t>
      </w:r>
      <w:r>
        <w:rPr>
          <w:w w:val="105"/>
        </w:rPr>
        <w:t>buildings</w:t>
      </w:r>
      <w:r>
        <w:rPr>
          <w:spacing w:val="-3"/>
          <w:w w:val="105"/>
        </w:rPr>
        <w:t xml:space="preserve"> </w:t>
      </w:r>
      <w:r>
        <w:rPr>
          <w:w w:val="105"/>
        </w:rPr>
        <w:t>with their</w:t>
      </w:r>
      <w:r>
        <w:rPr>
          <w:spacing w:val="1"/>
          <w:w w:val="105"/>
        </w:rPr>
        <w:t xml:space="preserve"> </w:t>
      </w:r>
      <w:r>
        <w:rPr>
          <w:w w:val="105"/>
        </w:rPr>
        <w:t>location,</w:t>
      </w:r>
      <w:r>
        <w:rPr>
          <w:spacing w:val="1"/>
          <w:w w:val="105"/>
        </w:rPr>
        <w:t xml:space="preserve"> </w:t>
      </w:r>
      <w:r>
        <w:rPr>
          <w:w w:val="105"/>
        </w:rPr>
        <w:t>dimensions,</w:t>
      </w:r>
      <w:r>
        <w:rPr>
          <w:spacing w:val="-5"/>
          <w:w w:val="105"/>
        </w:rPr>
        <w:t xml:space="preserve"> </w:t>
      </w:r>
      <w:r>
        <w:rPr>
          <w:w w:val="105"/>
        </w:rPr>
        <w:t>and</w:t>
      </w:r>
      <w:r>
        <w:rPr>
          <w:spacing w:val="-14"/>
          <w:w w:val="105"/>
        </w:rPr>
        <w:t xml:space="preserve"> </w:t>
      </w:r>
      <w:r>
        <w:rPr>
          <w:w w:val="105"/>
        </w:rPr>
        <w:t>front,</w:t>
      </w:r>
      <w:r>
        <w:rPr>
          <w:spacing w:val="-1"/>
          <w:w w:val="105"/>
        </w:rPr>
        <w:t xml:space="preserve"> </w:t>
      </w:r>
      <w:r>
        <w:rPr>
          <w:w w:val="105"/>
        </w:rPr>
        <w:t>side,</w:t>
      </w:r>
      <w:r>
        <w:rPr>
          <w:spacing w:val="-11"/>
          <w:w w:val="105"/>
        </w:rPr>
        <w:t xml:space="preserve"> </w:t>
      </w:r>
      <w:r>
        <w:rPr>
          <w:w w:val="105"/>
        </w:rPr>
        <w:t>and</w:t>
      </w:r>
      <w:r>
        <w:rPr>
          <w:spacing w:val="-14"/>
          <w:w w:val="105"/>
        </w:rPr>
        <w:t xml:space="preserve"> </w:t>
      </w:r>
      <w:r>
        <w:rPr>
          <w:w w:val="105"/>
        </w:rPr>
        <w:t>rear</w:t>
      </w:r>
      <w:r>
        <w:rPr>
          <w:spacing w:val="-5"/>
          <w:w w:val="105"/>
        </w:rPr>
        <w:t xml:space="preserve"> </w:t>
      </w:r>
      <w:r>
        <w:rPr>
          <w:w w:val="105"/>
        </w:rPr>
        <w:t>setback</w:t>
      </w:r>
      <w:r>
        <w:rPr>
          <w:spacing w:val="-9"/>
          <w:w w:val="105"/>
        </w:rPr>
        <w:t xml:space="preserve"> </w:t>
      </w:r>
      <w:r>
        <w:rPr>
          <w:w w:val="105"/>
        </w:rPr>
        <w:t>dimensions.</w:t>
      </w:r>
    </w:p>
    <w:p w14:paraId="253E88E1" w14:textId="77777777" w:rsidR="00090868" w:rsidRDefault="00090868">
      <w:pPr>
        <w:pStyle w:val="BodyText"/>
        <w:spacing w:before="5"/>
      </w:pPr>
    </w:p>
    <w:p w14:paraId="253E88E2" w14:textId="77777777" w:rsidR="00090868" w:rsidRDefault="00F247EB">
      <w:pPr>
        <w:pStyle w:val="ListParagraph"/>
        <w:numPr>
          <w:ilvl w:val="2"/>
          <w:numId w:val="6"/>
        </w:numPr>
        <w:tabs>
          <w:tab w:val="left" w:pos="1820"/>
        </w:tabs>
        <w:spacing w:before="1" w:line="244" w:lineRule="auto"/>
        <w:ind w:left="1820" w:right="896" w:hanging="541"/>
        <w:jc w:val="both"/>
      </w:pPr>
      <w:r>
        <w:rPr>
          <w:w w:val="105"/>
        </w:rPr>
        <w:t>Approval of Plans and Specifications shall be applicable only to the current Lot Owner and shall terminate and be rendered void if construction of improvements is not begun within</w:t>
      </w:r>
      <w:r>
        <w:rPr>
          <w:spacing w:val="57"/>
          <w:w w:val="105"/>
        </w:rPr>
        <w:t xml:space="preserve"> </w:t>
      </w:r>
      <w:r>
        <w:rPr>
          <w:w w:val="105"/>
        </w:rPr>
        <w:t>six</w:t>
      </w:r>
    </w:p>
    <w:p w14:paraId="253E88E3" w14:textId="77777777" w:rsidR="00090868" w:rsidRDefault="00F247EB">
      <w:pPr>
        <w:pStyle w:val="BodyText"/>
        <w:spacing w:line="244" w:lineRule="auto"/>
        <w:ind w:left="1819" w:hanging="1"/>
      </w:pPr>
      <w:r>
        <w:rPr>
          <w:w w:val="105"/>
        </w:rPr>
        <w:t>(6) months after such approval. Due to extenuating circumstances, an Owner may request the Architectural Control Committee to extend the six (6) month time limitation.</w:t>
      </w:r>
    </w:p>
    <w:p w14:paraId="253E88E4" w14:textId="77777777" w:rsidR="00090868" w:rsidRDefault="00090868">
      <w:pPr>
        <w:pStyle w:val="BodyText"/>
        <w:rPr>
          <w:sz w:val="26"/>
        </w:rPr>
      </w:pPr>
    </w:p>
    <w:p w14:paraId="253E88E5" w14:textId="3CAB1042" w:rsidR="00090868" w:rsidRDefault="00F247EB">
      <w:pPr>
        <w:pStyle w:val="ListParagraph"/>
        <w:numPr>
          <w:ilvl w:val="2"/>
          <w:numId w:val="6"/>
        </w:numPr>
        <w:tabs>
          <w:tab w:val="left" w:pos="1820"/>
        </w:tabs>
        <w:spacing w:before="1" w:line="249" w:lineRule="auto"/>
        <w:ind w:right="897"/>
        <w:jc w:val="both"/>
      </w:pPr>
      <w:r>
        <w:rPr>
          <w:w w:val="105"/>
        </w:rPr>
        <w:t>The</w:t>
      </w:r>
      <w:r>
        <w:rPr>
          <w:spacing w:val="-29"/>
          <w:w w:val="105"/>
        </w:rPr>
        <w:t xml:space="preserve"> </w:t>
      </w:r>
      <w:r>
        <w:rPr>
          <w:w w:val="105"/>
        </w:rPr>
        <w:t>role</w:t>
      </w:r>
      <w:r>
        <w:rPr>
          <w:spacing w:val="-13"/>
          <w:w w:val="105"/>
        </w:rPr>
        <w:t xml:space="preserve"> </w:t>
      </w:r>
      <w:r>
        <w:rPr>
          <w:w w:val="105"/>
        </w:rPr>
        <w:t>of</w:t>
      </w:r>
      <w:r>
        <w:rPr>
          <w:spacing w:val="-18"/>
          <w:w w:val="105"/>
        </w:rPr>
        <w:t xml:space="preserve"> </w:t>
      </w:r>
      <w:r>
        <w:rPr>
          <w:w w:val="105"/>
        </w:rPr>
        <w:t>the</w:t>
      </w:r>
      <w:r>
        <w:rPr>
          <w:spacing w:val="-20"/>
          <w:w w:val="105"/>
        </w:rPr>
        <w:t xml:space="preserve"> </w:t>
      </w:r>
      <w:r w:rsidR="00C47EA6">
        <w:rPr>
          <w:w w:val="105"/>
        </w:rPr>
        <w:t>ACC</w:t>
      </w:r>
      <w:r>
        <w:rPr>
          <w:spacing w:val="-11"/>
          <w:w w:val="105"/>
        </w:rPr>
        <w:t xml:space="preserve"> </w:t>
      </w:r>
      <w:r>
        <w:rPr>
          <w:w w:val="105"/>
        </w:rPr>
        <w:t>is</w:t>
      </w:r>
      <w:r>
        <w:rPr>
          <w:spacing w:val="-23"/>
          <w:w w:val="105"/>
        </w:rPr>
        <w:t xml:space="preserve"> </w:t>
      </w:r>
      <w:r>
        <w:rPr>
          <w:w w:val="105"/>
        </w:rPr>
        <w:t>to</w:t>
      </w:r>
      <w:r>
        <w:rPr>
          <w:spacing w:val="-22"/>
          <w:w w:val="105"/>
        </w:rPr>
        <w:t xml:space="preserve"> </w:t>
      </w:r>
      <w:r>
        <w:rPr>
          <w:w w:val="105"/>
        </w:rPr>
        <w:t>make</w:t>
      </w:r>
      <w:r>
        <w:rPr>
          <w:spacing w:val="-12"/>
          <w:w w:val="105"/>
        </w:rPr>
        <w:t xml:space="preserve"> </w:t>
      </w:r>
      <w:r>
        <w:rPr>
          <w:w w:val="105"/>
        </w:rPr>
        <w:t>certain</w:t>
      </w:r>
      <w:r>
        <w:rPr>
          <w:spacing w:val="-17"/>
          <w:w w:val="105"/>
        </w:rPr>
        <w:t xml:space="preserve"> </w:t>
      </w:r>
      <w:r>
        <w:rPr>
          <w:w w:val="105"/>
        </w:rPr>
        <w:t>that</w:t>
      </w:r>
      <w:r>
        <w:rPr>
          <w:spacing w:val="-20"/>
          <w:w w:val="105"/>
        </w:rPr>
        <w:t xml:space="preserve"> </w:t>
      </w:r>
      <w:r>
        <w:rPr>
          <w:w w:val="105"/>
        </w:rPr>
        <w:t>no</w:t>
      </w:r>
      <w:r>
        <w:rPr>
          <w:spacing w:val="-16"/>
          <w:w w:val="105"/>
        </w:rPr>
        <w:t xml:space="preserve"> </w:t>
      </w:r>
      <w:r>
        <w:rPr>
          <w:w w:val="105"/>
        </w:rPr>
        <w:t>improvements</w:t>
      </w:r>
      <w:r>
        <w:rPr>
          <w:spacing w:val="-17"/>
          <w:w w:val="105"/>
        </w:rPr>
        <w:t xml:space="preserve"> </w:t>
      </w:r>
      <w:r>
        <w:rPr>
          <w:w w:val="105"/>
        </w:rPr>
        <w:t xml:space="preserve">impair the aesthetic and monetary values of the properties within </w:t>
      </w:r>
      <w:r w:rsidR="00D10394">
        <w:rPr>
          <w:b/>
          <w:spacing w:val="-3"/>
        </w:rPr>
        <w:t>Arendelle Estates</w:t>
      </w:r>
      <w:r>
        <w:rPr>
          <w:w w:val="105"/>
        </w:rPr>
        <w:t xml:space="preserve"> Subdivision. The </w:t>
      </w:r>
      <w:r w:rsidR="00C47EA6">
        <w:rPr>
          <w:w w:val="105"/>
        </w:rPr>
        <w:t xml:space="preserve">ACC </w:t>
      </w:r>
      <w:r>
        <w:rPr>
          <w:w w:val="105"/>
        </w:rPr>
        <w:t>shall consider the suitability of the improvements and the types of materials used, the quality of materials utilized, the effect of any proposed improvement on adjacent or neighboring property, the method of utilization of utility lines, the impact on the natural surroundings, and the timely and orderly completion of such improvements.</w:t>
      </w:r>
    </w:p>
    <w:p w14:paraId="253E88E6" w14:textId="77777777" w:rsidR="00090868" w:rsidRDefault="00090868">
      <w:pPr>
        <w:pStyle w:val="BodyText"/>
        <w:spacing w:before="7"/>
      </w:pPr>
    </w:p>
    <w:p w14:paraId="253E88E7" w14:textId="77777777" w:rsidR="00090868" w:rsidRDefault="00F247EB">
      <w:pPr>
        <w:pStyle w:val="Heading1"/>
        <w:numPr>
          <w:ilvl w:val="1"/>
          <w:numId w:val="5"/>
        </w:numPr>
        <w:tabs>
          <w:tab w:val="left" w:pos="1280"/>
        </w:tabs>
        <w:rPr>
          <w:u w:val="none"/>
        </w:rPr>
      </w:pPr>
      <w:bookmarkStart w:id="62" w:name="8.02_BUILDING_SETBACK_LINES"/>
      <w:bookmarkEnd w:id="62"/>
      <w:r>
        <w:rPr>
          <w:u w:val="thick"/>
        </w:rPr>
        <w:t>BUILDING SETBACK</w:t>
      </w:r>
      <w:r>
        <w:rPr>
          <w:spacing w:val="-27"/>
          <w:u w:val="thick"/>
        </w:rPr>
        <w:t xml:space="preserve"> </w:t>
      </w:r>
      <w:r>
        <w:rPr>
          <w:u w:val="thick"/>
        </w:rPr>
        <w:t>LINES</w:t>
      </w:r>
    </w:p>
    <w:p w14:paraId="253E88E8" w14:textId="77777777" w:rsidR="00090868" w:rsidRDefault="00090868">
      <w:pPr>
        <w:pStyle w:val="BodyText"/>
        <w:spacing w:before="10"/>
        <w:rPr>
          <w:b/>
          <w:sz w:val="13"/>
        </w:rPr>
      </w:pPr>
    </w:p>
    <w:p w14:paraId="253E88E9" w14:textId="77777777" w:rsidR="00090868" w:rsidRDefault="00F247EB" w:rsidP="00E70116">
      <w:pPr>
        <w:pStyle w:val="BodyText"/>
        <w:spacing w:before="92"/>
        <w:ind w:left="1280"/>
        <w:jc w:val="both"/>
      </w:pPr>
      <w:r>
        <w:rPr>
          <w:w w:val="105"/>
        </w:rPr>
        <w:t>No building shall be constructed in violation of the following building setback lines:</w:t>
      </w:r>
    </w:p>
    <w:p w14:paraId="253E88EA" w14:textId="77777777" w:rsidR="00090868" w:rsidRDefault="00090868" w:rsidP="00E70116">
      <w:pPr>
        <w:pStyle w:val="BodyText"/>
        <w:spacing w:before="11"/>
        <w:jc w:val="both"/>
        <w:rPr>
          <w:sz w:val="19"/>
        </w:rPr>
      </w:pPr>
    </w:p>
    <w:p w14:paraId="253E88EB" w14:textId="77777777" w:rsidR="00090868" w:rsidRDefault="00F247EB" w:rsidP="00E70116">
      <w:pPr>
        <w:pStyle w:val="ListParagraph"/>
        <w:numPr>
          <w:ilvl w:val="2"/>
          <w:numId w:val="5"/>
        </w:numPr>
        <w:tabs>
          <w:tab w:val="left" w:pos="1819"/>
          <w:tab w:val="left" w:pos="1820"/>
        </w:tabs>
        <w:jc w:val="both"/>
      </w:pPr>
      <w:r>
        <w:rPr>
          <w:w w:val="105"/>
          <w:u w:val="single"/>
        </w:rPr>
        <w:t>Front</w:t>
      </w:r>
      <w:r>
        <w:rPr>
          <w:spacing w:val="3"/>
          <w:w w:val="105"/>
          <w:u w:val="single"/>
        </w:rPr>
        <w:t xml:space="preserve"> </w:t>
      </w:r>
      <w:r>
        <w:rPr>
          <w:w w:val="105"/>
          <w:u w:val="single"/>
        </w:rPr>
        <w:t>Setback</w:t>
      </w:r>
    </w:p>
    <w:p w14:paraId="253E88EC" w14:textId="5A81117F" w:rsidR="00090868" w:rsidRDefault="00F247EB" w:rsidP="00E70116">
      <w:pPr>
        <w:pStyle w:val="BodyText"/>
        <w:spacing w:before="94" w:line="324" w:lineRule="auto"/>
        <w:ind w:left="1819" w:right="836"/>
        <w:jc w:val="both"/>
      </w:pPr>
      <w:r>
        <w:rPr>
          <w:w w:val="105"/>
        </w:rPr>
        <w:t>Unless otherwise provided he</w:t>
      </w:r>
      <w:r w:rsidR="00D10394">
        <w:rPr>
          <w:w w:val="105"/>
        </w:rPr>
        <w:t xml:space="preserve">rein, Lots 1-4 </w:t>
      </w:r>
      <w:r>
        <w:rPr>
          <w:w w:val="105"/>
        </w:rPr>
        <w:t xml:space="preserve">and </w:t>
      </w:r>
      <w:r w:rsidR="00D10394">
        <w:rPr>
          <w:w w:val="105"/>
        </w:rPr>
        <w:t>7-10</w:t>
      </w:r>
      <w:r>
        <w:rPr>
          <w:w w:val="105"/>
        </w:rPr>
        <w:t xml:space="preserve"> no building shall be located on any lot within t</w:t>
      </w:r>
      <w:r w:rsidR="005510FA">
        <w:rPr>
          <w:w w:val="105"/>
        </w:rPr>
        <w:t>hirty</w:t>
      </w:r>
      <w:r>
        <w:rPr>
          <w:w w:val="105"/>
        </w:rPr>
        <w:t xml:space="preserve">-five </w:t>
      </w:r>
      <w:r w:rsidR="00D10394">
        <w:rPr>
          <w:w w:val="105"/>
          <w:position w:val="1"/>
        </w:rPr>
        <w:t>(3</w:t>
      </w:r>
      <w:r>
        <w:rPr>
          <w:w w:val="105"/>
          <w:position w:val="1"/>
        </w:rPr>
        <w:t xml:space="preserve">5') feet of the </w:t>
      </w:r>
      <w:r w:rsidR="007B4305">
        <w:rPr>
          <w:w w:val="105"/>
          <w:position w:val="1"/>
        </w:rPr>
        <w:t xml:space="preserve">front property line </w:t>
      </w:r>
      <w:r>
        <w:rPr>
          <w:w w:val="105"/>
          <w:position w:val="1"/>
        </w:rPr>
        <w:t xml:space="preserve">and Lots </w:t>
      </w:r>
      <w:r w:rsidR="00D10394">
        <w:rPr>
          <w:w w:val="105"/>
          <w:position w:val="1"/>
        </w:rPr>
        <w:t>5-6</w:t>
      </w:r>
      <w:r>
        <w:rPr>
          <w:w w:val="105"/>
          <w:position w:val="1"/>
        </w:rPr>
        <w:t xml:space="preserve"> no building shall</w:t>
      </w:r>
      <w:r>
        <w:rPr>
          <w:w w:val="105"/>
        </w:rPr>
        <w:t xml:space="preserve"> be located on any lot within </w:t>
      </w:r>
      <w:r w:rsidR="00E36178">
        <w:rPr>
          <w:w w:val="105"/>
        </w:rPr>
        <w:t>twenty</w:t>
      </w:r>
      <w:r>
        <w:rPr>
          <w:w w:val="105"/>
        </w:rPr>
        <w:t xml:space="preserve"> (</w:t>
      </w:r>
      <w:r w:rsidR="00D94C60">
        <w:rPr>
          <w:w w:val="105"/>
        </w:rPr>
        <w:t>2</w:t>
      </w:r>
      <w:r w:rsidR="00E36178">
        <w:rPr>
          <w:w w:val="105"/>
        </w:rPr>
        <w:t>0</w:t>
      </w:r>
      <w:r w:rsidR="005510FA">
        <w:rPr>
          <w:w w:val="105"/>
        </w:rPr>
        <w:t>’</w:t>
      </w:r>
      <w:r>
        <w:rPr>
          <w:w w:val="105"/>
        </w:rPr>
        <w:t xml:space="preserve">) feet of the </w:t>
      </w:r>
      <w:r w:rsidR="007B4305">
        <w:rPr>
          <w:w w:val="105"/>
        </w:rPr>
        <w:t>front property line.</w:t>
      </w:r>
    </w:p>
    <w:p w14:paraId="253E88ED" w14:textId="77777777" w:rsidR="00090868" w:rsidRDefault="00F247EB" w:rsidP="00E70116">
      <w:pPr>
        <w:pStyle w:val="ListParagraph"/>
        <w:numPr>
          <w:ilvl w:val="2"/>
          <w:numId w:val="5"/>
        </w:numPr>
        <w:tabs>
          <w:tab w:val="left" w:pos="1819"/>
          <w:tab w:val="left" w:pos="1820"/>
        </w:tabs>
        <w:spacing w:before="112"/>
        <w:ind w:hanging="552"/>
        <w:jc w:val="both"/>
      </w:pPr>
      <w:r>
        <w:rPr>
          <w:w w:val="105"/>
          <w:u w:val="single"/>
        </w:rPr>
        <w:t>Side</w:t>
      </w:r>
      <w:r>
        <w:rPr>
          <w:spacing w:val="1"/>
          <w:w w:val="105"/>
          <w:u w:val="single"/>
        </w:rPr>
        <w:t xml:space="preserve"> </w:t>
      </w:r>
      <w:r>
        <w:rPr>
          <w:w w:val="105"/>
          <w:u w:val="single"/>
        </w:rPr>
        <w:t>Setback:</w:t>
      </w:r>
    </w:p>
    <w:p w14:paraId="253E88EE" w14:textId="493FEDC6" w:rsidR="00090868" w:rsidRDefault="00F247EB" w:rsidP="00E70116">
      <w:pPr>
        <w:pStyle w:val="BodyText"/>
        <w:spacing w:before="71" w:line="307" w:lineRule="auto"/>
        <w:ind w:left="1819" w:right="836"/>
        <w:jc w:val="both"/>
      </w:pPr>
      <w:r>
        <w:rPr>
          <w:w w:val="105"/>
        </w:rPr>
        <w:t xml:space="preserve">Unless otherwise provided herein, no building shall be located on any Lot within </w:t>
      </w:r>
      <w:r w:rsidR="005510FA">
        <w:rPr>
          <w:w w:val="105"/>
        </w:rPr>
        <w:t>five (5</w:t>
      </w:r>
      <w:r>
        <w:rPr>
          <w:w w:val="105"/>
        </w:rPr>
        <w:t>') feet of a side boundary line</w:t>
      </w:r>
      <w:r w:rsidR="005510FA">
        <w:rPr>
          <w:w w:val="105"/>
        </w:rPr>
        <w:t>. Lo</w:t>
      </w:r>
      <w:r w:rsidR="00B64714">
        <w:rPr>
          <w:w w:val="105"/>
        </w:rPr>
        <w:t>s 5 and 6</w:t>
      </w:r>
      <w:r w:rsidR="005510FA">
        <w:rPr>
          <w:w w:val="105"/>
        </w:rPr>
        <w:t xml:space="preserve">, the western </w:t>
      </w:r>
      <w:r w:rsidR="00711E2D">
        <w:rPr>
          <w:w w:val="105"/>
        </w:rPr>
        <w:t xml:space="preserve">side </w:t>
      </w:r>
      <w:r w:rsidR="005510FA">
        <w:rPr>
          <w:w w:val="105"/>
        </w:rPr>
        <w:t>bounda</w:t>
      </w:r>
      <w:r w:rsidR="00D94C60">
        <w:rPr>
          <w:w w:val="105"/>
        </w:rPr>
        <w:t xml:space="preserve">ry shall be ten (10’) feet.  Lot 1, </w:t>
      </w:r>
      <w:r w:rsidR="005510FA">
        <w:rPr>
          <w:w w:val="105"/>
        </w:rPr>
        <w:t>the eastern boundary shall be ten (10’) feet</w:t>
      </w:r>
      <w:r w:rsidR="00D94C60">
        <w:rPr>
          <w:w w:val="105"/>
        </w:rPr>
        <w:t xml:space="preserve">, and Lot 10 the eastern boundary shall be twenty (20’) feet for the first 70’ from the </w:t>
      </w:r>
      <w:r w:rsidR="007B4305">
        <w:rPr>
          <w:w w:val="105"/>
        </w:rPr>
        <w:t>street and ten (10’) feet otherwise.</w:t>
      </w:r>
    </w:p>
    <w:p w14:paraId="253E88EF" w14:textId="2476FBA5" w:rsidR="00090868" w:rsidRDefault="00F247EB" w:rsidP="00E70116">
      <w:pPr>
        <w:pStyle w:val="ListParagraph"/>
        <w:numPr>
          <w:ilvl w:val="2"/>
          <w:numId w:val="5"/>
        </w:numPr>
        <w:tabs>
          <w:tab w:val="left" w:pos="1819"/>
          <w:tab w:val="left" w:pos="1820"/>
        </w:tabs>
        <w:spacing w:before="147" w:line="216" w:lineRule="auto"/>
        <w:ind w:left="1819" w:right="910"/>
        <w:jc w:val="both"/>
      </w:pPr>
      <w:r>
        <w:rPr>
          <w:w w:val="105"/>
          <w:position w:val="1"/>
          <w:u w:val="single"/>
        </w:rPr>
        <w:t>Rear</w:t>
      </w:r>
      <w:r>
        <w:rPr>
          <w:spacing w:val="-8"/>
          <w:w w:val="105"/>
          <w:position w:val="1"/>
          <w:u w:val="single"/>
        </w:rPr>
        <w:t xml:space="preserve"> </w:t>
      </w:r>
      <w:r>
        <w:rPr>
          <w:w w:val="105"/>
          <w:position w:val="1"/>
          <w:u w:val="single"/>
        </w:rPr>
        <w:t>Setback:</w:t>
      </w:r>
      <w:r>
        <w:rPr>
          <w:spacing w:val="2"/>
          <w:w w:val="105"/>
          <w:position w:val="1"/>
        </w:rPr>
        <w:t xml:space="preserve"> </w:t>
      </w:r>
      <w:r>
        <w:rPr>
          <w:w w:val="105"/>
          <w:position w:val="1"/>
        </w:rPr>
        <w:t>Unless</w:t>
      </w:r>
      <w:r>
        <w:rPr>
          <w:spacing w:val="-10"/>
          <w:w w:val="105"/>
          <w:position w:val="1"/>
        </w:rPr>
        <w:t xml:space="preserve"> </w:t>
      </w:r>
      <w:r>
        <w:rPr>
          <w:w w:val="105"/>
          <w:position w:val="1"/>
        </w:rPr>
        <w:t>otherwise</w:t>
      </w:r>
      <w:r>
        <w:rPr>
          <w:spacing w:val="-13"/>
          <w:w w:val="105"/>
          <w:position w:val="1"/>
        </w:rPr>
        <w:t xml:space="preserve"> </w:t>
      </w:r>
      <w:r>
        <w:rPr>
          <w:w w:val="105"/>
          <w:position w:val="1"/>
        </w:rPr>
        <w:t>provided</w:t>
      </w:r>
      <w:r>
        <w:rPr>
          <w:spacing w:val="-6"/>
          <w:w w:val="105"/>
          <w:position w:val="1"/>
        </w:rPr>
        <w:t xml:space="preserve"> </w:t>
      </w:r>
      <w:r>
        <w:rPr>
          <w:w w:val="105"/>
          <w:position w:val="1"/>
        </w:rPr>
        <w:t>herein,</w:t>
      </w:r>
      <w:r>
        <w:rPr>
          <w:spacing w:val="-9"/>
          <w:w w:val="105"/>
          <w:position w:val="1"/>
        </w:rPr>
        <w:t xml:space="preserve"> </w:t>
      </w:r>
      <w:r>
        <w:rPr>
          <w:w w:val="105"/>
          <w:position w:val="1"/>
        </w:rPr>
        <w:t>no</w:t>
      </w:r>
      <w:r>
        <w:rPr>
          <w:spacing w:val="-13"/>
          <w:w w:val="105"/>
          <w:position w:val="1"/>
        </w:rPr>
        <w:t xml:space="preserve"> </w:t>
      </w:r>
      <w:r>
        <w:rPr>
          <w:w w:val="105"/>
          <w:position w:val="1"/>
        </w:rPr>
        <w:t>building</w:t>
      </w:r>
      <w:r>
        <w:rPr>
          <w:spacing w:val="-10"/>
          <w:w w:val="105"/>
          <w:position w:val="1"/>
        </w:rPr>
        <w:t xml:space="preserve"> </w:t>
      </w:r>
      <w:r>
        <w:rPr>
          <w:w w:val="105"/>
          <w:position w:val="1"/>
        </w:rPr>
        <w:t>shall</w:t>
      </w:r>
      <w:r>
        <w:rPr>
          <w:spacing w:val="-21"/>
          <w:w w:val="105"/>
          <w:position w:val="1"/>
        </w:rPr>
        <w:t xml:space="preserve"> </w:t>
      </w:r>
      <w:r>
        <w:rPr>
          <w:w w:val="105"/>
          <w:position w:val="1"/>
        </w:rPr>
        <w:t>be</w:t>
      </w:r>
      <w:r>
        <w:rPr>
          <w:spacing w:val="-7"/>
          <w:w w:val="105"/>
          <w:position w:val="1"/>
        </w:rPr>
        <w:t xml:space="preserve"> </w:t>
      </w:r>
      <w:r>
        <w:rPr>
          <w:w w:val="105"/>
          <w:position w:val="1"/>
        </w:rPr>
        <w:t>located</w:t>
      </w:r>
      <w:r>
        <w:rPr>
          <w:spacing w:val="-15"/>
          <w:w w:val="105"/>
          <w:position w:val="1"/>
        </w:rPr>
        <w:t xml:space="preserve"> </w:t>
      </w:r>
      <w:r>
        <w:rPr>
          <w:w w:val="105"/>
          <w:position w:val="1"/>
        </w:rPr>
        <w:t>on</w:t>
      </w:r>
      <w:r>
        <w:rPr>
          <w:spacing w:val="-17"/>
          <w:w w:val="105"/>
          <w:position w:val="1"/>
        </w:rPr>
        <w:t xml:space="preserve"> </w:t>
      </w:r>
      <w:r>
        <w:rPr>
          <w:w w:val="105"/>
        </w:rPr>
        <w:t>Lot</w:t>
      </w:r>
      <w:r w:rsidR="007B4305">
        <w:rPr>
          <w:w w:val="105"/>
        </w:rPr>
        <w:t xml:space="preserve">s </w:t>
      </w:r>
      <w:r w:rsidR="005510FA">
        <w:rPr>
          <w:w w:val="105"/>
        </w:rPr>
        <w:t>within fifteen (15</w:t>
      </w:r>
      <w:r>
        <w:rPr>
          <w:w w:val="105"/>
        </w:rPr>
        <w:t>') feet of the rear property</w:t>
      </w:r>
      <w:r>
        <w:rPr>
          <w:spacing w:val="-21"/>
          <w:w w:val="105"/>
        </w:rPr>
        <w:t xml:space="preserve"> </w:t>
      </w:r>
      <w:r>
        <w:rPr>
          <w:w w:val="105"/>
        </w:rPr>
        <w:t>line</w:t>
      </w:r>
      <w:r w:rsidR="00573F17">
        <w:rPr>
          <w:w w:val="105"/>
        </w:rPr>
        <w:t xml:space="preserve">.  </w:t>
      </w:r>
      <w:r w:rsidR="007B4305">
        <w:rPr>
          <w:w w:val="105"/>
        </w:rPr>
        <w:t xml:space="preserve">Lots 6-10 </w:t>
      </w:r>
      <w:r w:rsidR="00573F17">
        <w:rPr>
          <w:w w:val="105"/>
        </w:rPr>
        <w:t>are hereby made aware that</w:t>
      </w:r>
      <w:r w:rsidR="00D61332">
        <w:rPr>
          <w:w w:val="105"/>
        </w:rPr>
        <w:t xml:space="preserve"> a </w:t>
      </w:r>
      <w:r w:rsidR="00573F17">
        <w:rPr>
          <w:w w:val="105"/>
        </w:rPr>
        <w:t xml:space="preserve">city </w:t>
      </w:r>
      <w:r w:rsidR="00D61332">
        <w:rPr>
          <w:w w:val="105"/>
        </w:rPr>
        <w:t xml:space="preserve">sewer force main </w:t>
      </w:r>
      <w:r w:rsidR="00573F17">
        <w:rPr>
          <w:w w:val="105"/>
        </w:rPr>
        <w:t>runs through the rear of the property and are advised to consult with the ACC prior to building any type of permanent structure.</w:t>
      </w:r>
      <w:r w:rsidR="007B4305">
        <w:rPr>
          <w:w w:val="105"/>
        </w:rPr>
        <w:t xml:space="preserve"> </w:t>
      </w:r>
    </w:p>
    <w:p w14:paraId="253E88F0" w14:textId="77777777" w:rsidR="00090868" w:rsidRDefault="00090868" w:rsidP="00E70116">
      <w:pPr>
        <w:pStyle w:val="BodyText"/>
        <w:jc w:val="both"/>
        <w:rPr>
          <w:sz w:val="20"/>
        </w:rPr>
      </w:pPr>
    </w:p>
    <w:p w14:paraId="253E88F1" w14:textId="62426FB2" w:rsidR="00090868" w:rsidRDefault="00F247EB" w:rsidP="00E70116">
      <w:pPr>
        <w:pStyle w:val="ListParagraph"/>
        <w:numPr>
          <w:ilvl w:val="2"/>
          <w:numId w:val="5"/>
        </w:numPr>
        <w:tabs>
          <w:tab w:val="left" w:pos="1820"/>
        </w:tabs>
        <w:spacing w:line="244" w:lineRule="auto"/>
        <w:ind w:left="1819" w:right="907" w:hanging="552"/>
        <w:jc w:val="both"/>
      </w:pPr>
      <w:r>
        <w:rPr>
          <w:w w:val="105"/>
        </w:rPr>
        <w:t>For</w:t>
      </w:r>
      <w:r>
        <w:rPr>
          <w:spacing w:val="-14"/>
          <w:w w:val="105"/>
        </w:rPr>
        <w:t xml:space="preserve"> </w:t>
      </w:r>
      <w:r>
        <w:rPr>
          <w:w w:val="105"/>
        </w:rPr>
        <w:t>purposes</w:t>
      </w:r>
      <w:r>
        <w:rPr>
          <w:spacing w:val="-8"/>
          <w:w w:val="105"/>
        </w:rPr>
        <w:t xml:space="preserve"> </w:t>
      </w:r>
      <w:r>
        <w:rPr>
          <w:w w:val="105"/>
        </w:rPr>
        <w:t>of</w:t>
      </w:r>
      <w:r>
        <w:rPr>
          <w:spacing w:val="-7"/>
          <w:w w:val="105"/>
        </w:rPr>
        <w:t xml:space="preserve"> </w:t>
      </w:r>
      <w:r>
        <w:rPr>
          <w:w w:val="105"/>
        </w:rPr>
        <w:t>this</w:t>
      </w:r>
      <w:r>
        <w:rPr>
          <w:spacing w:val="-14"/>
          <w:w w:val="105"/>
        </w:rPr>
        <w:t xml:space="preserve"> </w:t>
      </w:r>
      <w:r>
        <w:rPr>
          <w:w w:val="105"/>
        </w:rPr>
        <w:t>restriction, the</w:t>
      </w:r>
      <w:r>
        <w:rPr>
          <w:spacing w:val="-17"/>
          <w:w w:val="105"/>
        </w:rPr>
        <w:t xml:space="preserve"> </w:t>
      </w:r>
      <w:r>
        <w:rPr>
          <w:w w:val="105"/>
        </w:rPr>
        <w:t>term</w:t>
      </w:r>
      <w:r>
        <w:rPr>
          <w:spacing w:val="1"/>
          <w:w w:val="105"/>
        </w:rPr>
        <w:t xml:space="preserve"> </w:t>
      </w:r>
      <w:r>
        <w:rPr>
          <w:w w:val="105"/>
        </w:rPr>
        <w:t>"building"</w:t>
      </w:r>
      <w:r>
        <w:rPr>
          <w:spacing w:val="-12"/>
          <w:w w:val="105"/>
        </w:rPr>
        <w:t xml:space="preserve"> </w:t>
      </w:r>
      <w:r>
        <w:rPr>
          <w:w w:val="105"/>
        </w:rPr>
        <w:t>shall</w:t>
      </w:r>
      <w:r>
        <w:rPr>
          <w:spacing w:val="-7"/>
          <w:w w:val="105"/>
        </w:rPr>
        <w:t xml:space="preserve"> </w:t>
      </w:r>
      <w:r>
        <w:rPr>
          <w:w w:val="105"/>
        </w:rPr>
        <w:t>include,</w:t>
      </w:r>
      <w:r>
        <w:rPr>
          <w:spacing w:val="-12"/>
          <w:w w:val="105"/>
        </w:rPr>
        <w:t xml:space="preserve"> </w:t>
      </w:r>
      <w:r>
        <w:rPr>
          <w:w w:val="105"/>
        </w:rPr>
        <w:t>but</w:t>
      </w:r>
      <w:r>
        <w:rPr>
          <w:spacing w:val="-17"/>
          <w:w w:val="105"/>
        </w:rPr>
        <w:t xml:space="preserve"> </w:t>
      </w:r>
      <w:r>
        <w:rPr>
          <w:w w:val="105"/>
        </w:rPr>
        <w:t>shall</w:t>
      </w:r>
      <w:r>
        <w:rPr>
          <w:spacing w:val="-23"/>
          <w:w w:val="105"/>
        </w:rPr>
        <w:t xml:space="preserve"> </w:t>
      </w:r>
      <w:r>
        <w:rPr>
          <w:w w:val="105"/>
        </w:rPr>
        <w:t>not</w:t>
      </w:r>
      <w:r>
        <w:rPr>
          <w:spacing w:val="-15"/>
          <w:w w:val="105"/>
        </w:rPr>
        <w:t xml:space="preserve"> </w:t>
      </w:r>
      <w:r>
        <w:rPr>
          <w:w w:val="105"/>
        </w:rPr>
        <w:t>be</w:t>
      </w:r>
      <w:r>
        <w:rPr>
          <w:spacing w:val="-9"/>
          <w:w w:val="105"/>
        </w:rPr>
        <w:t xml:space="preserve"> </w:t>
      </w:r>
      <w:r>
        <w:rPr>
          <w:w w:val="105"/>
        </w:rPr>
        <w:t>limited</w:t>
      </w:r>
      <w:r>
        <w:rPr>
          <w:spacing w:val="-13"/>
          <w:w w:val="105"/>
        </w:rPr>
        <w:t xml:space="preserve"> </w:t>
      </w:r>
      <w:r>
        <w:rPr>
          <w:w w:val="105"/>
        </w:rPr>
        <w:t>to,</w:t>
      </w:r>
      <w:r>
        <w:rPr>
          <w:spacing w:val="-18"/>
          <w:w w:val="105"/>
        </w:rPr>
        <w:t xml:space="preserve"> </w:t>
      </w:r>
      <w:r>
        <w:rPr>
          <w:w w:val="105"/>
        </w:rPr>
        <w:t>the front</w:t>
      </w:r>
      <w:r>
        <w:rPr>
          <w:spacing w:val="-15"/>
          <w:w w:val="105"/>
        </w:rPr>
        <w:t xml:space="preserve"> </w:t>
      </w:r>
      <w:r>
        <w:rPr>
          <w:w w:val="105"/>
        </w:rPr>
        <w:t>porch</w:t>
      </w:r>
      <w:r>
        <w:rPr>
          <w:spacing w:val="-5"/>
          <w:w w:val="105"/>
        </w:rPr>
        <w:t xml:space="preserve"> </w:t>
      </w:r>
      <w:r>
        <w:rPr>
          <w:w w:val="105"/>
        </w:rPr>
        <w:t>of</w:t>
      </w:r>
      <w:r>
        <w:rPr>
          <w:spacing w:val="-9"/>
          <w:w w:val="105"/>
        </w:rPr>
        <w:t xml:space="preserve"> </w:t>
      </w:r>
      <w:r>
        <w:rPr>
          <w:w w:val="105"/>
        </w:rPr>
        <w:t>a</w:t>
      </w:r>
      <w:r>
        <w:rPr>
          <w:spacing w:val="-24"/>
          <w:w w:val="105"/>
        </w:rPr>
        <w:t xml:space="preserve"> </w:t>
      </w:r>
      <w:r>
        <w:rPr>
          <w:w w:val="105"/>
        </w:rPr>
        <w:t>home</w:t>
      </w:r>
      <w:r>
        <w:rPr>
          <w:spacing w:val="-3"/>
          <w:w w:val="105"/>
        </w:rPr>
        <w:t xml:space="preserve"> </w:t>
      </w:r>
      <w:r>
        <w:rPr>
          <w:w w:val="105"/>
        </w:rPr>
        <w:t>and</w:t>
      </w:r>
      <w:r>
        <w:rPr>
          <w:spacing w:val="-7"/>
          <w:w w:val="105"/>
        </w:rPr>
        <w:t xml:space="preserve"> </w:t>
      </w:r>
      <w:r>
        <w:rPr>
          <w:w w:val="105"/>
        </w:rPr>
        <w:t>any</w:t>
      </w:r>
      <w:r>
        <w:rPr>
          <w:spacing w:val="-22"/>
          <w:w w:val="105"/>
        </w:rPr>
        <w:t xml:space="preserve"> </w:t>
      </w:r>
      <w:r>
        <w:rPr>
          <w:w w:val="105"/>
        </w:rPr>
        <w:t>garage</w:t>
      </w:r>
      <w:r>
        <w:rPr>
          <w:spacing w:val="-8"/>
          <w:w w:val="105"/>
        </w:rPr>
        <w:t xml:space="preserve"> </w:t>
      </w:r>
      <w:r>
        <w:rPr>
          <w:w w:val="105"/>
        </w:rPr>
        <w:t>or</w:t>
      </w:r>
      <w:r>
        <w:rPr>
          <w:spacing w:val="-10"/>
          <w:w w:val="105"/>
        </w:rPr>
        <w:t xml:space="preserve"> </w:t>
      </w:r>
      <w:r>
        <w:rPr>
          <w:w w:val="105"/>
        </w:rPr>
        <w:t>carport.</w:t>
      </w:r>
      <w:r>
        <w:rPr>
          <w:spacing w:val="26"/>
          <w:w w:val="105"/>
        </w:rPr>
        <w:t xml:space="preserve"> </w:t>
      </w:r>
      <w:r>
        <w:rPr>
          <w:w w:val="105"/>
        </w:rPr>
        <w:t>It</w:t>
      </w:r>
      <w:r w:rsidR="00711E2D">
        <w:rPr>
          <w:spacing w:val="-32"/>
          <w:w w:val="105"/>
        </w:rPr>
        <w:t xml:space="preserve"> </w:t>
      </w:r>
      <w:r>
        <w:rPr>
          <w:w w:val="105"/>
        </w:rPr>
        <w:t>shall</w:t>
      </w:r>
      <w:r>
        <w:rPr>
          <w:spacing w:val="-14"/>
          <w:w w:val="105"/>
        </w:rPr>
        <w:t xml:space="preserve"> </w:t>
      </w:r>
      <w:r>
        <w:rPr>
          <w:w w:val="105"/>
        </w:rPr>
        <w:t>not</w:t>
      </w:r>
      <w:r>
        <w:rPr>
          <w:spacing w:val="-8"/>
          <w:w w:val="105"/>
        </w:rPr>
        <w:t xml:space="preserve"> </w:t>
      </w:r>
      <w:r>
        <w:rPr>
          <w:w w:val="105"/>
        </w:rPr>
        <w:t>include</w:t>
      </w:r>
      <w:r>
        <w:rPr>
          <w:spacing w:val="-14"/>
          <w:w w:val="105"/>
        </w:rPr>
        <w:t xml:space="preserve"> </w:t>
      </w:r>
      <w:r>
        <w:rPr>
          <w:w w:val="105"/>
        </w:rPr>
        <w:t>the</w:t>
      </w:r>
      <w:r>
        <w:rPr>
          <w:spacing w:val="-7"/>
          <w:w w:val="105"/>
        </w:rPr>
        <w:t xml:space="preserve"> </w:t>
      </w:r>
      <w:r>
        <w:rPr>
          <w:w w:val="105"/>
        </w:rPr>
        <w:t>eve</w:t>
      </w:r>
      <w:r>
        <w:rPr>
          <w:spacing w:val="-13"/>
          <w:w w:val="105"/>
        </w:rPr>
        <w:t xml:space="preserve"> </w:t>
      </w:r>
      <w:r>
        <w:rPr>
          <w:w w:val="105"/>
        </w:rPr>
        <w:t>overhang</w:t>
      </w:r>
      <w:r w:rsidR="005B7A66">
        <w:rPr>
          <w:w w:val="105"/>
        </w:rPr>
        <w:t>, driveways,</w:t>
      </w:r>
      <w:r>
        <w:rPr>
          <w:spacing w:val="-16"/>
          <w:w w:val="105"/>
        </w:rPr>
        <w:t xml:space="preserve"> </w:t>
      </w:r>
      <w:r>
        <w:rPr>
          <w:w w:val="105"/>
        </w:rPr>
        <w:t>or</w:t>
      </w:r>
      <w:r>
        <w:rPr>
          <w:spacing w:val="-14"/>
          <w:w w:val="105"/>
        </w:rPr>
        <w:t xml:space="preserve"> </w:t>
      </w:r>
      <w:r>
        <w:rPr>
          <w:w w:val="105"/>
        </w:rPr>
        <w:t>any</w:t>
      </w:r>
      <w:r>
        <w:rPr>
          <w:spacing w:val="-22"/>
          <w:w w:val="105"/>
        </w:rPr>
        <w:t xml:space="preserve"> </w:t>
      </w:r>
      <w:r>
        <w:rPr>
          <w:w w:val="105"/>
        </w:rPr>
        <w:t>air conditioning</w:t>
      </w:r>
      <w:r>
        <w:rPr>
          <w:spacing w:val="-12"/>
          <w:w w:val="105"/>
        </w:rPr>
        <w:t xml:space="preserve"> </w:t>
      </w:r>
      <w:r>
        <w:rPr>
          <w:w w:val="105"/>
        </w:rPr>
        <w:t>pads.</w:t>
      </w:r>
    </w:p>
    <w:p w14:paraId="253E88F2" w14:textId="77777777" w:rsidR="00090868" w:rsidRDefault="00090868">
      <w:pPr>
        <w:pStyle w:val="BodyText"/>
        <w:rPr>
          <w:sz w:val="24"/>
        </w:rPr>
      </w:pPr>
    </w:p>
    <w:p w14:paraId="253E88F3" w14:textId="77777777" w:rsidR="00090868" w:rsidRDefault="00F247EB">
      <w:pPr>
        <w:pStyle w:val="Heading1"/>
        <w:numPr>
          <w:ilvl w:val="1"/>
          <w:numId w:val="5"/>
        </w:numPr>
        <w:tabs>
          <w:tab w:val="left" w:pos="1335"/>
          <w:tab w:val="left" w:pos="1336"/>
        </w:tabs>
        <w:spacing w:before="202"/>
        <w:ind w:left="1335" w:hanging="596"/>
        <w:rPr>
          <w:u w:val="none"/>
        </w:rPr>
      </w:pPr>
      <w:bookmarkStart w:id="63" w:name="8.03__BUILDING_SIZE"/>
      <w:bookmarkEnd w:id="63"/>
      <w:r>
        <w:rPr>
          <w:u w:val="thick"/>
        </w:rPr>
        <w:t>BUILDING</w:t>
      </w:r>
      <w:r>
        <w:rPr>
          <w:spacing w:val="-16"/>
          <w:u w:val="thick"/>
        </w:rPr>
        <w:t xml:space="preserve"> </w:t>
      </w:r>
      <w:r>
        <w:rPr>
          <w:spacing w:val="-3"/>
          <w:u w:val="thick"/>
        </w:rPr>
        <w:t>SIZE</w:t>
      </w:r>
    </w:p>
    <w:p w14:paraId="253E88F4" w14:textId="77777777" w:rsidR="00090868" w:rsidRDefault="00090868">
      <w:pPr>
        <w:pStyle w:val="BodyText"/>
        <w:spacing w:before="1"/>
        <w:rPr>
          <w:b/>
          <w:sz w:val="14"/>
        </w:rPr>
      </w:pPr>
    </w:p>
    <w:p w14:paraId="558B45FC" w14:textId="77777777" w:rsidR="00030E5B" w:rsidRPr="00030E5B" w:rsidRDefault="00F247EB" w:rsidP="00030E5B">
      <w:pPr>
        <w:pStyle w:val="ListParagraph"/>
        <w:tabs>
          <w:tab w:val="left" w:pos="1281"/>
          <w:tab w:val="left" w:pos="1819"/>
          <w:tab w:val="left" w:pos="1820"/>
          <w:tab w:val="left" w:pos="5291"/>
          <w:tab w:val="left" w:pos="7273"/>
          <w:tab w:val="left" w:pos="8188"/>
        </w:tabs>
        <w:spacing w:before="92"/>
        <w:ind w:right="923" w:firstLine="0"/>
        <w:jc w:val="both"/>
      </w:pPr>
      <w:r w:rsidRPr="00030E5B">
        <w:rPr>
          <w:w w:val="105"/>
        </w:rPr>
        <w:t xml:space="preserve">No </w:t>
      </w:r>
      <w:proofErr w:type="gramStart"/>
      <w:r w:rsidRPr="00030E5B">
        <w:rPr>
          <w:w w:val="105"/>
        </w:rPr>
        <w:t>single story</w:t>
      </w:r>
      <w:proofErr w:type="gramEnd"/>
      <w:r w:rsidRPr="00030E5B">
        <w:rPr>
          <w:w w:val="105"/>
        </w:rPr>
        <w:t xml:space="preserve"> res</w:t>
      </w:r>
      <w:r w:rsidR="00E70116" w:rsidRPr="00030E5B">
        <w:rPr>
          <w:w w:val="105"/>
        </w:rPr>
        <w:t xml:space="preserve">idence on any Lot may be built </w:t>
      </w:r>
      <w:r w:rsidR="002E06EF" w:rsidRPr="00030E5B">
        <w:rPr>
          <w:w w:val="105"/>
        </w:rPr>
        <w:t>or</w:t>
      </w:r>
      <w:r w:rsidRPr="00030E5B">
        <w:rPr>
          <w:w w:val="105"/>
        </w:rPr>
        <w:t xml:space="preserve"> </w:t>
      </w:r>
      <w:r w:rsidR="005065F2" w:rsidRPr="00030E5B">
        <w:rPr>
          <w:w w:val="105"/>
        </w:rPr>
        <w:t>occupied having less</w:t>
      </w:r>
      <w:r w:rsidRPr="00030E5B">
        <w:rPr>
          <w:w w:val="105"/>
        </w:rPr>
        <w:t xml:space="preserve"> than two thousand </w:t>
      </w:r>
      <w:r w:rsidR="005065F2" w:rsidRPr="00030E5B">
        <w:rPr>
          <w:w w:val="105"/>
        </w:rPr>
        <w:t>eight hundred (2,8</w:t>
      </w:r>
      <w:r w:rsidRPr="00030E5B">
        <w:rPr>
          <w:w w:val="105"/>
        </w:rPr>
        <w:t xml:space="preserve">00) square feet of living area. The minimum living area for each multi-story residence shall be two thousand </w:t>
      </w:r>
      <w:r w:rsidR="005065F2" w:rsidRPr="00030E5B">
        <w:rPr>
          <w:w w:val="105"/>
        </w:rPr>
        <w:t>eight hundred (2,8</w:t>
      </w:r>
      <w:r w:rsidRPr="00030E5B">
        <w:rPr>
          <w:w w:val="105"/>
        </w:rPr>
        <w:t>00</w:t>
      </w:r>
      <w:r w:rsidR="005065F2" w:rsidRPr="00030E5B">
        <w:rPr>
          <w:w w:val="105"/>
        </w:rPr>
        <w:t>) square feet of</w:t>
      </w:r>
      <w:r w:rsidRPr="00030E5B">
        <w:rPr>
          <w:w w:val="105"/>
        </w:rPr>
        <w:t xml:space="preserve"> </w:t>
      </w:r>
      <w:r w:rsidR="005065F2" w:rsidRPr="00030E5B">
        <w:rPr>
          <w:w w:val="105"/>
        </w:rPr>
        <w:t>conditioned space exclusive of garages, carports, and storerooms. T</w:t>
      </w:r>
      <w:r w:rsidRPr="00030E5B">
        <w:rPr>
          <w:w w:val="105"/>
        </w:rPr>
        <w:t xml:space="preserve">he first floor of such multi-story residence must </w:t>
      </w:r>
      <w:r w:rsidR="005065F2" w:rsidRPr="00030E5B">
        <w:rPr>
          <w:w w:val="105"/>
        </w:rPr>
        <w:t>have a</w:t>
      </w:r>
      <w:r w:rsidRPr="00030E5B">
        <w:rPr>
          <w:w w:val="105"/>
        </w:rPr>
        <w:t xml:space="preserve"> </w:t>
      </w:r>
      <w:r w:rsidR="005065F2" w:rsidRPr="00030E5B">
        <w:rPr>
          <w:w w:val="105"/>
        </w:rPr>
        <w:t>minimum of</w:t>
      </w:r>
      <w:r w:rsidRPr="00030E5B">
        <w:rPr>
          <w:w w:val="105"/>
        </w:rPr>
        <w:t xml:space="preserve"> </w:t>
      </w:r>
      <w:r w:rsidR="005065F2" w:rsidRPr="00030E5B">
        <w:rPr>
          <w:w w:val="105"/>
        </w:rPr>
        <w:t>two</w:t>
      </w:r>
      <w:r w:rsidRPr="00030E5B">
        <w:rPr>
          <w:w w:val="105"/>
        </w:rPr>
        <w:t xml:space="preserve"> thousand </w:t>
      </w:r>
      <w:r w:rsidR="005065F2" w:rsidRPr="00030E5B">
        <w:rPr>
          <w:w w:val="105"/>
        </w:rPr>
        <w:t>(2,0</w:t>
      </w:r>
      <w:r w:rsidRPr="00030E5B">
        <w:rPr>
          <w:w w:val="105"/>
        </w:rPr>
        <w:t xml:space="preserve">00) square feet of living area. </w:t>
      </w:r>
      <w:bookmarkStart w:id="64" w:name="8.05_CARPORTS_AND_GARAGES"/>
      <w:bookmarkEnd w:id="64"/>
    </w:p>
    <w:p w14:paraId="2C8EB24E" w14:textId="77777777" w:rsidR="00030E5B" w:rsidRDefault="00030E5B" w:rsidP="00030E5B">
      <w:pPr>
        <w:tabs>
          <w:tab w:val="left" w:pos="1281"/>
          <w:tab w:val="left" w:pos="1819"/>
          <w:tab w:val="left" w:pos="1820"/>
          <w:tab w:val="left" w:pos="5291"/>
          <w:tab w:val="left" w:pos="7273"/>
          <w:tab w:val="left" w:pos="8188"/>
        </w:tabs>
        <w:spacing w:before="92"/>
        <w:ind w:right="923"/>
        <w:jc w:val="both"/>
        <w:rPr>
          <w:u w:val="thick"/>
        </w:rPr>
      </w:pPr>
    </w:p>
    <w:p w14:paraId="253E88F7" w14:textId="7970B4C2" w:rsidR="00090868" w:rsidRPr="00030E5B" w:rsidRDefault="00F247EB" w:rsidP="00030E5B">
      <w:pPr>
        <w:pStyle w:val="ListParagraph"/>
        <w:numPr>
          <w:ilvl w:val="1"/>
          <w:numId w:val="4"/>
        </w:numPr>
        <w:tabs>
          <w:tab w:val="left" w:pos="1281"/>
          <w:tab w:val="left" w:pos="1819"/>
          <w:tab w:val="left" w:pos="1820"/>
          <w:tab w:val="left" w:pos="5291"/>
          <w:tab w:val="left" w:pos="7273"/>
          <w:tab w:val="left" w:pos="8188"/>
        </w:tabs>
        <w:spacing w:before="92"/>
        <w:ind w:right="923"/>
        <w:rPr>
          <w:b/>
          <w:u w:val="single"/>
        </w:rPr>
      </w:pPr>
      <w:r w:rsidRPr="00030E5B">
        <w:rPr>
          <w:b/>
          <w:u w:val="single"/>
        </w:rPr>
        <w:t>GARAGES</w:t>
      </w:r>
    </w:p>
    <w:p w14:paraId="253E88F8" w14:textId="77777777" w:rsidR="00090868" w:rsidRDefault="00090868">
      <w:pPr>
        <w:pStyle w:val="BodyText"/>
        <w:spacing w:before="11"/>
        <w:rPr>
          <w:b/>
          <w:sz w:val="19"/>
        </w:rPr>
      </w:pPr>
    </w:p>
    <w:p w14:paraId="253E88F9" w14:textId="4BF45C97" w:rsidR="00090868" w:rsidRDefault="00F247EB">
      <w:pPr>
        <w:pStyle w:val="ListParagraph"/>
        <w:numPr>
          <w:ilvl w:val="2"/>
          <w:numId w:val="4"/>
        </w:numPr>
        <w:tabs>
          <w:tab w:val="left" w:pos="1821"/>
        </w:tabs>
        <w:spacing w:before="91"/>
        <w:ind w:right="615" w:hanging="540"/>
        <w:jc w:val="both"/>
      </w:pPr>
      <w:r>
        <w:t>All Dwellings constructed m</w:t>
      </w:r>
      <w:r w:rsidR="00F52996">
        <w:t>ust include a</w:t>
      </w:r>
      <w:r w:rsidR="00AD0832">
        <w:t xml:space="preserve">n enclosed </w:t>
      </w:r>
      <w:r w:rsidR="00F52996">
        <w:t>garage</w:t>
      </w:r>
      <w:r>
        <w:t xml:space="preserve"> capable of </w:t>
      </w:r>
      <w:r w:rsidR="004E5E5E">
        <w:t>containing at</w:t>
      </w:r>
      <w:r>
        <w:t xml:space="preserve"> least two, but not more than four, standard-sized automobiles as part of the Dwelling or attached thereto by means of a covered walkway. </w:t>
      </w:r>
      <w:r w:rsidR="00710464">
        <w:t xml:space="preserve">Open-style carports are not permitted.  </w:t>
      </w:r>
      <w:r>
        <w:t>Whenever possible, considering</w:t>
      </w:r>
      <w:r w:rsidR="00F52996">
        <w:t xml:space="preserve"> the size and shape of the Lot,</w:t>
      </w:r>
      <w:r>
        <w:t xml:space="preserve"> </w:t>
      </w:r>
      <w:r w:rsidR="004E5E5E">
        <w:t>the openings</w:t>
      </w:r>
      <w:r>
        <w:t xml:space="preserve"> of such garages or carports shall </w:t>
      </w:r>
      <w:r w:rsidR="004E5E5E">
        <w:t>not be visible from the</w:t>
      </w:r>
      <w:r w:rsidR="00F52996">
        <w:t xml:space="preserve"> street.  In cases where</w:t>
      </w:r>
      <w:r>
        <w:t xml:space="preserve"> it is unavoidable that openings of garages are visible or partly visible from the street, they </w:t>
      </w:r>
      <w:proofErr w:type="gramStart"/>
      <w:r w:rsidR="004E5E5E">
        <w:t>shall</w:t>
      </w:r>
      <w:proofErr w:type="gramEnd"/>
      <w:r w:rsidR="004E5E5E">
        <w:t xml:space="preserve"> be</w:t>
      </w:r>
      <w:r>
        <w:rPr>
          <w:spacing w:val="-3"/>
        </w:rPr>
        <w:t xml:space="preserve"> </w:t>
      </w:r>
      <w:r>
        <w:t>equipped with doors. If the open p</w:t>
      </w:r>
      <w:r w:rsidR="00F52996">
        <w:t>ortion of the garage faces the street</w:t>
      </w:r>
      <w:r>
        <w:t xml:space="preserve"> </w:t>
      </w:r>
      <w:r w:rsidR="004E5E5E">
        <w:t>fronting the home, the</w:t>
      </w:r>
      <w:r>
        <w:t xml:space="preserve"> garage must be </w:t>
      </w:r>
      <w:proofErr w:type="gramStart"/>
      <w:r>
        <w:t>placed</w:t>
      </w:r>
      <w:proofErr w:type="gramEnd"/>
      <w:r>
        <w:t xml:space="preserve"> a minimum of ten (10') feet behind the front building setback line. If a house with</w:t>
      </w:r>
      <w:r>
        <w:rPr>
          <w:spacing w:val="-8"/>
        </w:rPr>
        <w:t xml:space="preserve"> </w:t>
      </w:r>
      <w:r>
        <w:t>a</w:t>
      </w:r>
      <w:r>
        <w:rPr>
          <w:spacing w:val="-6"/>
        </w:rPr>
        <w:t xml:space="preserve"> </w:t>
      </w:r>
      <w:r>
        <w:t>view</w:t>
      </w:r>
      <w:r>
        <w:rPr>
          <w:spacing w:val="-7"/>
        </w:rPr>
        <w:t xml:space="preserve"> </w:t>
      </w:r>
      <w:r>
        <w:t>of</w:t>
      </w:r>
      <w:r>
        <w:rPr>
          <w:spacing w:val="-8"/>
        </w:rPr>
        <w:t xml:space="preserve"> </w:t>
      </w:r>
      <w:r>
        <w:t>the</w:t>
      </w:r>
      <w:r>
        <w:rPr>
          <w:spacing w:val="-6"/>
        </w:rPr>
        <w:t xml:space="preserve"> </w:t>
      </w:r>
      <w:r>
        <w:t>garage</w:t>
      </w:r>
      <w:r>
        <w:rPr>
          <w:spacing w:val="-6"/>
        </w:rPr>
        <w:t xml:space="preserve"> </w:t>
      </w:r>
      <w:r>
        <w:t>from</w:t>
      </w:r>
      <w:r>
        <w:rPr>
          <w:spacing w:val="-10"/>
        </w:rPr>
        <w:t xml:space="preserve"> </w:t>
      </w:r>
      <w:r>
        <w:t>the</w:t>
      </w:r>
      <w:r>
        <w:rPr>
          <w:spacing w:val="-6"/>
        </w:rPr>
        <w:t xml:space="preserve"> </w:t>
      </w:r>
      <w:r>
        <w:t>street</w:t>
      </w:r>
      <w:r>
        <w:rPr>
          <w:spacing w:val="-7"/>
        </w:rPr>
        <w:t xml:space="preserve"> </w:t>
      </w:r>
      <w:r>
        <w:t>has</w:t>
      </w:r>
      <w:r>
        <w:rPr>
          <w:spacing w:val="-8"/>
        </w:rPr>
        <w:t xml:space="preserve"> </w:t>
      </w:r>
      <w:r>
        <w:t>a</w:t>
      </w:r>
      <w:r>
        <w:rPr>
          <w:spacing w:val="-8"/>
        </w:rPr>
        <w:t xml:space="preserve"> </w:t>
      </w:r>
      <w:r>
        <w:t>three</w:t>
      </w:r>
      <w:r>
        <w:rPr>
          <w:spacing w:val="-8"/>
        </w:rPr>
        <w:t xml:space="preserve"> </w:t>
      </w:r>
      <w:r>
        <w:t>(3)</w:t>
      </w:r>
      <w:r>
        <w:rPr>
          <w:spacing w:val="-8"/>
        </w:rPr>
        <w:t xml:space="preserve"> </w:t>
      </w:r>
      <w:r>
        <w:t>car</w:t>
      </w:r>
      <w:r>
        <w:rPr>
          <w:spacing w:val="-8"/>
        </w:rPr>
        <w:t xml:space="preserve"> </w:t>
      </w:r>
      <w:r>
        <w:t>or</w:t>
      </w:r>
      <w:r>
        <w:rPr>
          <w:spacing w:val="-8"/>
        </w:rPr>
        <w:t xml:space="preserve"> </w:t>
      </w:r>
      <w:r>
        <w:t>more</w:t>
      </w:r>
      <w:r>
        <w:rPr>
          <w:spacing w:val="-6"/>
        </w:rPr>
        <w:t xml:space="preserve"> </w:t>
      </w:r>
      <w:r>
        <w:t>enclosed</w:t>
      </w:r>
      <w:r>
        <w:rPr>
          <w:spacing w:val="-6"/>
        </w:rPr>
        <w:t xml:space="preserve"> </w:t>
      </w:r>
      <w:r>
        <w:t>garage,</w:t>
      </w:r>
      <w:r>
        <w:rPr>
          <w:spacing w:val="-6"/>
        </w:rPr>
        <w:t xml:space="preserve"> </w:t>
      </w:r>
      <w:r>
        <w:t>then</w:t>
      </w:r>
      <w:r>
        <w:rPr>
          <w:spacing w:val="-6"/>
        </w:rPr>
        <w:t xml:space="preserve"> </w:t>
      </w:r>
      <w:r>
        <w:t>no</w:t>
      </w:r>
      <w:r>
        <w:rPr>
          <w:spacing w:val="-6"/>
        </w:rPr>
        <w:t xml:space="preserve"> </w:t>
      </w:r>
      <w:r>
        <w:t>more</w:t>
      </w:r>
      <w:r>
        <w:rPr>
          <w:spacing w:val="-6"/>
        </w:rPr>
        <w:t xml:space="preserve"> </w:t>
      </w:r>
      <w:r>
        <w:t>than two (2) of the garage entrances may be in the same plane setback from the street. The third (or more) garage bay must be setback at least eighteen inches (18”) from the front garage bays. This includes garages on corner lots that face the side street. If the garage faces the front street, then the width of the garage must be less than the width of the main house. Garage door styles must be approved by the Architectural Control Committee. If a</w:t>
      </w:r>
      <w:r w:rsidR="00710464">
        <w:t xml:space="preserve"> </w:t>
      </w:r>
      <w:r>
        <w:t xml:space="preserve">garage is constructed separately from the dwelling and attached thereto by a covered walkway, said walkway and the garage shall be of a construction and of materials </w:t>
      </w:r>
      <w:proofErr w:type="gramStart"/>
      <w:r>
        <w:t>similar to</w:t>
      </w:r>
      <w:proofErr w:type="gramEnd"/>
      <w:r>
        <w:t xml:space="preserve"> that of the</w:t>
      </w:r>
      <w:r>
        <w:rPr>
          <w:spacing w:val="-6"/>
        </w:rPr>
        <w:t xml:space="preserve"> </w:t>
      </w:r>
      <w:r>
        <w:t>Dwelling.</w:t>
      </w:r>
    </w:p>
    <w:p w14:paraId="253E88FA" w14:textId="77777777" w:rsidR="00090868" w:rsidRDefault="00090868">
      <w:pPr>
        <w:pStyle w:val="BodyText"/>
        <w:rPr>
          <w:sz w:val="23"/>
        </w:rPr>
      </w:pPr>
      <w:bookmarkStart w:id="65" w:name="8.06_CHAIN_WALLS/SCREENING"/>
      <w:bookmarkEnd w:id="65"/>
    </w:p>
    <w:p w14:paraId="253E88FB" w14:textId="77777777" w:rsidR="00090868" w:rsidRDefault="00F247EB">
      <w:pPr>
        <w:pStyle w:val="Heading1"/>
        <w:numPr>
          <w:ilvl w:val="1"/>
          <w:numId w:val="4"/>
        </w:numPr>
        <w:tabs>
          <w:tab w:val="left" w:pos="1281"/>
        </w:tabs>
        <w:rPr>
          <w:u w:val="none"/>
        </w:rPr>
      </w:pPr>
      <w:bookmarkStart w:id="66" w:name="8.07_CONCRETE_WASH"/>
      <w:bookmarkEnd w:id="66"/>
      <w:r>
        <w:rPr>
          <w:u w:val="thick"/>
        </w:rPr>
        <w:t>CONCRETE</w:t>
      </w:r>
      <w:r>
        <w:rPr>
          <w:spacing w:val="-7"/>
          <w:u w:val="thick"/>
        </w:rPr>
        <w:t xml:space="preserve"> </w:t>
      </w:r>
      <w:r>
        <w:rPr>
          <w:u w:val="thick"/>
        </w:rPr>
        <w:t>WASH</w:t>
      </w:r>
    </w:p>
    <w:p w14:paraId="253E88FC" w14:textId="77777777" w:rsidR="00090868" w:rsidRDefault="00090868">
      <w:pPr>
        <w:pStyle w:val="BodyText"/>
        <w:spacing w:before="2"/>
        <w:rPr>
          <w:b/>
          <w:sz w:val="20"/>
        </w:rPr>
      </w:pPr>
    </w:p>
    <w:p w14:paraId="253E88FD" w14:textId="77777777" w:rsidR="00090868" w:rsidRDefault="00F247EB">
      <w:pPr>
        <w:pStyle w:val="BodyText"/>
        <w:spacing w:before="91" w:line="249" w:lineRule="auto"/>
        <w:ind w:left="1280" w:right="930" w:hanging="1"/>
      </w:pPr>
      <w:r>
        <w:rPr>
          <w:w w:val="105"/>
        </w:rPr>
        <w:t xml:space="preserve">Owners must </w:t>
      </w:r>
      <w:proofErr w:type="gramStart"/>
      <w:r>
        <w:rPr>
          <w:w w:val="105"/>
        </w:rPr>
        <w:t>assure</w:t>
      </w:r>
      <w:proofErr w:type="gramEnd"/>
      <w:r>
        <w:rPr>
          <w:w w:val="105"/>
        </w:rPr>
        <w:t xml:space="preserve"> that during construction of their </w:t>
      </w:r>
      <w:proofErr w:type="gramStart"/>
      <w:r>
        <w:rPr>
          <w:w w:val="105"/>
        </w:rPr>
        <w:t>improvements,</w:t>
      </w:r>
      <w:proofErr w:type="gramEnd"/>
      <w:r>
        <w:rPr>
          <w:w w:val="105"/>
        </w:rPr>
        <w:t xml:space="preserve"> no </w:t>
      </w:r>
      <w:r w:rsidR="004E5E5E">
        <w:rPr>
          <w:w w:val="105"/>
        </w:rPr>
        <w:t>concrete trucks are</w:t>
      </w:r>
      <w:r>
        <w:rPr>
          <w:w w:val="105"/>
        </w:rPr>
        <w:t xml:space="preserve"> allowed to leave hardened piles of concrete on any Lots or</w:t>
      </w:r>
      <w:r>
        <w:rPr>
          <w:spacing w:val="-28"/>
          <w:w w:val="105"/>
        </w:rPr>
        <w:t xml:space="preserve"> </w:t>
      </w:r>
      <w:r>
        <w:rPr>
          <w:w w:val="105"/>
        </w:rPr>
        <w:t>streets.</w:t>
      </w:r>
    </w:p>
    <w:p w14:paraId="253E88FE" w14:textId="77777777" w:rsidR="00090868" w:rsidRDefault="00090868">
      <w:pPr>
        <w:pStyle w:val="BodyText"/>
        <w:spacing w:before="10"/>
      </w:pPr>
    </w:p>
    <w:p w14:paraId="253E88FF" w14:textId="77777777" w:rsidR="00090868" w:rsidRDefault="00F247EB">
      <w:pPr>
        <w:pStyle w:val="Heading1"/>
        <w:numPr>
          <w:ilvl w:val="1"/>
          <w:numId w:val="4"/>
        </w:numPr>
        <w:tabs>
          <w:tab w:val="left" w:pos="1281"/>
        </w:tabs>
        <w:spacing w:before="1"/>
        <w:rPr>
          <w:u w:val="none"/>
        </w:rPr>
      </w:pPr>
      <w:bookmarkStart w:id="67" w:name="8.08_CONNECTION_POINTS_FOR_UTILITIES"/>
      <w:bookmarkEnd w:id="67"/>
      <w:r>
        <w:rPr>
          <w:u w:val="thick"/>
        </w:rPr>
        <w:t>CONNECTION</w:t>
      </w:r>
      <w:r>
        <w:rPr>
          <w:spacing w:val="-12"/>
          <w:u w:val="thick"/>
        </w:rPr>
        <w:t xml:space="preserve"> </w:t>
      </w:r>
      <w:r>
        <w:rPr>
          <w:u w:val="thick"/>
        </w:rPr>
        <w:t>POINTS</w:t>
      </w:r>
      <w:r>
        <w:rPr>
          <w:spacing w:val="-17"/>
          <w:u w:val="thick"/>
        </w:rPr>
        <w:t xml:space="preserve"> </w:t>
      </w:r>
      <w:r>
        <w:rPr>
          <w:u w:val="thick"/>
        </w:rPr>
        <w:t>FOR</w:t>
      </w:r>
      <w:r>
        <w:rPr>
          <w:spacing w:val="-18"/>
          <w:u w:val="thick"/>
        </w:rPr>
        <w:t xml:space="preserve"> </w:t>
      </w:r>
      <w:r>
        <w:rPr>
          <w:u w:val="thick"/>
        </w:rPr>
        <w:t>UTILITIES</w:t>
      </w:r>
    </w:p>
    <w:p w14:paraId="253E8900" w14:textId="77777777" w:rsidR="00090868" w:rsidRDefault="00090868">
      <w:pPr>
        <w:pStyle w:val="BodyText"/>
        <w:spacing w:before="1"/>
        <w:rPr>
          <w:b/>
          <w:sz w:val="14"/>
        </w:rPr>
      </w:pPr>
    </w:p>
    <w:p w14:paraId="253E8901" w14:textId="77777777" w:rsidR="00090868" w:rsidRDefault="00F247EB">
      <w:pPr>
        <w:pStyle w:val="BodyText"/>
        <w:spacing w:before="91" w:line="244" w:lineRule="auto"/>
        <w:ind w:left="1280" w:right="836" w:hanging="1"/>
      </w:pPr>
      <w:r>
        <w:rPr>
          <w:w w:val="105"/>
        </w:rPr>
        <w:t xml:space="preserve">Lot owners agree to bear the </w:t>
      </w:r>
      <w:r>
        <w:rPr>
          <w:spacing w:val="-24"/>
          <w:w w:val="105"/>
        </w:rPr>
        <w:t xml:space="preserve">cost </w:t>
      </w:r>
      <w:r>
        <w:rPr>
          <w:w w:val="105"/>
        </w:rPr>
        <w:t>to connect to utility service lines (including, but not limited to gas, water, sewer, and</w:t>
      </w:r>
      <w:r>
        <w:rPr>
          <w:spacing w:val="-30"/>
          <w:w w:val="105"/>
        </w:rPr>
        <w:t xml:space="preserve"> </w:t>
      </w:r>
      <w:r>
        <w:rPr>
          <w:w w:val="105"/>
        </w:rPr>
        <w:t>electricity).</w:t>
      </w:r>
    </w:p>
    <w:p w14:paraId="253E8902" w14:textId="77777777" w:rsidR="00090868" w:rsidRDefault="00090868">
      <w:pPr>
        <w:pStyle w:val="BodyText"/>
        <w:spacing w:before="8"/>
      </w:pPr>
    </w:p>
    <w:p w14:paraId="253E8903" w14:textId="77777777" w:rsidR="00090868" w:rsidRDefault="00F247EB" w:rsidP="00030E5B">
      <w:pPr>
        <w:pStyle w:val="Heading1"/>
        <w:numPr>
          <w:ilvl w:val="1"/>
          <w:numId w:val="4"/>
        </w:numPr>
        <w:tabs>
          <w:tab w:val="left" w:pos="1281"/>
        </w:tabs>
        <w:spacing w:before="1"/>
        <w:rPr>
          <w:u w:val="none"/>
        </w:rPr>
      </w:pPr>
      <w:bookmarkStart w:id="68" w:name="8.09_DRIVEWAYS"/>
      <w:bookmarkEnd w:id="68"/>
      <w:r>
        <w:rPr>
          <w:u w:val="thick"/>
        </w:rPr>
        <w:t>DRIVEWAYS</w:t>
      </w:r>
    </w:p>
    <w:p w14:paraId="253E8904" w14:textId="77777777" w:rsidR="00090868" w:rsidRDefault="00090868">
      <w:pPr>
        <w:pStyle w:val="BodyText"/>
        <w:spacing w:before="7"/>
        <w:rPr>
          <w:b/>
          <w:sz w:val="13"/>
        </w:rPr>
      </w:pPr>
    </w:p>
    <w:p w14:paraId="253E8905" w14:textId="77777777" w:rsidR="00090868" w:rsidRDefault="00F247EB">
      <w:pPr>
        <w:pStyle w:val="BodyText"/>
        <w:spacing w:before="92" w:line="247" w:lineRule="auto"/>
        <w:ind w:left="1280" w:right="896" w:hanging="1"/>
        <w:jc w:val="both"/>
      </w:pPr>
      <w:r>
        <w:rPr>
          <w:w w:val="105"/>
        </w:rPr>
        <w:t xml:space="preserve">Garage or carport areas shall be constructed with a hard surface paving material </w:t>
      </w:r>
      <w:r w:rsidR="004E5E5E">
        <w:rPr>
          <w:w w:val="105"/>
        </w:rPr>
        <w:t xml:space="preserve">such </w:t>
      </w:r>
      <w:r w:rsidR="004C0B3D">
        <w:rPr>
          <w:w w:val="105"/>
        </w:rPr>
        <w:t>as concrete</w:t>
      </w:r>
      <w:r>
        <w:rPr>
          <w:w w:val="105"/>
        </w:rPr>
        <w:t xml:space="preserve"> or such similar material, approved by Appearer. Driveways must be constructed of the same material. No granular materials such as gravel or crushed stone may be used for garages, carports, or driveways. Driveways may not be constructed closer than 1 foot (1’) to the side property line, or any closer than allowed by the governing building code authority, especially when an electrical transformer or pedestal is located near the side property line. </w:t>
      </w:r>
    </w:p>
    <w:p w14:paraId="253E8906" w14:textId="77777777" w:rsidR="00090868" w:rsidRDefault="00090868">
      <w:pPr>
        <w:pStyle w:val="BodyText"/>
        <w:spacing w:before="2"/>
        <w:rPr>
          <w:sz w:val="24"/>
        </w:rPr>
      </w:pPr>
    </w:p>
    <w:p w14:paraId="5B8E1B6F" w14:textId="77777777" w:rsidR="00030E5B" w:rsidRPr="00030E5B" w:rsidRDefault="00030E5B" w:rsidP="00030E5B">
      <w:pPr>
        <w:pStyle w:val="Heading1"/>
        <w:tabs>
          <w:tab w:val="left" w:pos="1281"/>
        </w:tabs>
        <w:ind w:firstLine="0"/>
        <w:rPr>
          <w:u w:val="none"/>
        </w:rPr>
      </w:pPr>
      <w:bookmarkStart w:id="69" w:name="8.10_ARCHITECTURAL_STYLES"/>
      <w:bookmarkEnd w:id="69"/>
    </w:p>
    <w:p w14:paraId="75BF5D25" w14:textId="77777777" w:rsidR="00030E5B" w:rsidRPr="00030E5B" w:rsidRDefault="00030E5B" w:rsidP="00030E5B">
      <w:pPr>
        <w:pStyle w:val="Heading1"/>
        <w:tabs>
          <w:tab w:val="left" w:pos="1281"/>
        </w:tabs>
        <w:ind w:firstLine="0"/>
        <w:rPr>
          <w:u w:val="none"/>
        </w:rPr>
      </w:pPr>
    </w:p>
    <w:p w14:paraId="253E8907" w14:textId="5B9ECAE6" w:rsidR="00090868" w:rsidRDefault="00F247EB" w:rsidP="00030E5B">
      <w:pPr>
        <w:pStyle w:val="Heading1"/>
        <w:numPr>
          <w:ilvl w:val="1"/>
          <w:numId w:val="4"/>
        </w:numPr>
        <w:tabs>
          <w:tab w:val="left" w:pos="1281"/>
        </w:tabs>
        <w:rPr>
          <w:u w:val="none"/>
        </w:rPr>
      </w:pPr>
      <w:r>
        <w:rPr>
          <w:u w:val="thick"/>
        </w:rPr>
        <w:t>ARCHITECTURAL</w:t>
      </w:r>
      <w:r>
        <w:rPr>
          <w:spacing w:val="-2"/>
          <w:u w:val="thick"/>
        </w:rPr>
        <w:t xml:space="preserve"> </w:t>
      </w:r>
      <w:r>
        <w:rPr>
          <w:u w:val="thick"/>
        </w:rPr>
        <w:t>STYLES</w:t>
      </w:r>
    </w:p>
    <w:p w14:paraId="253E8908" w14:textId="77777777" w:rsidR="00090868" w:rsidRDefault="00090868">
      <w:pPr>
        <w:pStyle w:val="BodyText"/>
        <w:spacing w:before="7"/>
        <w:rPr>
          <w:b/>
          <w:sz w:val="13"/>
        </w:rPr>
      </w:pPr>
    </w:p>
    <w:p w14:paraId="253E8909" w14:textId="77777777" w:rsidR="00090868" w:rsidRDefault="00F247EB">
      <w:pPr>
        <w:pStyle w:val="BodyText"/>
        <w:spacing w:before="92"/>
        <w:ind w:left="1279" w:right="896"/>
        <w:jc w:val="both"/>
      </w:pPr>
      <w:bookmarkStart w:id="70" w:name="It_is_the_intent_of_this_development_to_"/>
      <w:bookmarkEnd w:id="70"/>
      <w:r>
        <w:t>It is the intent of this development to have houses that differ in design while still maintaining overall compatibility in the Subdivision. Each house shall be custom designed and architecturally unique with authentic</w:t>
      </w:r>
      <w:r>
        <w:rPr>
          <w:spacing w:val="-9"/>
        </w:rPr>
        <w:t xml:space="preserve"> </w:t>
      </w:r>
      <w:r>
        <w:t>details</w:t>
      </w:r>
      <w:r>
        <w:rPr>
          <w:spacing w:val="-8"/>
        </w:rPr>
        <w:t xml:space="preserve"> </w:t>
      </w:r>
      <w:r>
        <w:t>that</w:t>
      </w:r>
      <w:r>
        <w:rPr>
          <w:spacing w:val="-10"/>
        </w:rPr>
        <w:t xml:space="preserve"> </w:t>
      </w:r>
      <w:r>
        <w:t>emphasize</w:t>
      </w:r>
      <w:r>
        <w:rPr>
          <w:spacing w:val="-9"/>
        </w:rPr>
        <w:t xml:space="preserve"> </w:t>
      </w:r>
      <w:r>
        <w:t>the</w:t>
      </w:r>
      <w:r>
        <w:rPr>
          <w:spacing w:val="-10"/>
        </w:rPr>
        <w:t xml:space="preserve"> </w:t>
      </w:r>
      <w:r>
        <w:t>selected</w:t>
      </w:r>
      <w:r>
        <w:rPr>
          <w:spacing w:val="-11"/>
        </w:rPr>
        <w:t xml:space="preserve"> </w:t>
      </w:r>
      <w:r>
        <w:t>architectural</w:t>
      </w:r>
      <w:r>
        <w:rPr>
          <w:spacing w:val="-8"/>
        </w:rPr>
        <w:t xml:space="preserve"> </w:t>
      </w:r>
      <w:r>
        <w:t>style</w:t>
      </w:r>
      <w:r>
        <w:rPr>
          <w:spacing w:val="-9"/>
        </w:rPr>
        <w:t xml:space="preserve"> </w:t>
      </w:r>
      <w:r>
        <w:t>of</w:t>
      </w:r>
      <w:r>
        <w:rPr>
          <w:spacing w:val="-10"/>
        </w:rPr>
        <w:t xml:space="preserve"> </w:t>
      </w:r>
      <w:r>
        <w:t>the</w:t>
      </w:r>
      <w:r>
        <w:rPr>
          <w:spacing w:val="-10"/>
        </w:rPr>
        <w:t xml:space="preserve"> </w:t>
      </w:r>
      <w:r>
        <w:t>house.</w:t>
      </w:r>
      <w:r>
        <w:rPr>
          <w:spacing w:val="37"/>
        </w:rPr>
        <w:t xml:space="preserve"> </w:t>
      </w:r>
      <w:r>
        <w:t>Suggested</w:t>
      </w:r>
      <w:r>
        <w:rPr>
          <w:spacing w:val="-11"/>
        </w:rPr>
        <w:t xml:space="preserve"> </w:t>
      </w:r>
      <w:r>
        <w:t>styles</w:t>
      </w:r>
      <w:r>
        <w:rPr>
          <w:spacing w:val="-8"/>
        </w:rPr>
        <w:t xml:space="preserve"> </w:t>
      </w:r>
      <w:r>
        <w:t>include,</w:t>
      </w:r>
      <w:r>
        <w:rPr>
          <w:spacing w:val="-10"/>
        </w:rPr>
        <w:t xml:space="preserve"> </w:t>
      </w:r>
      <w:r>
        <w:t xml:space="preserve">but are not limited to, French Country, French Acadian, French Creole, </w:t>
      </w:r>
      <w:r w:rsidR="004C0B3D">
        <w:t>C</w:t>
      </w:r>
      <w:r>
        <w:t xml:space="preserve">olonial Revival, </w:t>
      </w:r>
      <w:r w:rsidR="004C0B3D">
        <w:t>and Classical Farmhouse</w:t>
      </w:r>
      <w:r>
        <w:t>. Creative and contemporary styles will be considered but must be approved by the Architectural Control Committee to ensure they are compatible with the</w:t>
      </w:r>
      <w:r>
        <w:rPr>
          <w:spacing w:val="-23"/>
        </w:rPr>
        <w:t xml:space="preserve"> </w:t>
      </w:r>
      <w:r>
        <w:t>Subdivision.</w:t>
      </w:r>
    </w:p>
    <w:p w14:paraId="253E890A" w14:textId="77777777" w:rsidR="00090868" w:rsidRDefault="00090868">
      <w:pPr>
        <w:pStyle w:val="BodyText"/>
        <w:spacing w:before="5"/>
      </w:pPr>
    </w:p>
    <w:p w14:paraId="253E890B" w14:textId="77777777" w:rsidR="00090868" w:rsidRDefault="00F247EB" w:rsidP="00030E5B">
      <w:pPr>
        <w:pStyle w:val="Heading1"/>
        <w:numPr>
          <w:ilvl w:val="1"/>
          <w:numId w:val="4"/>
        </w:numPr>
        <w:tabs>
          <w:tab w:val="left" w:pos="1281"/>
        </w:tabs>
        <w:rPr>
          <w:u w:val="none"/>
        </w:rPr>
      </w:pPr>
      <w:bookmarkStart w:id="71" w:name="8.11_EXTERIOR_BUILDING_MATERIALS"/>
      <w:bookmarkEnd w:id="71"/>
      <w:r>
        <w:rPr>
          <w:u w:val="thick"/>
        </w:rPr>
        <w:t>EXTERIOR</w:t>
      </w:r>
      <w:r>
        <w:rPr>
          <w:spacing w:val="-22"/>
          <w:u w:val="thick"/>
        </w:rPr>
        <w:t xml:space="preserve"> </w:t>
      </w:r>
      <w:r>
        <w:rPr>
          <w:u w:val="thick"/>
        </w:rPr>
        <w:t>BUILDING</w:t>
      </w:r>
      <w:r>
        <w:rPr>
          <w:spacing w:val="-26"/>
          <w:u w:val="thick"/>
        </w:rPr>
        <w:t xml:space="preserve"> </w:t>
      </w:r>
      <w:r>
        <w:rPr>
          <w:u w:val="thick"/>
        </w:rPr>
        <w:t>MATERIALS</w:t>
      </w:r>
    </w:p>
    <w:p w14:paraId="253E890C" w14:textId="77777777" w:rsidR="00090868" w:rsidRDefault="00090868">
      <w:pPr>
        <w:pStyle w:val="BodyText"/>
        <w:spacing w:before="10"/>
        <w:rPr>
          <w:b/>
          <w:sz w:val="13"/>
        </w:rPr>
      </w:pPr>
    </w:p>
    <w:p w14:paraId="253E890D" w14:textId="77777777" w:rsidR="007B4305" w:rsidRPr="007B4305" w:rsidRDefault="00F247EB" w:rsidP="007B4305">
      <w:pPr>
        <w:pStyle w:val="BodyText"/>
        <w:spacing w:before="92" w:line="244" w:lineRule="auto"/>
        <w:ind w:left="1279" w:right="896"/>
        <w:jc w:val="both"/>
        <w:rPr>
          <w:w w:val="105"/>
        </w:rPr>
      </w:pPr>
      <w:r>
        <w:rPr>
          <w:w w:val="105"/>
        </w:rPr>
        <w:t>The exterior materials used on all residences will be of sound, durable, attractive, low-maintenance up-keep material, that is either painted, stained or built of colored ma</w:t>
      </w:r>
      <w:r w:rsidR="000C793F">
        <w:rPr>
          <w:w w:val="105"/>
        </w:rPr>
        <w:t xml:space="preserve">terial. All exterior materials </w:t>
      </w:r>
      <w:r>
        <w:rPr>
          <w:w w:val="105"/>
        </w:rPr>
        <w:t xml:space="preserve">on Dwellings must </w:t>
      </w:r>
      <w:proofErr w:type="gramStart"/>
      <w:r>
        <w:rPr>
          <w:w w:val="105"/>
        </w:rPr>
        <w:t>be of</w:t>
      </w:r>
      <w:proofErr w:type="gramEnd"/>
      <w:r>
        <w:rPr>
          <w:w w:val="105"/>
        </w:rPr>
        <w:t xml:space="preserve"> brick and mortar, stucco, drivit, wood or other durable </w:t>
      </w:r>
      <w:proofErr w:type="gramStart"/>
      <w:r>
        <w:rPr>
          <w:w w:val="105"/>
        </w:rPr>
        <w:t>material</w:t>
      </w:r>
      <w:proofErr w:type="gramEnd"/>
      <w:r>
        <w:rPr>
          <w:w w:val="105"/>
        </w:rPr>
        <w:t xml:space="preserve">. Hardi cement board and real wood siding are acceptable. The use of concrete block </w:t>
      </w:r>
      <w:r>
        <w:rPr>
          <w:spacing w:val="9"/>
          <w:w w:val="105"/>
        </w:rPr>
        <w:t xml:space="preserve">and </w:t>
      </w:r>
      <w:r>
        <w:rPr>
          <w:spacing w:val="10"/>
          <w:w w:val="105"/>
        </w:rPr>
        <w:t xml:space="preserve">foam </w:t>
      </w:r>
      <w:r>
        <w:rPr>
          <w:spacing w:val="14"/>
          <w:w w:val="105"/>
        </w:rPr>
        <w:t xml:space="preserve">moldings </w:t>
      </w:r>
      <w:r>
        <w:rPr>
          <w:w w:val="105"/>
        </w:rPr>
        <w:t xml:space="preserve">is prohibited. No vinyl or metal siding, masonite or similar materials shall be used without the </w:t>
      </w:r>
      <w:proofErr w:type="gramStart"/>
      <w:r>
        <w:rPr>
          <w:w w:val="105"/>
        </w:rPr>
        <w:t>prior,</w:t>
      </w:r>
      <w:proofErr w:type="gramEnd"/>
      <w:r>
        <w:rPr>
          <w:w w:val="105"/>
        </w:rPr>
        <w:t xml:space="preserve"> express approval of the Architectural Control Committee. A minimum of seventy percent (70%) of the exterior walls of all residences shall be composed of brick, brick veneer, real stucco or</w:t>
      </w:r>
      <w:r>
        <w:rPr>
          <w:spacing w:val="-12"/>
          <w:w w:val="105"/>
        </w:rPr>
        <w:t xml:space="preserve"> </w:t>
      </w:r>
      <w:r w:rsidR="007B4305">
        <w:rPr>
          <w:w w:val="105"/>
        </w:rPr>
        <w:t>synthetic stucco</w:t>
      </w:r>
      <w:r w:rsidR="007B4305">
        <w:rPr>
          <w:spacing w:val="-11"/>
          <w:w w:val="105"/>
        </w:rPr>
        <w:t xml:space="preserve"> </w:t>
      </w:r>
      <w:r w:rsidR="007B4305">
        <w:rPr>
          <w:w w:val="105"/>
        </w:rPr>
        <w:t>wall</w:t>
      </w:r>
      <w:r w:rsidR="007B4305">
        <w:rPr>
          <w:spacing w:val="-12"/>
          <w:w w:val="105"/>
        </w:rPr>
        <w:t xml:space="preserve"> </w:t>
      </w:r>
      <w:r w:rsidR="007B4305">
        <w:rPr>
          <w:w w:val="105"/>
        </w:rPr>
        <w:t>system.</w:t>
      </w:r>
      <w:r w:rsidR="007B4305">
        <w:rPr>
          <w:spacing w:val="39"/>
          <w:w w:val="105"/>
        </w:rPr>
        <w:t xml:space="preserve"> </w:t>
      </w:r>
      <w:r w:rsidR="007B4305">
        <w:rPr>
          <w:w w:val="105"/>
        </w:rPr>
        <w:t>Houses</w:t>
      </w:r>
      <w:r w:rsidR="007B4305">
        <w:rPr>
          <w:spacing w:val="-9"/>
          <w:w w:val="105"/>
        </w:rPr>
        <w:t xml:space="preserve"> </w:t>
      </w:r>
      <w:r w:rsidR="007B4305">
        <w:rPr>
          <w:w w:val="105"/>
        </w:rPr>
        <w:t>with</w:t>
      </w:r>
      <w:r w:rsidR="007B4305">
        <w:rPr>
          <w:spacing w:val="-8"/>
          <w:w w:val="105"/>
        </w:rPr>
        <w:t xml:space="preserve"> </w:t>
      </w:r>
      <w:r w:rsidR="007B4305">
        <w:rPr>
          <w:w w:val="105"/>
        </w:rPr>
        <w:t>more</w:t>
      </w:r>
      <w:r w:rsidR="007B4305">
        <w:rPr>
          <w:spacing w:val="-10"/>
          <w:w w:val="105"/>
        </w:rPr>
        <w:t xml:space="preserve"> </w:t>
      </w:r>
      <w:r w:rsidR="007B4305">
        <w:rPr>
          <w:w w:val="105"/>
        </w:rPr>
        <w:t>than</w:t>
      </w:r>
      <w:r w:rsidR="007B4305">
        <w:rPr>
          <w:spacing w:val="-11"/>
          <w:w w:val="105"/>
        </w:rPr>
        <w:t xml:space="preserve"> </w:t>
      </w:r>
      <w:r w:rsidR="007B4305">
        <w:rPr>
          <w:w w:val="105"/>
        </w:rPr>
        <w:t>the</w:t>
      </w:r>
      <w:r w:rsidR="007B4305">
        <w:rPr>
          <w:spacing w:val="-10"/>
          <w:w w:val="105"/>
        </w:rPr>
        <w:t xml:space="preserve"> </w:t>
      </w:r>
      <w:r w:rsidR="007B4305">
        <w:rPr>
          <w:w w:val="105"/>
        </w:rPr>
        <w:t>allowed</w:t>
      </w:r>
      <w:r w:rsidR="007B4305">
        <w:rPr>
          <w:spacing w:val="-8"/>
          <w:w w:val="105"/>
        </w:rPr>
        <w:t xml:space="preserve"> </w:t>
      </w:r>
      <w:r w:rsidR="007B4305">
        <w:rPr>
          <w:w w:val="105"/>
        </w:rPr>
        <w:t>hardi</w:t>
      </w:r>
      <w:r w:rsidR="007B4305">
        <w:rPr>
          <w:spacing w:val="-10"/>
          <w:w w:val="105"/>
        </w:rPr>
        <w:t xml:space="preserve"> </w:t>
      </w:r>
      <w:r w:rsidR="007B4305">
        <w:rPr>
          <w:w w:val="105"/>
        </w:rPr>
        <w:t>cement</w:t>
      </w:r>
      <w:r w:rsidR="007B4305">
        <w:rPr>
          <w:spacing w:val="-8"/>
          <w:w w:val="105"/>
        </w:rPr>
        <w:t xml:space="preserve"> </w:t>
      </w:r>
      <w:r w:rsidR="007B4305">
        <w:rPr>
          <w:w w:val="105"/>
        </w:rPr>
        <w:t>board</w:t>
      </w:r>
      <w:r w:rsidR="007B4305">
        <w:rPr>
          <w:spacing w:val="-13"/>
          <w:w w:val="105"/>
        </w:rPr>
        <w:t xml:space="preserve"> </w:t>
      </w:r>
      <w:proofErr w:type="gramStart"/>
      <w:r w:rsidR="007B4305">
        <w:rPr>
          <w:w w:val="105"/>
        </w:rPr>
        <w:t>siding</w:t>
      </w:r>
      <w:proofErr w:type="gramEnd"/>
      <w:r w:rsidR="007B4305">
        <w:rPr>
          <w:spacing w:val="-10"/>
          <w:w w:val="105"/>
        </w:rPr>
        <w:t xml:space="preserve"> </w:t>
      </w:r>
      <w:r w:rsidR="007B4305">
        <w:rPr>
          <w:w w:val="105"/>
        </w:rPr>
        <w:t>will</w:t>
      </w:r>
      <w:r w:rsidR="007B4305">
        <w:rPr>
          <w:spacing w:val="-10"/>
          <w:w w:val="105"/>
        </w:rPr>
        <w:t xml:space="preserve"> </w:t>
      </w:r>
      <w:r w:rsidR="007B4305">
        <w:rPr>
          <w:w w:val="105"/>
        </w:rPr>
        <w:t>be</w:t>
      </w:r>
      <w:r w:rsidR="007B4305">
        <w:rPr>
          <w:spacing w:val="-10"/>
          <w:w w:val="105"/>
        </w:rPr>
        <w:t xml:space="preserve"> </w:t>
      </w:r>
      <w:r w:rsidR="007B4305">
        <w:rPr>
          <w:w w:val="105"/>
        </w:rPr>
        <w:t>acceptable only</w:t>
      </w:r>
      <w:r w:rsidR="007B4305">
        <w:rPr>
          <w:spacing w:val="-9"/>
          <w:w w:val="105"/>
        </w:rPr>
        <w:t xml:space="preserve"> </w:t>
      </w:r>
      <w:r w:rsidR="007B4305">
        <w:rPr>
          <w:w w:val="105"/>
        </w:rPr>
        <w:t>if</w:t>
      </w:r>
      <w:r w:rsidR="007B4305">
        <w:rPr>
          <w:spacing w:val="-5"/>
          <w:w w:val="105"/>
        </w:rPr>
        <w:t xml:space="preserve"> </w:t>
      </w:r>
      <w:r w:rsidR="007B4305">
        <w:rPr>
          <w:w w:val="105"/>
        </w:rPr>
        <w:t>it</w:t>
      </w:r>
      <w:r w:rsidR="007B4305">
        <w:rPr>
          <w:spacing w:val="-8"/>
          <w:w w:val="105"/>
        </w:rPr>
        <w:t xml:space="preserve"> </w:t>
      </w:r>
      <w:r w:rsidR="007B4305">
        <w:rPr>
          <w:w w:val="105"/>
        </w:rPr>
        <w:t>emphasizes</w:t>
      </w:r>
      <w:r w:rsidR="007B4305">
        <w:rPr>
          <w:spacing w:val="-7"/>
          <w:w w:val="105"/>
        </w:rPr>
        <w:t xml:space="preserve"> </w:t>
      </w:r>
      <w:r w:rsidR="007B4305">
        <w:rPr>
          <w:w w:val="105"/>
        </w:rPr>
        <w:t>a</w:t>
      </w:r>
      <w:r w:rsidR="007B4305">
        <w:rPr>
          <w:spacing w:val="-8"/>
          <w:w w:val="105"/>
        </w:rPr>
        <w:t xml:space="preserve"> </w:t>
      </w:r>
      <w:r w:rsidR="007B4305">
        <w:rPr>
          <w:w w:val="105"/>
        </w:rPr>
        <w:t>specific</w:t>
      </w:r>
      <w:r w:rsidR="007B4305">
        <w:rPr>
          <w:spacing w:val="-7"/>
          <w:w w:val="105"/>
        </w:rPr>
        <w:t xml:space="preserve"> </w:t>
      </w:r>
      <w:r w:rsidR="007B4305">
        <w:rPr>
          <w:w w:val="105"/>
        </w:rPr>
        <w:t>architectural</w:t>
      </w:r>
      <w:r w:rsidR="007B4305">
        <w:rPr>
          <w:spacing w:val="-9"/>
          <w:w w:val="105"/>
        </w:rPr>
        <w:t xml:space="preserve"> </w:t>
      </w:r>
      <w:r w:rsidR="007B4305">
        <w:rPr>
          <w:w w:val="105"/>
        </w:rPr>
        <w:t>style</w:t>
      </w:r>
      <w:r w:rsidR="007B4305">
        <w:rPr>
          <w:spacing w:val="-7"/>
          <w:w w:val="105"/>
        </w:rPr>
        <w:t xml:space="preserve"> </w:t>
      </w:r>
      <w:r w:rsidR="007B4305">
        <w:rPr>
          <w:spacing w:val="2"/>
          <w:w w:val="105"/>
        </w:rPr>
        <w:t>and</w:t>
      </w:r>
      <w:r w:rsidR="007B4305">
        <w:rPr>
          <w:spacing w:val="-8"/>
          <w:w w:val="105"/>
        </w:rPr>
        <w:t xml:space="preserve"> </w:t>
      </w:r>
      <w:r w:rsidR="007B4305">
        <w:rPr>
          <w:w w:val="105"/>
        </w:rPr>
        <w:t>must</w:t>
      </w:r>
      <w:r w:rsidR="007B4305">
        <w:rPr>
          <w:spacing w:val="-9"/>
          <w:w w:val="105"/>
        </w:rPr>
        <w:t xml:space="preserve"> </w:t>
      </w:r>
      <w:r w:rsidR="007B4305">
        <w:rPr>
          <w:w w:val="105"/>
        </w:rPr>
        <w:t>be</w:t>
      </w:r>
      <w:r w:rsidR="007B4305">
        <w:rPr>
          <w:spacing w:val="-7"/>
          <w:w w:val="105"/>
        </w:rPr>
        <w:t xml:space="preserve"> </w:t>
      </w:r>
      <w:r w:rsidR="007B4305">
        <w:rPr>
          <w:w w:val="105"/>
        </w:rPr>
        <w:t>approved</w:t>
      </w:r>
      <w:r w:rsidR="007B4305">
        <w:rPr>
          <w:spacing w:val="-6"/>
          <w:w w:val="105"/>
        </w:rPr>
        <w:t xml:space="preserve"> </w:t>
      </w:r>
      <w:r w:rsidR="007B4305">
        <w:rPr>
          <w:w w:val="105"/>
        </w:rPr>
        <w:t>by</w:t>
      </w:r>
      <w:r w:rsidR="007B4305">
        <w:rPr>
          <w:spacing w:val="-8"/>
          <w:w w:val="105"/>
        </w:rPr>
        <w:t xml:space="preserve"> </w:t>
      </w:r>
      <w:r w:rsidR="007B4305">
        <w:rPr>
          <w:w w:val="105"/>
        </w:rPr>
        <w:t>the</w:t>
      </w:r>
      <w:r w:rsidR="007B4305">
        <w:rPr>
          <w:spacing w:val="-6"/>
          <w:w w:val="105"/>
        </w:rPr>
        <w:t xml:space="preserve"> </w:t>
      </w:r>
      <w:r w:rsidR="007B4305">
        <w:rPr>
          <w:w w:val="105"/>
        </w:rPr>
        <w:t>Architectural</w:t>
      </w:r>
      <w:r w:rsidR="007B4305">
        <w:rPr>
          <w:spacing w:val="-8"/>
          <w:w w:val="105"/>
        </w:rPr>
        <w:t xml:space="preserve"> </w:t>
      </w:r>
      <w:r w:rsidR="007B4305">
        <w:rPr>
          <w:w w:val="105"/>
        </w:rPr>
        <w:t>Control Committee. No heavily textured stucco finishes are allowed. Stucco may be applied over brick. Exterior colors are encouraged to be subtle and natural in tone and selected from the historic paint color collections. Building plans must include the type of exterior materials used on walls, shutters, doors, windows, columns, overhangs, fascia, gutters, roofing, and fencing, decorative accents, and the colors of these</w:t>
      </w:r>
      <w:r w:rsidR="007B4305">
        <w:rPr>
          <w:spacing w:val="-1"/>
          <w:w w:val="105"/>
        </w:rPr>
        <w:t xml:space="preserve"> </w:t>
      </w:r>
      <w:r w:rsidR="007B4305">
        <w:rPr>
          <w:w w:val="105"/>
        </w:rPr>
        <w:t>items.</w:t>
      </w:r>
    </w:p>
    <w:p w14:paraId="253E890E" w14:textId="77777777" w:rsidR="007B4305" w:rsidRDefault="007B4305" w:rsidP="007B4305">
      <w:pPr>
        <w:pStyle w:val="BodyText"/>
        <w:spacing w:before="92" w:line="244" w:lineRule="auto"/>
        <w:ind w:left="1279" w:right="896"/>
        <w:jc w:val="both"/>
      </w:pPr>
    </w:p>
    <w:p w14:paraId="253E8910" w14:textId="77777777" w:rsidR="00090868" w:rsidRDefault="00090868">
      <w:pPr>
        <w:pStyle w:val="BodyText"/>
        <w:spacing w:before="7"/>
        <w:rPr>
          <w:sz w:val="23"/>
        </w:rPr>
      </w:pPr>
    </w:p>
    <w:p w14:paraId="253E8911" w14:textId="77777777" w:rsidR="00090868" w:rsidRDefault="00F247EB" w:rsidP="00030E5B">
      <w:pPr>
        <w:pStyle w:val="Heading1"/>
        <w:numPr>
          <w:ilvl w:val="1"/>
          <w:numId w:val="4"/>
        </w:numPr>
        <w:tabs>
          <w:tab w:val="left" w:pos="1281"/>
        </w:tabs>
        <w:rPr>
          <w:u w:val="none"/>
        </w:rPr>
      </w:pPr>
      <w:r>
        <w:rPr>
          <w:w w:val="105"/>
          <w:u w:val="thick"/>
        </w:rPr>
        <w:t>FRONT</w:t>
      </w:r>
      <w:r>
        <w:rPr>
          <w:spacing w:val="2"/>
          <w:w w:val="105"/>
          <w:u w:val="thick"/>
        </w:rPr>
        <w:t xml:space="preserve"> PORCHES</w:t>
      </w:r>
    </w:p>
    <w:p w14:paraId="253E8912" w14:textId="77777777" w:rsidR="00090868" w:rsidRDefault="00090868">
      <w:pPr>
        <w:pStyle w:val="BodyText"/>
        <w:spacing w:before="8"/>
        <w:rPr>
          <w:b/>
          <w:sz w:val="14"/>
        </w:rPr>
      </w:pPr>
    </w:p>
    <w:p w14:paraId="253E8913" w14:textId="77777777" w:rsidR="00090868" w:rsidRDefault="00F247EB">
      <w:pPr>
        <w:pStyle w:val="BodyText"/>
        <w:spacing w:before="92" w:line="247" w:lineRule="auto"/>
        <w:ind w:left="1280" w:right="896"/>
        <w:jc w:val="both"/>
      </w:pPr>
      <w:r>
        <w:rPr>
          <w:w w:val="105"/>
        </w:rPr>
        <w:t>Front</w:t>
      </w:r>
      <w:r>
        <w:rPr>
          <w:spacing w:val="-10"/>
          <w:w w:val="105"/>
        </w:rPr>
        <w:t xml:space="preserve"> </w:t>
      </w:r>
      <w:r>
        <w:rPr>
          <w:w w:val="105"/>
        </w:rPr>
        <w:t>porches</w:t>
      </w:r>
      <w:r>
        <w:rPr>
          <w:spacing w:val="-9"/>
          <w:w w:val="105"/>
        </w:rPr>
        <w:t xml:space="preserve"> </w:t>
      </w:r>
      <w:r>
        <w:rPr>
          <w:w w:val="105"/>
        </w:rPr>
        <w:t>shall</w:t>
      </w:r>
      <w:r>
        <w:rPr>
          <w:spacing w:val="-10"/>
          <w:w w:val="105"/>
        </w:rPr>
        <w:t xml:space="preserve"> </w:t>
      </w:r>
      <w:r>
        <w:rPr>
          <w:w w:val="105"/>
        </w:rPr>
        <w:t>be</w:t>
      </w:r>
      <w:r>
        <w:rPr>
          <w:spacing w:val="-10"/>
          <w:w w:val="105"/>
        </w:rPr>
        <w:t xml:space="preserve"> </w:t>
      </w:r>
      <w:r>
        <w:rPr>
          <w:w w:val="105"/>
        </w:rPr>
        <w:t>a</w:t>
      </w:r>
      <w:r>
        <w:rPr>
          <w:spacing w:val="-10"/>
          <w:w w:val="105"/>
        </w:rPr>
        <w:t xml:space="preserve"> </w:t>
      </w:r>
      <w:r>
        <w:rPr>
          <w:w w:val="105"/>
        </w:rPr>
        <w:t>minimum</w:t>
      </w:r>
      <w:r>
        <w:rPr>
          <w:spacing w:val="-6"/>
          <w:w w:val="105"/>
        </w:rPr>
        <w:t xml:space="preserve"> </w:t>
      </w:r>
      <w:r>
        <w:rPr>
          <w:w w:val="105"/>
        </w:rPr>
        <w:t>of</w:t>
      </w:r>
      <w:r>
        <w:rPr>
          <w:spacing w:val="-8"/>
          <w:w w:val="105"/>
        </w:rPr>
        <w:t xml:space="preserve"> </w:t>
      </w:r>
      <w:r>
        <w:rPr>
          <w:w w:val="105"/>
        </w:rPr>
        <w:t>eight</w:t>
      </w:r>
      <w:r>
        <w:rPr>
          <w:spacing w:val="-10"/>
          <w:w w:val="105"/>
        </w:rPr>
        <w:t xml:space="preserve"> </w:t>
      </w:r>
      <w:r>
        <w:rPr>
          <w:w w:val="105"/>
        </w:rPr>
        <w:t>feet</w:t>
      </w:r>
      <w:r>
        <w:rPr>
          <w:spacing w:val="-12"/>
          <w:w w:val="105"/>
        </w:rPr>
        <w:t xml:space="preserve"> </w:t>
      </w:r>
      <w:r>
        <w:rPr>
          <w:w w:val="105"/>
        </w:rPr>
        <w:t>(8’)</w:t>
      </w:r>
      <w:r>
        <w:rPr>
          <w:spacing w:val="-6"/>
          <w:w w:val="105"/>
        </w:rPr>
        <w:t xml:space="preserve"> </w:t>
      </w:r>
      <w:r>
        <w:rPr>
          <w:w w:val="105"/>
        </w:rPr>
        <w:t>depth.</w:t>
      </w:r>
      <w:r>
        <w:rPr>
          <w:spacing w:val="38"/>
          <w:w w:val="105"/>
        </w:rPr>
        <w:t xml:space="preserve"> </w:t>
      </w:r>
      <w:r>
        <w:rPr>
          <w:w w:val="105"/>
        </w:rPr>
        <w:t>All</w:t>
      </w:r>
      <w:r>
        <w:rPr>
          <w:spacing w:val="-13"/>
          <w:w w:val="105"/>
        </w:rPr>
        <w:t xml:space="preserve"> </w:t>
      </w:r>
      <w:r>
        <w:rPr>
          <w:w w:val="105"/>
        </w:rPr>
        <w:t>front</w:t>
      </w:r>
      <w:r>
        <w:rPr>
          <w:spacing w:val="-8"/>
          <w:w w:val="105"/>
        </w:rPr>
        <w:t xml:space="preserve"> </w:t>
      </w:r>
      <w:r>
        <w:rPr>
          <w:w w:val="105"/>
        </w:rPr>
        <w:t>porch</w:t>
      </w:r>
      <w:r>
        <w:rPr>
          <w:spacing w:val="-10"/>
          <w:w w:val="105"/>
        </w:rPr>
        <w:t xml:space="preserve"> </w:t>
      </w:r>
      <w:r>
        <w:rPr>
          <w:w w:val="105"/>
        </w:rPr>
        <w:t>and</w:t>
      </w:r>
      <w:r>
        <w:rPr>
          <w:spacing w:val="-10"/>
          <w:w w:val="105"/>
        </w:rPr>
        <w:t xml:space="preserve"> </w:t>
      </w:r>
      <w:r>
        <w:rPr>
          <w:w w:val="105"/>
        </w:rPr>
        <w:t>balcony</w:t>
      </w:r>
      <w:r>
        <w:rPr>
          <w:spacing w:val="-8"/>
          <w:w w:val="105"/>
        </w:rPr>
        <w:t xml:space="preserve"> </w:t>
      </w:r>
      <w:r>
        <w:rPr>
          <w:w w:val="105"/>
        </w:rPr>
        <w:t>columns</w:t>
      </w:r>
      <w:r>
        <w:rPr>
          <w:spacing w:val="-8"/>
          <w:w w:val="105"/>
        </w:rPr>
        <w:t xml:space="preserve"> </w:t>
      </w:r>
      <w:r>
        <w:rPr>
          <w:w w:val="105"/>
        </w:rPr>
        <w:t xml:space="preserve">shall be pre-cast concrete, brick, stucco, or heavy timber wood. </w:t>
      </w:r>
    </w:p>
    <w:p w14:paraId="253E8914" w14:textId="77777777" w:rsidR="00090868" w:rsidRDefault="00090868">
      <w:pPr>
        <w:pStyle w:val="BodyText"/>
        <w:spacing w:before="9"/>
      </w:pPr>
    </w:p>
    <w:p w14:paraId="253E8915" w14:textId="77777777" w:rsidR="00090868" w:rsidRDefault="00F247EB" w:rsidP="00030E5B">
      <w:pPr>
        <w:pStyle w:val="Heading1"/>
        <w:numPr>
          <w:ilvl w:val="1"/>
          <w:numId w:val="4"/>
        </w:numPr>
        <w:tabs>
          <w:tab w:val="left" w:pos="1281"/>
        </w:tabs>
        <w:rPr>
          <w:u w:val="none"/>
        </w:rPr>
      </w:pPr>
      <w:r>
        <w:rPr>
          <w:spacing w:val="2"/>
          <w:w w:val="105"/>
          <w:u w:val="thick"/>
        </w:rPr>
        <w:t>WINDOWS</w:t>
      </w:r>
    </w:p>
    <w:p w14:paraId="253E8916" w14:textId="77777777" w:rsidR="00090868" w:rsidRDefault="00090868">
      <w:pPr>
        <w:pStyle w:val="BodyText"/>
        <w:spacing w:before="8"/>
        <w:rPr>
          <w:b/>
          <w:sz w:val="14"/>
        </w:rPr>
      </w:pPr>
    </w:p>
    <w:p w14:paraId="3FDF3E12" w14:textId="77777777" w:rsidR="00592DC7" w:rsidRDefault="00F247EB" w:rsidP="00592DC7">
      <w:pPr>
        <w:pStyle w:val="BodyText"/>
        <w:spacing w:before="92" w:line="244" w:lineRule="auto"/>
        <w:ind w:left="1280" w:right="891" w:hanging="1"/>
        <w:jc w:val="both"/>
        <w:rPr>
          <w:w w:val="105"/>
        </w:rPr>
      </w:pPr>
      <w:r>
        <w:rPr>
          <w:w w:val="105"/>
        </w:rPr>
        <w:t xml:space="preserve">Windows that are visible to the street side of a house shall be painted or stained wood or vinyl windows with true divided lites and mullions or </w:t>
      </w:r>
      <w:proofErr w:type="gramStart"/>
      <w:r>
        <w:rPr>
          <w:w w:val="105"/>
        </w:rPr>
        <w:t>SDL's</w:t>
      </w:r>
      <w:proofErr w:type="gramEnd"/>
      <w:r>
        <w:rPr>
          <w:w w:val="105"/>
        </w:rPr>
        <w:t>. Window styles must be submitted and approved by the Architectural Control Committee. Operable window shutters are required. All window shutters must be sized and shaped to fit the opening of the</w:t>
      </w:r>
      <w:r>
        <w:rPr>
          <w:spacing w:val="9"/>
          <w:w w:val="105"/>
        </w:rPr>
        <w:t xml:space="preserve"> </w:t>
      </w:r>
      <w:r>
        <w:rPr>
          <w:w w:val="105"/>
        </w:rPr>
        <w:t>window.</w:t>
      </w:r>
    </w:p>
    <w:p w14:paraId="2E5E3DAA" w14:textId="77777777" w:rsidR="00592DC7" w:rsidRDefault="00592DC7" w:rsidP="00592DC7">
      <w:pPr>
        <w:pStyle w:val="BodyText"/>
        <w:spacing w:before="92" w:line="244" w:lineRule="auto"/>
        <w:ind w:left="1280" w:right="891" w:hanging="1"/>
        <w:jc w:val="both"/>
        <w:rPr>
          <w:w w:val="105"/>
        </w:rPr>
      </w:pPr>
    </w:p>
    <w:p w14:paraId="18227075" w14:textId="5242EC06" w:rsidR="00592DC7" w:rsidRDefault="00592DC7" w:rsidP="00592DC7">
      <w:pPr>
        <w:pStyle w:val="Heading1"/>
        <w:numPr>
          <w:ilvl w:val="1"/>
          <w:numId w:val="4"/>
        </w:numPr>
        <w:tabs>
          <w:tab w:val="left" w:pos="1281"/>
        </w:tabs>
        <w:rPr>
          <w:u w:val="none"/>
        </w:rPr>
      </w:pPr>
      <w:r>
        <w:rPr>
          <w:spacing w:val="2"/>
          <w:w w:val="105"/>
          <w:u w:val="thick"/>
        </w:rPr>
        <w:t>FENCES AND WALLS</w:t>
      </w:r>
    </w:p>
    <w:p w14:paraId="253E891A" w14:textId="77777777" w:rsidR="00090868" w:rsidRDefault="00090868">
      <w:pPr>
        <w:pStyle w:val="BodyText"/>
        <w:spacing w:before="6"/>
        <w:rPr>
          <w:b/>
          <w:sz w:val="20"/>
        </w:rPr>
      </w:pPr>
    </w:p>
    <w:p w14:paraId="799BDA68" w14:textId="26187BF7" w:rsidR="00CE4B45" w:rsidRDefault="000B2EFB" w:rsidP="00CE4B45">
      <w:pPr>
        <w:pStyle w:val="BodyText"/>
        <w:spacing w:before="99" w:line="248" w:lineRule="exact"/>
        <w:ind w:left="1279" w:right="895"/>
        <w:jc w:val="both"/>
      </w:pPr>
      <w:r w:rsidRPr="00453CF9">
        <w:rPr>
          <w:sz w:val="24"/>
          <w:szCs w:val="24"/>
        </w:rPr>
        <w:t xml:space="preserve">A fence </w:t>
      </w:r>
      <w:r>
        <w:rPr>
          <w:sz w:val="24"/>
          <w:szCs w:val="24"/>
        </w:rPr>
        <w:t xml:space="preserve">constructed of </w:t>
      </w:r>
      <w:proofErr w:type="gramStart"/>
      <w:r>
        <w:rPr>
          <w:sz w:val="24"/>
          <w:szCs w:val="24"/>
        </w:rPr>
        <w:t>wood composition</w:t>
      </w:r>
      <w:proofErr w:type="gramEnd"/>
      <w:r w:rsidRPr="00453CF9">
        <w:rPr>
          <w:sz w:val="24"/>
          <w:szCs w:val="24"/>
        </w:rPr>
        <w:t xml:space="preserve"> must be constructed at the rear property line to the corner boundaries of the Lot within 1 year of the Lots purchase date and approved in writing by the Architectural</w:t>
      </w:r>
      <w:r>
        <w:rPr>
          <w:sz w:val="24"/>
          <w:szCs w:val="24"/>
        </w:rPr>
        <w:t xml:space="preserve"> Control Committee.</w:t>
      </w:r>
      <w:r w:rsidRPr="00453CF9">
        <w:rPr>
          <w:sz w:val="24"/>
          <w:szCs w:val="24"/>
        </w:rPr>
        <w:t xml:space="preserve"> </w:t>
      </w:r>
      <w:r>
        <w:rPr>
          <w:sz w:val="24"/>
          <w:szCs w:val="24"/>
        </w:rPr>
        <w:t>N</w:t>
      </w:r>
      <w:r w:rsidR="00F247EB">
        <w:t>o</w:t>
      </w:r>
      <w:r w:rsidR="00F247EB">
        <w:rPr>
          <w:spacing w:val="-6"/>
        </w:rPr>
        <w:t xml:space="preserve"> </w:t>
      </w:r>
      <w:r w:rsidR="00F247EB">
        <w:t>fence</w:t>
      </w:r>
      <w:r w:rsidR="00F247EB">
        <w:rPr>
          <w:spacing w:val="-8"/>
        </w:rPr>
        <w:t xml:space="preserve"> </w:t>
      </w:r>
      <w:r w:rsidR="00F247EB">
        <w:t>shall</w:t>
      </w:r>
      <w:r w:rsidR="00F247EB">
        <w:rPr>
          <w:spacing w:val="-8"/>
        </w:rPr>
        <w:t xml:space="preserve"> </w:t>
      </w:r>
      <w:r w:rsidR="00F247EB">
        <w:t>be</w:t>
      </w:r>
      <w:r w:rsidR="00F247EB">
        <w:rPr>
          <w:spacing w:val="-8"/>
        </w:rPr>
        <w:t xml:space="preserve"> </w:t>
      </w:r>
      <w:r w:rsidR="00F247EB">
        <w:t>erected</w:t>
      </w:r>
      <w:r w:rsidR="00F247EB">
        <w:rPr>
          <w:spacing w:val="-8"/>
        </w:rPr>
        <w:t xml:space="preserve"> </w:t>
      </w:r>
      <w:r w:rsidR="00F247EB">
        <w:t>or</w:t>
      </w:r>
      <w:r w:rsidR="00F247EB">
        <w:rPr>
          <w:spacing w:val="-5"/>
        </w:rPr>
        <w:t xml:space="preserve"> </w:t>
      </w:r>
      <w:r w:rsidR="00F247EB">
        <w:t>permitted</w:t>
      </w:r>
      <w:r w:rsidR="00F247EB">
        <w:rPr>
          <w:spacing w:val="-8"/>
        </w:rPr>
        <w:t xml:space="preserve"> </w:t>
      </w:r>
      <w:r w:rsidR="00F247EB">
        <w:t>to</w:t>
      </w:r>
      <w:r w:rsidR="00F247EB">
        <w:rPr>
          <w:spacing w:val="-8"/>
        </w:rPr>
        <w:t xml:space="preserve"> </w:t>
      </w:r>
      <w:r w:rsidR="00F247EB">
        <w:t>remain</w:t>
      </w:r>
      <w:r w:rsidR="00F247EB">
        <w:rPr>
          <w:spacing w:val="-6"/>
        </w:rPr>
        <w:t xml:space="preserve"> </w:t>
      </w:r>
      <w:r w:rsidR="00F247EB">
        <w:t>on</w:t>
      </w:r>
      <w:r w:rsidR="00F247EB">
        <w:rPr>
          <w:spacing w:val="-6"/>
        </w:rPr>
        <w:t xml:space="preserve"> </w:t>
      </w:r>
      <w:r w:rsidR="00F247EB">
        <w:t>any</w:t>
      </w:r>
      <w:r w:rsidR="00F247EB">
        <w:rPr>
          <w:spacing w:val="-9"/>
        </w:rPr>
        <w:t xml:space="preserve"> </w:t>
      </w:r>
      <w:r w:rsidR="00F247EB">
        <w:t>Lot</w:t>
      </w:r>
      <w:r w:rsidR="00F247EB">
        <w:rPr>
          <w:spacing w:val="-5"/>
        </w:rPr>
        <w:t xml:space="preserve"> </w:t>
      </w:r>
      <w:r w:rsidR="00F247EB">
        <w:t>in</w:t>
      </w:r>
      <w:r w:rsidR="00F247EB">
        <w:rPr>
          <w:spacing w:val="-6"/>
        </w:rPr>
        <w:t xml:space="preserve"> </w:t>
      </w:r>
      <w:r w:rsidR="00F247EB">
        <w:t>the</w:t>
      </w:r>
      <w:r w:rsidR="00F247EB">
        <w:rPr>
          <w:spacing w:val="-6"/>
        </w:rPr>
        <w:t xml:space="preserve"> </w:t>
      </w:r>
      <w:r w:rsidR="00F247EB">
        <w:t>Subdivision</w:t>
      </w:r>
      <w:r w:rsidR="00F247EB">
        <w:rPr>
          <w:spacing w:val="-8"/>
        </w:rPr>
        <w:t xml:space="preserve"> </w:t>
      </w:r>
      <w:r w:rsidR="00F247EB">
        <w:t>between</w:t>
      </w:r>
      <w:r w:rsidR="00F247EB">
        <w:rPr>
          <w:spacing w:val="-8"/>
        </w:rPr>
        <w:t xml:space="preserve"> </w:t>
      </w:r>
      <w:r w:rsidR="00F247EB">
        <w:t>the</w:t>
      </w:r>
      <w:r w:rsidR="00F247EB">
        <w:rPr>
          <w:spacing w:val="-8"/>
        </w:rPr>
        <w:t xml:space="preserve"> </w:t>
      </w:r>
      <w:r w:rsidR="00F247EB">
        <w:t>street an</w:t>
      </w:r>
      <w:r w:rsidR="00063093">
        <w:t>d the front set back line. F</w:t>
      </w:r>
      <w:r w:rsidR="00F247EB">
        <w:t xml:space="preserve">ences constructed between the front sill </w:t>
      </w:r>
      <w:r w:rsidR="00063093">
        <w:t xml:space="preserve">of </w:t>
      </w:r>
      <w:r w:rsidR="00F247EB">
        <w:t xml:space="preserve">any dwelling and the rear property line, whether parallel or perpendicular to the street, shall be </w:t>
      </w:r>
      <w:r w:rsidR="00063093">
        <w:t xml:space="preserve">submitted to the Architectural Committee and </w:t>
      </w:r>
      <w:r w:rsidR="00F247EB">
        <w:t>constructed of either ornamental iron, picket, wood, or brick. If metal posts are used, they must not be visible from any street on which said Lot fronts. No fence or wall serving the purpose of a fence situated anywhere upon any Lot shall have a height greater than seven (7’) feet above the finish grade surface</w:t>
      </w:r>
      <w:r w:rsidR="00F247EB">
        <w:rPr>
          <w:spacing w:val="-10"/>
        </w:rPr>
        <w:t xml:space="preserve"> </w:t>
      </w:r>
      <w:r w:rsidR="00F247EB">
        <w:t>of</w:t>
      </w:r>
      <w:r w:rsidR="00F247EB">
        <w:rPr>
          <w:spacing w:val="-10"/>
        </w:rPr>
        <w:t xml:space="preserve"> </w:t>
      </w:r>
      <w:r w:rsidR="00F247EB">
        <w:t>the</w:t>
      </w:r>
      <w:r w:rsidR="00F247EB">
        <w:rPr>
          <w:spacing w:val="-11"/>
        </w:rPr>
        <w:t xml:space="preserve"> </w:t>
      </w:r>
      <w:r w:rsidR="00F247EB">
        <w:t>ground</w:t>
      </w:r>
      <w:r w:rsidR="00F247EB">
        <w:rPr>
          <w:spacing w:val="-12"/>
        </w:rPr>
        <w:t xml:space="preserve"> </w:t>
      </w:r>
      <w:r w:rsidR="00F247EB">
        <w:t>upon</w:t>
      </w:r>
      <w:r w:rsidR="00F247EB">
        <w:rPr>
          <w:spacing w:val="-11"/>
        </w:rPr>
        <w:t xml:space="preserve"> </w:t>
      </w:r>
      <w:r w:rsidR="00F247EB">
        <w:t>which</w:t>
      </w:r>
      <w:r w:rsidR="00F247EB">
        <w:rPr>
          <w:spacing w:val="-10"/>
        </w:rPr>
        <w:t xml:space="preserve"> </w:t>
      </w:r>
      <w:r w:rsidR="00F247EB">
        <w:t>the</w:t>
      </w:r>
      <w:r w:rsidR="00F247EB">
        <w:rPr>
          <w:spacing w:val="-10"/>
        </w:rPr>
        <w:t xml:space="preserve"> </w:t>
      </w:r>
      <w:r w:rsidR="00F247EB">
        <w:t>said</w:t>
      </w:r>
      <w:r w:rsidR="00F247EB">
        <w:rPr>
          <w:spacing w:val="-11"/>
        </w:rPr>
        <w:t xml:space="preserve"> </w:t>
      </w:r>
      <w:r w:rsidR="00F247EB">
        <w:t>fence</w:t>
      </w:r>
      <w:r w:rsidR="00F247EB">
        <w:rPr>
          <w:spacing w:val="-10"/>
        </w:rPr>
        <w:t xml:space="preserve"> </w:t>
      </w:r>
      <w:r w:rsidR="00F247EB">
        <w:t>or</w:t>
      </w:r>
      <w:r w:rsidR="00F247EB">
        <w:rPr>
          <w:spacing w:val="-10"/>
        </w:rPr>
        <w:t xml:space="preserve"> </w:t>
      </w:r>
      <w:r w:rsidR="00F247EB">
        <w:t>wall</w:t>
      </w:r>
      <w:r w:rsidR="00F247EB">
        <w:rPr>
          <w:spacing w:val="-12"/>
        </w:rPr>
        <w:t xml:space="preserve"> </w:t>
      </w:r>
      <w:r w:rsidR="00F247EB">
        <w:t>is</w:t>
      </w:r>
      <w:r w:rsidR="00F247EB">
        <w:rPr>
          <w:spacing w:val="-9"/>
        </w:rPr>
        <w:t xml:space="preserve"> </w:t>
      </w:r>
      <w:r w:rsidR="00F247EB">
        <w:t>situated.</w:t>
      </w:r>
      <w:r w:rsidR="00F247EB">
        <w:rPr>
          <w:spacing w:val="-11"/>
        </w:rPr>
        <w:t xml:space="preserve"> </w:t>
      </w:r>
      <w:r w:rsidR="00F247EB">
        <w:t>All</w:t>
      </w:r>
      <w:r w:rsidR="00F247EB">
        <w:rPr>
          <w:spacing w:val="-10"/>
        </w:rPr>
        <w:t xml:space="preserve"> </w:t>
      </w:r>
      <w:r w:rsidR="00F247EB">
        <w:t>fences</w:t>
      </w:r>
      <w:r w:rsidR="00F247EB">
        <w:rPr>
          <w:spacing w:val="-10"/>
        </w:rPr>
        <w:t xml:space="preserve"> </w:t>
      </w:r>
      <w:r w:rsidR="00F247EB">
        <w:t>shall</w:t>
      </w:r>
      <w:r w:rsidR="00F247EB">
        <w:rPr>
          <w:spacing w:val="-10"/>
        </w:rPr>
        <w:t xml:space="preserve"> </w:t>
      </w:r>
      <w:r w:rsidR="00F247EB">
        <w:t>be</w:t>
      </w:r>
      <w:r w:rsidR="00F247EB">
        <w:rPr>
          <w:spacing w:val="-11"/>
        </w:rPr>
        <w:t xml:space="preserve"> </w:t>
      </w:r>
      <w:r w:rsidR="00F247EB">
        <w:t>properly</w:t>
      </w:r>
      <w:r w:rsidR="00F247EB">
        <w:rPr>
          <w:spacing w:val="-12"/>
        </w:rPr>
        <w:t xml:space="preserve"> </w:t>
      </w:r>
      <w:r w:rsidR="00F247EB">
        <w:t>maintained and in good repair.</w:t>
      </w:r>
      <w:bookmarkStart w:id="72" w:name="8.15_FIREPLACES"/>
      <w:bookmarkEnd w:id="72"/>
      <w:r w:rsidR="00F276ED">
        <w:t xml:space="preserve">  </w:t>
      </w:r>
    </w:p>
    <w:p w14:paraId="29BF01E9" w14:textId="77777777" w:rsidR="00CE4B45" w:rsidRDefault="00CE4B45" w:rsidP="00CE4B45">
      <w:pPr>
        <w:pStyle w:val="BodyText"/>
        <w:spacing w:before="99" w:line="248" w:lineRule="exact"/>
        <w:ind w:right="895"/>
        <w:jc w:val="both"/>
      </w:pPr>
    </w:p>
    <w:p w14:paraId="253E891D" w14:textId="0228DB32" w:rsidR="00090868" w:rsidRPr="00CE4B45" w:rsidRDefault="00CE4B45" w:rsidP="00CE4B45">
      <w:pPr>
        <w:pStyle w:val="BodyText"/>
        <w:spacing w:before="99" w:line="248" w:lineRule="exact"/>
        <w:ind w:right="895"/>
        <w:jc w:val="both"/>
        <w:outlineLvl w:val="0"/>
        <w:rPr>
          <w:b/>
        </w:rPr>
      </w:pPr>
      <w:r>
        <w:rPr>
          <w:b/>
        </w:rPr>
        <w:t xml:space="preserve">             </w:t>
      </w:r>
      <w:r w:rsidRPr="00CE4B45">
        <w:rPr>
          <w:b/>
        </w:rPr>
        <w:t xml:space="preserve">8.13   </w:t>
      </w:r>
      <w:r w:rsidR="00F247EB" w:rsidRPr="00CE4B45">
        <w:rPr>
          <w:b/>
          <w:u w:val="single"/>
        </w:rPr>
        <w:t>FIREPLACES</w:t>
      </w:r>
    </w:p>
    <w:p w14:paraId="253E891E" w14:textId="77777777" w:rsidR="00090868" w:rsidRDefault="00090868">
      <w:pPr>
        <w:pStyle w:val="BodyText"/>
        <w:spacing w:before="10"/>
        <w:rPr>
          <w:b/>
          <w:sz w:val="13"/>
        </w:rPr>
      </w:pPr>
    </w:p>
    <w:p w14:paraId="253E891F" w14:textId="77777777" w:rsidR="00090868" w:rsidRDefault="00F247EB">
      <w:pPr>
        <w:pStyle w:val="BodyText"/>
        <w:spacing w:before="92"/>
        <w:ind w:left="1279" w:right="836"/>
      </w:pPr>
      <w:r>
        <w:t>Uncovered</w:t>
      </w:r>
      <w:r>
        <w:rPr>
          <w:spacing w:val="-1"/>
        </w:rPr>
        <w:t xml:space="preserve"> </w:t>
      </w:r>
      <w:r>
        <w:t>metal</w:t>
      </w:r>
      <w:r>
        <w:rPr>
          <w:spacing w:val="-8"/>
        </w:rPr>
        <w:t xml:space="preserve"> </w:t>
      </w:r>
      <w:r>
        <w:t>fireplace</w:t>
      </w:r>
      <w:r>
        <w:rPr>
          <w:spacing w:val="-13"/>
        </w:rPr>
        <w:t xml:space="preserve"> </w:t>
      </w:r>
      <w:r>
        <w:t>flues</w:t>
      </w:r>
      <w:r>
        <w:rPr>
          <w:spacing w:val="-19"/>
        </w:rPr>
        <w:t xml:space="preserve"> </w:t>
      </w:r>
      <w:r>
        <w:t>and</w:t>
      </w:r>
      <w:r>
        <w:rPr>
          <w:spacing w:val="-24"/>
        </w:rPr>
        <w:t xml:space="preserve"> </w:t>
      </w:r>
      <w:r>
        <w:t>metal</w:t>
      </w:r>
      <w:r>
        <w:rPr>
          <w:spacing w:val="-8"/>
        </w:rPr>
        <w:t xml:space="preserve"> </w:t>
      </w:r>
      <w:r>
        <w:t>chimneys</w:t>
      </w:r>
      <w:r>
        <w:rPr>
          <w:spacing w:val="-13"/>
        </w:rPr>
        <w:t xml:space="preserve"> </w:t>
      </w:r>
      <w:r>
        <w:t>are</w:t>
      </w:r>
      <w:r>
        <w:rPr>
          <w:spacing w:val="-27"/>
        </w:rPr>
        <w:t xml:space="preserve"> </w:t>
      </w:r>
      <w:r>
        <w:t>not</w:t>
      </w:r>
      <w:r>
        <w:rPr>
          <w:spacing w:val="-15"/>
        </w:rPr>
        <w:t xml:space="preserve"> </w:t>
      </w:r>
      <w:r>
        <w:t>permitted.</w:t>
      </w:r>
      <w:r>
        <w:rPr>
          <w:spacing w:val="39"/>
        </w:rPr>
        <w:t xml:space="preserve"> </w:t>
      </w:r>
      <w:r>
        <w:t>Chimneys</w:t>
      </w:r>
      <w:r>
        <w:rPr>
          <w:spacing w:val="-8"/>
        </w:rPr>
        <w:t xml:space="preserve"> </w:t>
      </w:r>
      <w:r>
        <w:t>must</w:t>
      </w:r>
      <w:r>
        <w:rPr>
          <w:spacing w:val="-7"/>
        </w:rPr>
        <w:t xml:space="preserve"> </w:t>
      </w:r>
      <w:r>
        <w:t>be</w:t>
      </w:r>
      <w:r>
        <w:rPr>
          <w:spacing w:val="-8"/>
        </w:rPr>
        <w:t xml:space="preserve"> </w:t>
      </w:r>
      <w:r>
        <w:t>enclosed</w:t>
      </w:r>
      <w:r>
        <w:rPr>
          <w:spacing w:val="-9"/>
        </w:rPr>
        <w:t xml:space="preserve"> </w:t>
      </w:r>
      <w:r>
        <w:t>in</w:t>
      </w:r>
      <w:r>
        <w:rPr>
          <w:spacing w:val="-8"/>
        </w:rPr>
        <w:t xml:space="preserve"> </w:t>
      </w:r>
      <w:r>
        <w:t>one of the approved exterior materials listed</w:t>
      </w:r>
      <w:r>
        <w:rPr>
          <w:spacing w:val="-4"/>
        </w:rPr>
        <w:t xml:space="preserve"> </w:t>
      </w:r>
      <w:r>
        <w:t>above.</w:t>
      </w:r>
    </w:p>
    <w:p w14:paraId="253E8920" w14:textId="77777777" w:rsidR="00090868" w:rsidRDefault="00090868">
      <w:pPr>
        <w:pStyle w:val="BodyText"/>
        <w:spacing w:before="2"/>
        <w:rPr>
          <w:sz w:val="23"/>
        </w:rPr>
      </w:pPr>
    </w:p>
    <w:p w14:paraId="253E8921" w14:textId="77777777" w:rsidR="00090868" w:rsidRDefault="00F247EB" w:rsidP="00CE4B45">
      <w:pPr>
        <w:pStyle w:val="Heading1"/>
        <w:numPr>
          <w:ilvl w:val="1"/>
          <w:numId w:val="39"/>
        </w:numPr>
        <w:tabs>
          <w:tab w:val="left" w:pos="1281"/>
        </w:tabs>
        <w:rPr>
          <w:u w:val="none"/>
        </w:rPr>
      </w:pPr>
      <w:bookmarkStart w:id="73" w:name="8.16_LANDSCAPING"/>
      <w:bookmarkEnd w:id="73"/>
      <w:r>
        <w:rPr>
          <w:u w:val="thick"/>
        </w:rPr>
        <w:t>LANDSCAPING</w:t>
      </w:r>
    </w:p>
    <w:p w14:paraId="253E8922" w14:textId="77777777" w:rsidR="00090868" w:rsidRDefault="00090868">
      <w:pPr>
        <w:pStyle w:val="BodyText"/>
        <w:spacing w:before="8"/>
        <w:rPr>
          <w:b/>
          <w:sz w:val="13"/>
        </w:rPr>
      </w:pPr>
    </w:p>
    <w:p w14:paraId="253E8923" w14:textId="77777777" w:rsidR="00090868" w:rsidRDefault="00F247EB">
      <w:pPr>
        <w:pStyle w:val="BodyText"/>
        <w:spacing w:before="97" w:line="232" w:lineRule="auto"/>
        <w:ind w:left="1279" w:right="895"/>
        <w:jc w:val="both"/>
      </w:pPr>
      <w:r>
        <w:t xml:space="preserve">Landscaping is required to be installed in front of all residences within </w:t>
      </w:r>
      <w:r w:rsidR="004C0B3D">
        <w:t>6</w:t>
      </w:r>
      <w:r>
        <w:t xml:space="preserve">0 days of completion of construction of the residence. Landscaping is allowed except that no trees, shrubs, plants or hedges shall be planted or allowed to grow on any Lot in such manner as to detract from the general appearance </w:t>
      </w:r>
      <w:r w:rsidR="004C0B3D">
        <w:rPr>
          <w:spacing w:val="-3"/>
        </w:rPr>
        <w:t>of the</w:t>
      </w:r>
      <w:r>
        <w:t xml:space="preserve"> Subdivision. Trees, shrubs and plants may be planted within front, rear and side Setbacks (subject to servitudes and easements now existing or hereafter established). It is required to add one of the</w:t>
      </w:r>
      <w:r>
        <w:rPr>
          <w:spacing w:val="-42"/>
        </w:rPr>
        <w:t xml:space="preserve"> </w:t>
      </w:r>
      <w:r>
        <w:t>following trees to the front yard of each lot. All Landscaping must be approved by the Architectural Control Committee.</w:t>
      </w:r>
    </w:p>
    <w:p w14:paraId="253E8924" w14:textId="77777777" w:rsidR="00090868" w:rsidRDefault="00090868">
      <w:pPr>
        <w:pStyle w:val="BodyText"/>
        <w:spacing w:before="5"/>
        <w:rPr>
          <w:sz w:val="20"/>
        </w:rPr>
      </w:pPr>
    </w:p>
    <w:p w14:paraId="253E8925" w14:textId="77777777" w:rsidR="00090868" w:rsidRDefault="00F247EB" w:rsidP="00CE4B45">
      <w:pPr>
        <w:pStyle w:val="ListParagraph"/>
        <w:numPr>
          <w:ilvl w:val="2"/>
          <w:numId w:val="39"/>
        </w:numPr>
        <w:tabs>
          <w:tab w:val="left" w:pos="1820"/>
          <w:tab w:val="left" w:pos="1821"/>
        </w:tabs>
        <w:spacing w:line="249" w:lineRule="exact"/>
      </w:pPr>
      <w:r>
        <w:t>The following trees are</w:t>
      </w:r>
      <w:r>
        <w:rPr>
          <w:spacing w:val="-8"/>
        </w:rPr>
        <w:t xml:space="preserve"> </w:t>
      </w:r>
      <w:r>
        <w:t>allowed:</w:t>
      </w:r>
    </w:p>
    <w:p w14:paraId="253E8926" w14:textId="77777777" w:rsidR="00090868" w:rsidRDefault="00F247EB">
      <w:pPr>
        <w:pStyle w:val="BodyText"/>
        <w:spacing w:line="249" w:lineRule="exact"/>
        <w:ind w:left="1820"/>
      </w:pPr>
      <w:r>
        <w:t>Class A Tree per the UDC Code being a minimum 2-inch caliper with a minimum height of 10 feet.</w:t>
      </w:r>
    </w:p>
    <w:p w14:paraId="253E8927" w14:textId="77777777" w:rsidR="00090868" w:rsidRDefault="00090868">
      <w:pPr>
        <w:pStyle w:val="BodyText"/>
        <w:spacing w:before="4"/>
        <w:rPr>
          <w:sz w:val="20"/>
        </w:rPr>
      </w:pPr>
    </w:p>
    <w:p w14:paraId="12789C86" w14:textId="77777777" w:rsidR="00CE4B45" w:rsidRDefault="00F247EB" w:rsidP="00CE4B45">
      <w:pPr>
        <w:pStyle w:val="ListParagraph"/>
        <w:numPr>
          <w:ilvl w:val="2"/>
          <w:numId w:val="39"/>
        </w:numPr>
        <w:tabs>
          <w:tab w:val="left" w:pos="1820"/>
          <w:tab w:val="left" w:pos="1821"/>
        </w:tabs>
      </w:pPr>
      <w:r>
        <w:t xml:space="preserve">The following distance guidelines are required for all </w:t>
      </w:r>
      <w:proofErr w:type="gramStart"/>
      <w:r>
        <w:t>tree</w:t>
      </w:r>
      <w:proofErr w:type="gramEnd"/>
      <w:r>
        <w:rPr>
          <w:spacing w:val="-14"/>
        </w:rPr>
        <w:t xml:space="preserve"> </w:t>
      </w:r>
      <w:r>
        <w:t>locations:</w:t>
      </w:r>
    </w:p>
    <w:p w14:paraId="253E892A" w14:textId="07F6B6FD" w:rsidR="00090868" w:rsidRDefault="00CE4B45" w:rsidP="00CE4B45">
      <w:pPr>
        <w:pStyle w:val="ListParagraph"/>
        <w:numPr>
          <w:ilvl w:val="0"/>
          <w:numId w:val="41"/>
        </w:numPr>
        <w:tabs>
          <w:tab w:val="left" w:pos="1820"/>
          <w:tab w:val="left" w:pos="1821"/>
        </w:tabs>
      </w:pPr>
      <w:r>
        <w:t xml:space="preserve">   </w:t>
      </w:r>
      <w:r w:rsidR="00F247EB">
        <w:t>Do not plan</w:t>
      </w:r>
      <w:r w:rsidR="007B4305">
        <w:t>t</w:t>
      </w:r>
      <w:r w:rsidR="00F247EB">
        <w:t xml:space="preserve"> in front of a walkway leading to the entry of a</w:t>
      </w:r>
      <w:r w:rsidR="00F247EB" w:rsidRPr="00CE4B45">
        <w:rPr>
          <w:spacing w:val="-15"/>
        </w:rPr>
        <w:t xml:space="preserve"> </w:t>
      </w:r>
      <w:r w:rsidR="00F247EB">
        <w:t>residence.</w:t>
      </w:r>
    </w:p>
    <w:p w14:paraId="41977284" w14:textId="77777777" w:rsidR="00030E5B" w:rsidRPr="00030E5B" w:rsidRDefault="00F247EB" w:rsidP="00CE4B45">
      <w:pPr>
        <w:pStyle w:val="ListParagraph"/>
        <w:numPr>
          <w:ilvl w:val="3"/>
          <w:numId w:val="39"/>
        </w:numPr>
        <w:tabs>
          <w:tab w:val="left" w:pos="2360"/>
          <w:tab w:val="left" w:pos="2361"/>
        </w:tabs>
        <w:spacing w:line="220" w:lineRule="exact"/>
        <w:ind w:left="2362"/>
        <w:contextualSpacing/>
      </w:pPr>
      <w:r>
        <w:t>Distance</w:t>
      </w:r>
      <w:r>
        <w:rPr>
          <w:spacing w:val="-15"/>
        </w:rPr>
        <w:t xml:space="preserve"> </w:t>
      </w:r>
      <w:r>
        <w:t>between</w:t>
      </w:r>
      <w:r>
        <w:rPr>
          <w:spacing w:val="-16"/>
        </w:rPr>
        <w:t xml:space="preserve"> </w:t>
      </w:r>
      <w:r>
        <w:t>trees</w:t>
      </w:r>
      <w:r>
        <w:rPr>
          <w:spacing w:val="-14"/>
        </w:rPr>
        <w:t xml:space="preserve"> </w:t>
      </w:r>
      <w:r>
        <w:t>(center</w:t>
      </w:r>
      <w:r>
        <w:rPr>
          <w:spacing w:val="-15"/>
        </w:rPr>
        <w:t xml:space="preserve"> </w:t>
      </w:r>
      <w:r>
        <w:t>to</w:t>
      </w:r>
      <w:r>
        <w:rPr>
          <w:spacing w:val="-15"/>
        </w:rPr>
        <w:t xml:space="preserve"> </w:t>
      </w:r>
      <w:r>
        <w:t>center)</w:t>
      </w:r>
      <w:r>
        <w:rPr>
          <w:spacing w:val="-15"/>
        </w:rPr>
        <w:t xml:space="preserve"> </w:t>
      </w:r>
      <w:r>
        <w:t>shall</w:t>
      </w:r>
      <w:r>
        <w:rPr>
          <w:spacing w:val="-15"/>
        </w:rPr>
        <w:t xml:space="preserve"> </w:t>
      </w:r>
      <w:r>
        <w:t>be</w:t>
      </w:r>
      <w:r>
        <w:rPr>
          <w:spacing w:val="-14"/>
        </w:rPr>
        <w:t xml:space="preserve"> </w:t>
      </w:r>
      <w:r>
        <w:t>a</w:t>
      </w:r>
      <w:r>
        <w:rPr>
          <w:spacing w:val="-13"/>
        </w:rPr>
        <w:t xml:space="preserve"> </w:t>
      </w:r>
      <w:r>
        <w:t>consistent</w:t>
      </w:r>
      <w:r>
        <w:rPr>
          <w:spacing w:val="-12"/>
        </w:rPr>
        <w:t xml:space="preserve"> </w:t>
      </w:r>
      <w:r>
        <w:t>20’</w:t>
      </w:r>
      <w:r>
        <w:rPr>
          <w:spacing w:val="-11"/>
        </w:rPr>
        <w:t xml:space="preserve"> </w:t>
      </w:r>
      <w:r>
        <w:t>where</w:t>
      </w:r>
      <w:r>
        <w:rPr>
          <w:spacing w:val="-15"/>
        </w:rPr>
        <w:t xml:space="preserve"> </w:t>
      </w:r>
      <w:r>
        <w:t>feasible.</w:t>
      </w:r>
      <w:r>
        <w:rPr>
          <w:spacing w:val="28"/>
        </w:rPr>
        <w:t xml:space="preserve"> </w:t>
      </w:r>
    </w:p>
    <w:p w14:paraId="0F5B31DA" w14:textId="77777777" w:rsidR="00CE4B45" w:rsidRDefault="00F247EB" w:rsidP="00CE4B45">
      <w:pPr>
        <w:pStyle w:val="ListParagraph"/>
        <w:numPr>
          <w:ilvl w:val="3"/>
          <w:numId w:val="39"/>
        </w:numPr>
        <w:tabs>
          <w:tab w:val="left" w:pos="2360"/>
          <w:tab w:val="left" w:pos="2361"/>
        </w:tabs>
        <w:spacing w:line="220" w:lineRule="exact"/>
        <w:ind w:left="2362"/>
        <w:contextualSpacing/>
      </w:pPr>
      <w:r>
        <w:t>The</w:t>
      </w:r>
      <w:r>
        <w:rPr>
          <w:spacing w:val="-13"/>
        </w:rPr>
        <w:t xml:space="preserve"> </w:t>
      </w:r>
      <w:r>
        <w:t>distance</w:t>
      </w:r>
      <w:r w:rsidR="00030E5B">
        <w:t xml:space="preserve"> </w:t>
      </w:r>
      <w:proofErr w:type="gramStart"/>
      <w:r>
        <w:t>shall</w:t>
      </w:r>
      <w:proofErr w:type="gramEnd"/>
      <w:r>
        <w:t xml:space="preserve"> range from 15’ to 30’ in locations where 20’ is not feasible.</w:t>
      </w:r>
    </w:p>
    <w:p w14:paraId="253E892D" w14:textId="38942993" w:rsidR="00090868" w:rsidRDefault="00F247EB" w:rsidP="00CE4B45">
      <w:pPr>
        <w:pStyle w:val="ListParagraph"/>
        <w:numPr>
          <w:ilvl w:val="3"/>
          <w:numId w:val="39"/>
        </w:numPr>
        <w:tabs>
          <w:tab w:val="left" w:pos="2360"/>
          <w:tab w:val="left" w:pos="2361"/>
        </w:tabs>
        <w:spacing w:line="220" w:lineRule="exact"/>
        <w:ind w:left="2362"/>
        <w:contextualSpacing/>
      </w:pPr>
      <w:r>
        <w:t>Minimum distance from a stop sign is</w:t>
      </w:r>
      <w:r w:rsidRPr="00CE4B45">
        <w:rPr>
          <w:spacing w:val="-10"/>
        </w:rPr>
        <w:t xml:space="preserve"> </w:t>
      </w:r>
      <w:r w:rsidR="00E36178">
        <w:t>25’</w:t>
      </w:r>
      <w:r>
        <w:t>.</w:t>
      </w:r>
    </w:p>
    <w:p w14:paraId="253E892E" w14:textId="77777777" w:rsidR="00090868" w:rsidRDefault="00F247EB" w:rsidP="00CE4B45">
      <w:pPr>
        <w:pStyle w:val="ListParagraph"/>
        <w:numPr>
          <w:ilvl w:val="3"/>
          <w:numId w:val="39"/>
        </w:numPr>
        <w:tabs>
          <w:tab w:val="left" w:pos="2360"/>
          <w:tab w:val="left" w:pos="2361"/>
        </w:tabs>
        <w:spacing w:line="245" w:lineRule="exact"/>
        <w:ind w:left="2361" w:hanging="547"/>
      </w:pPr>
      <w:r>
        <w:t>Minimum distance from other traffic signs is</w:t>
      </w:r>
      <w:r>
        <w:rPr>
          <w:spacing w:val="-14"/>
        </w:rPr>
        <w:t xml:space="preserve"> </w:t>
      </w:r>
      <w:r w:rsidR="007B58F1">
        <w:t>10</w:t>
      </w:r>
      <w:r>
        <w:t>’.</w:t>
      </w:r>
    </w:p>
    <w:p w14:paraId="253E892F" w14:textId="77777777" w:rsidR="00090868" w:rsidRDefault="00F247EB" w:rsidP="00CE4B45">
      <w:pPr>
        <w:pStyle w:val="ListParagraph"/>
        <w:numPr>
          <w:ilvl w:val="3"/>
          <w:numId w:val="39"/>
        </w:numPr>
        <w:tabs>
          <w:tab w:val="left" w:pos="2360"/>
          <w:tab w:val="left" w:pos="2361"/>
        </w:tabs>
        <w:spacing w:line="245" w:lineRule="exact"/>
        <w:ind w:left="2361" w:hanging="547"/>
      </w:pPr>
      <w:r>
        <w:t>Minimum distance from a fire hydrant is</w:t>
      </w:r>
      <w:r>
        <w:rPr>
          <w:spacing w:val="-16"/>
        </w:rPr>
        <w:t xml:space="preserve"> </w:t>
      </w:r>
      <w:r w:rsidR="007B58F1">
        <w:t>10’</w:t>
      </w:r>
      <w:r>
        <w:t>.</w:t>
      </w:r>
    </w:p>
    <w:p w14:paraId="253E8930" w14:textId="77777777" w:rsidR="00090868" w:rsidRDefault="00F247EB" w:rsidP="00CE4B45">
      <w:pPr>
        <w:pStyle w:val="ListParagraph"/>
        <w:numPr>
          <w:ilvl w:val="3"/>
          <w:numId w:val="39"/>
        </w:numPr>
        <w:tabs>
          <w:tab w:val="left" w:pos="2360"/>
          <w:tab w:val="left" w:pos="2361"/>
        </w:tabs>
        <w:spacing w:line="244" w:lineRule="exact"/>
        <w:ind w:left="2361" w:hanging="547"/>
      </w:pPr>
      <w:r>
        <w:t>Minimum distance from a curb cut or a driveway is</w:t>
      </w:r>
      <w:r>
        <w:rPr>
          <w:spacing w:val="-12"/>
        </w:rPr>
        <w:t xml:space="preserve"> </w:t>
      </w:r>
      <w:r w:rsidR="007B58F1">
        <w:t>10’</w:t>
      </w:r>
      <w:r>
        <w:t>.</w:t>
      </w:r>
    </w:p>
    <w:p w14:paraId="253E8931" w14:textId="70FB3965" w:rsidR="00090868" w:rsidRDefault="00F247EB" w:rsidP="00CE4B45">
      <w:pPr>
        <w:pStyle w:val="ListParagraph"/>
        <w:numPr>
          <w:ilvl w:val="3"/>
          <w:numId w:val="39"/>
        </w:numPr>
        <w:tabs>
          <w:tab w:val="left" w:pos="2360"/>
          <w:tab w:val="left" w:pos="2361"/>
        </w:tabs>
        <w:spacing w:line="248" w:lineRule="exact"/>
        <w:ind w:left="2361" w:hanging="547"/>
      </w:pPr>
      <w:r>
        <w:t xml:space="preserve">Minimum distance from the </w:t>
      </w:r>
      <w:r w:rsidR="007B58F1">
        <w:t>edge</w:t>
      </w:r>
      <w:r>
        <w:t xml:space="preserve"> of </w:t>
      </w:r>
      <w:r w:rsidR="007B58F1">
        <w:t xml:space="preserve">the </w:t>
      </w:r>
      <w:r w:rsidR="00E36178">
        <w:t>street is</w:t>
      </w:r>
      <w:r>
        <w:rPr>
          <w:spacing w:val="-19"/>
        </w:rPr>
        <w:t xml:space="preserve"> </w:t>
      </w:r>
      <w:r w:rsidR="007B58F1">
        <w:t>25</w:t>
      </w:r>
      <w:r>
        <w:t>’.</w:t>
      </w:r>
    </w:p>
    <w:p w14:paraId="253E8932" w14:textId="77777777" w:rsidR="00090868" w:rsidRDefault="00090868">
      <w:pPr>
        <w:pStyle w:val="BodyText"/>
        <w:rPr>
          <w:sz w:val="24"/>
        </w:rPr>
      </w:pPr>
    </w:p>
    <w:p w14:paraId="253E8933" w14:textId="77777777" w:rsidR="00090868" w:rsidRDefault="00090868">
      <w:pPr>
        <w:pStyle w:val="BodyText"/>
        <w:spacing w:before="2"/>
        <w:rPr>
          <w:sz w:val="23"/>
        </w:rPr>
      </w:pPr>
    </w:p>
    <w:p w14:paraId="253E8934" w14:textId="77777777" w:rsidR="00090868" w:rsidRDefault="00F247EB" w:rsidP="00CE4B45">
      <w:pPr>
        <w:pStyle w:val="Heading1"/>
        <w:numPr>
          <w:ilvl w:val="1"/>
          <w:numId w:val="39"/>
        </w:numPr>
        <w:tabs>
          <w:tab w:val="left" w:pos="1281"/>
        </w:tabs>
        <w:spacing w:before="1"/>
        <w:rPr>
          <w:u w:val="none"/>
        </w:rPr>
      </w:pPr>
      <w:bookmarkStart w:id="74" w:name="8.18_MAILBOXES"/>
      <w:bookmarkEnd w:id="74"/>
      <w:r>
        <w:rPr>
          <w:u w:val="thick"/>
        </w:rPr>
        <w:t>MAILBOXES</w:t>
      </w:r>
    </w:p>
    <w:p w14:paraId="253E8935" w14:textId="77777777" w:rsidR="00090868" w:rsidRDefault="00090868">
      <w:pPr>
        <w:pStyle w:val="BodyText"/>
        <w:spacing w:before="5"/>
        <w:rPr>
          <w:b/>
          <w:sz w:val="13"/>
        </w:rPr>
      </w:pPr>
    </w:p>
    <w:p w14:paraId="253E8939" w14:textId="54C27DC2" w:rsidR="00B0685A" w:rsidRDefault="00D37879" w:rsidP="0025670D">
      <w:pPr>
        <w:pStyle w:val="BodyText"/>
        <w:spacing w:before="1" w:line="232" w:lineRule="auto"/>
        <w:ind w:left="1280" w:right="895"/>
        <w:jc w:val="both"/>
        <w:rPr>
          <w:rStyle w:val="Hyperlink"/>
          <w:rFonts w:ascii="Helvetica" w:hAnsi="Helvetica"/>
          <w:color w:val="338FE9"/>
          <w:sz w:val="20"/>
          <w:szCs w:val="20"/>
          <w:shd w:val="clear" w:color="auto" w:fill="FFFFFF"/>
        </w:rPr>
      </w:pPr>
      <w:r>
        <w:t>As required by the USPS a cluster mailbox will be placed near the front entrance of the subdivision.  Each homeo</w:t>
      </w:r>
      <w:r w:rsidR="004C5103">
        <w:t>wner will be provided with a key.</w:t>
      </w:r>
    </w:p>
    <w:p w14:paraId="3DF0B3E4" w14:textId="77777777" w:rsidR="0025670D" w:rsidRPr="0025670D" w:rsidRDefault="0025670D" w:rsidP="0025670D">
      <w:pPr>
        <w:pStyle w:val="BodyText"/>
        <w:spacing w:before="1" w:line="232" w:lineRule="auto"/>
        <w:ind w:left="1280" w:right="895"/>
        <w:jc w:val="both"/>
        <w:rPr>
          <w:spacing w:val="-40"/>
        </w:rPr>
      </w:pPr>
    </w:p>
    <w:p w14:paraId="1ED6AA88" w14:textId="77777777" w:rsidR="00CE4B45" w:rsidRPr="00CE4B45" w:rsidRDefault="00CE4B45" w:rsidP="00CE4B45">
      <w:pPr>
        <w:pStyle w:val="Heading1"/>
        <w:tabs>
          <w:tab w:val="left" w:pos="1281"/>
        </w:tabs>
        <w:spacing w:before="92"/>
        <w:ind w:firstLine="0"/>
        <w:rPr>
          <w:u w:val="none"/>
        </w:rPr>
      </w:pPr>
    </w:p>
    <w:p w14:paraId="253E893A" w14:textId="77777777" w:rsidR="00090868" w:rsidRDefault="00F247EB" w:rsidP="00CE4B45">
      <w:pPr>
        <w:pStyle w:val="Heading1"/>
        <w:numPr>
          <w:ilvl w:val="1"/>
          <w:numId w:val="39"/>
        </w:numPr>
        <w:tabs>
          <w:tab w:val="left" w:pos="1281"/>
        </w:tabs>
        <w:spacing w:before="92"/>
        <w:rPr>
          <w:u w:val="none"/>
        </w:rPr>
      </w:pPr>
      <w:r>
        <w:rPr>
          <w:u w:val="thick"/>
        </w:rPr>
        <w:t>PLOT PLAN &amp; HOUSE</w:t>
      </w:r>
      <w:r>
        <w:rPr>
          <w:spacing w:val="-5"/>
          <w:u w:val="thick"/>
        </w:rPr>
        <w:t xml:space="preserve"> </w:t>
      </w:r>
      <w:r>
        <w:rPr>
          <w:u w:val="thick"/>
        </w:rPr>
        <w:t>ORIENTATION</w:t>
      </w:r>
    </w:p>
    <w:p w14:paraId="253E893B" w14:textId="77777777" w:rsidR="00090868" w:rsidRDefault="00090868">
      <w:pPr>
        <w:pStyle w:val="BodyText"/>
        <w:spacing w:before="1"/>
        <w:rPr>
          <w:b/>
          <w:sz w:val="14"/>
        </w:rPr>
      </w:pPr>
    </w:p>
    <w:p w14:paraId="253E893C" w14:textId="77777777" w:rsidR="00090868" w:rsidRDefault="00F247EB" w:rsidP="00CE4B45">
      <w:pPr>
        <w:pStyle w:val="ListParagraph"/>
        <w:numPr>
          <w:ilvl w:val="2"/>
          <w:numId w:val="39"/>
        </w:numPr>
        <w:tabs>
          <w:tab w:val="left" w:pos="1821"/>
        </w:tabs>
        <w:spacing w:before="95" w:line="235" w:lineRule="auto"/>
        <w:ind w:right="895" w:hanging="540"/>
        <w:jc w:val="both"/>
      </w:pPr>
      <w:r>
        <w:t>Any</w:t>
      </w:r>
      <w:r>
        <w:rPr>
          <w:spacing w:val="-10"/>
        </w:rPr>
        <w:t xml:space="preserve"> </w:t>
      </w:r>
      <w:r>
        <w:t>Dwelling</w:t>
      </w:r>
      <w:r>
        <w:rPr>
          <w:spacing w:val="-10"/>
        </w:rPr>
        <w:t xml:space="preserve"> </w:t>
      </w:r>
      <w:r>
        <w:t>constructed</w:t>
      </w:r>
      <w:r>
        <w:rPr>
          <w:spacing w:val="-8"/>
        </w:rPr>
        <w:t xml:space="preserve"> </w:t>
      </w:r>
      <w:r>
        <w:t>on</w:t>
      </w:r>
      <w:r>
        <w:rPr>
          <w:spacing w:val="-8"/>
        </w:rPr>
        <w:t xml:space="preserve"> </w:t>
      </w:r>
      <w:r>
        <w:t>a</w:t>
      </w:r>
      <w:r>
        <w:rPr>
          <w:spacing w:val="-7"/>
        </w:rPr>
        <w:t xml:space="preserve"> </w:t>
      </w:r>
      <w:r>
        <w:t>Lot</w:t>
      </w:r>
      <w:r>
        <w:rPr>
          <w:spacing w:val="-7"/>
        </w:rPr>
        <w:t xml:space="preserve"> </w:t>
      </w:r>
      <w:r>
        <w:t>shall</w:t>
      </w:r>
      <w:r>
        <w:rPr>
          <w:spacing w:val="-7"/>
        </w:rPr>
        <w:t xml:space="preserve"> </w:t>
      </w:r>
      <w:r>
        <w:t>be</w:t>
      </w:r>
      <w:r>
        <w:rPr>
          <w:spacing w:val="-7"/>
        </w:rPr>
        <w:t xml:space="preserve"> </w:t>
      </w:r>
      <w:r>
        <w:t>situated</w:t>
      </w:r>
      <w:r>
        <w:rPr>
          <w:spacing w:val="-8"/>
        </w:rPr>
        <w:t xml:space="preserve"> </w:t>
      </w:r>
      <w:r>
        <w:t>so</w:t>
      </w:r>
      <w:r>
        <w:rPr>
          <w:spacing w:val="-10"/>
        </w:rPr>
        <w:t xml:space="preserve"> </w:t>
      </w:r>
      <w:r>
        <w:t>that</w:t>
      </w:r>
      <w:r>
        <w:rPr>
          <w:spacing w:val="-7"/>
        </w:rPr>
        <w:t xml:space="preserve"> </w:t>
      </w:r>
      <w:r>
        <w:t>the</w:t>
      </w:r>
      <w:r>
        <w:rPr>
          <w:spacing w:val="-7"/>
        </w:rPr>
        <w:t xml:space="preserve"> </w:t>
      </w:r>
      <w:r>
        <w:t>front</w:t>
      </w:r>
      <w:r>
        <w:rPr>
          <w:spacing w:val="-7"/>
        </w:rPr>
        <w:t xml:space="preserve"> </w:t>
      </w:r>
      <w:r>
        <w:t>of</w:t>
      </w:r>
      <w:r>
        <w:rPr>
          <w:spacing w:val="-9"/>
        </w:rPr>
        <w:t xml:space="preserve"> </w:t>
      </w:r>
      <w:r>
        <w:t>the</w:t>
      </w:r>
      <w:r>
        <w:rPr>
          <w:spacing w:val="-7"/>
        </w:rPr>
        <w:t xml:space="preserve"> </w:t>
      </w:r>
      <w:r>
        <w:t>Dwelling</w:t>
      </w:r>
      <w:r>
        <w:rPr>
          <w:spacing w:val="-10"/>
        </w:rPr>
        <w:t xml:space="preserve"> </w:t>
      </w:r>
      <w:r>
        <w:t>faces</w:t>
      </w:r>
      <w:r>
        <w:rPr>
          <w:spacing w:val="-7"/>
        </w:rPr>
        <w:t xml:space="preserve"> </w:t>
      </w:r>
      <w:r>
        <w:t>the</w:t>
      </w:r>
      <w:r>
        <w:rPr>
          <w:spacing w:val="1"/>
        </w:rPr>
        <w:t xml:space="preserve"> </w:t>
      </w:r>
      <w:r>
        <w:t xml:space="preserve">street or within ten </w:t>
      </w:r>
      <w:r>
        <w:rPr>
          <w:spacing w:val="-3"/>
        </w:rPr>
        <w:t xml:space="preserve">(10) </w:t>
      </w:r>
      <w:r>
        <w:t>degrees of either side of the directional  bearing  indicated by the arrow shown on each Lot on the Plat for that purpose, provided, however, that the Architectural Control Committee shall have the right to disapprove any plans and specifications for a Dwelling that, in the opinion of the Committee, is improperly situated considering the design and size of the Dwelling and given the factors to be considered above. For purposes of this act, the boundary line along the side of the Lot which the Dwelling must face shall be the "front boundary line"; the boundary line directly opposite fro</w:t>
      </w:r>
      <w:r w:rsidR="000F3359">
        <w:t>m the front boundary line shall</w:t>
      </w:r>
      <w:r>
        <w:t xml:space="preserve"> </w:t>
      </w:r>
      <w:r w:rsidR="00476E78">
        <w:t>be the “</w:t>
      </w:r>
      <w:r>
        <w:t>rear boundary line"; the boundary lines to either side of the front and rear boundary lines shall be the "side boundary lines".</w:t>
      </w:r>
    </w:p>
    <w:p w14:paraId="253E893D" w14:textId="77777777" w:rsidR="00090868" w:rsidRDefault="00090868">
      <w:pPr>
        <w:pStyle w:val="BodyText"/>
        <w:spacing w:before="4"/>
      </w:pPr>
    </w:p>
    <w:p w14:paraId="253E893E" w14:textId="545BF48F" w:rsidR="00090868" w:rsidRDefault="00F247EB" w:rsidP="00DD7033">
      <w:pPr>
        <w:pStyle w:val="ListParagraph"/>
        <w:numPr>
          <w:ilvl w:val="2"/>
          <w:numId w:val="39"/>
        </w:numPr>
        <w:tabs>
          <w:tab w:val="left" w:pos="1821"/>
        </w:tabs>
        <w:spacing w:line="232" w:lineRule="auto"/>
        <w:ind w:right="896" w:hanging="540"/>
        <w:jc w:val="both"/>
      </w:pPr>
      <w:r>
        <w:t xml:space="preserve">The plot plan is to show the location of the building or buildings on the Lot or Parcel, the distances measured from the extremity of the building(s) on the Lot, the distance measured from the overhang or extremity of the building(s) to the property lines, and the location of all other permanent improvements on the property such as walkways, driveways, parking areas, exterior walls, swimming pools, etc. The plot plan shall be drawn to a scale of </w:t>
      </w:r>
      <w:proofErr w:type="gramStart"/>
      <w:r w:rsidR="00BA4C92">
        <w:t>one-inch</w:t>
      </w:r>
      <w:proofErr w:type="gramEnd"/>
      <w:r>
        <w:t xml:space="preserve"> equals twenty feet (1” = 20') or</w:t>
      </w:r>
      <w:r w:rsidRPr="00DD7033">
        <w:rPr>
          <w:spacing w:val="19"/>
        </w:rPr>
        <w:t xml:space="preserve"> </w:t>
      </w:r>
      <w:r>
        <w:t>larger.</w:t>
      </w:r>
    </w:p>
    <w:p w14:paraId="405574C2" w14:textId="77777777" w:rsidR="00DD7033" w:rsidRDefault="00DD7033" w:rsidP="00DD7033">
      <w:pPr>
        <w:pStyle w:val="ListParagraph"/>
      </w:pPr>
    </w:p>
    <w:p w14:paraId="043A016D" w14:textId="4C3FFA0A" w:rsidR="00DD7033" w:rsidRDefault="00F734A3" w:rsidP="00DD7033">
      <w:pPr>
        <w:pStyle w:val="ListParagraph"/>
        <w:numPr>
          <w:ilvl w:val="2"/>
          <w:numId w:val="39"/>
        </w:numPr>
        <w:tabs>
          <w:tab w:val="left" w:pos="1821"/>
        </w:tabs>
        <w:spacing w:line="232" w:lineRule="auto"/>
        <w:ind w:right="896" w:hanging="540"/>
        <w:jc w:val="both"/>
      </w:pPr>
      <w:r>
        <w:t>Lot owners must construct a fence of wooden structure</w:t>
      </w:r>
      <w:r w:rsidR="00924723">
        <w:t xml:space="preserve"> at a minimum in 6’ height at the rear boundary line of their property</w:t>
      </w:r>
      <w:r w:rsidR="0064195A">
        <w:t xml:space="preserve"> </w:t>
      </w:r>
      <w:r w:rsidR="006B2599">
        <w:t>prior to</w:t>
      </w:r>
      <w:r w:rsidR="0064195A">
        <w:t xml:space="preserve"> receiving a certificate of occupancy.  </w:t>
      </w:r>
      <w:proofErr w:type="gramStart"/>
      <w:r w:rsidR="0088309A">
        <w:t>Lots</w:t>
      </w:r>
      <w:proofErr w:type="gramEnd"/>
      <w:r w:rsidR="0088309A">
        <w:t xml:space="preserve"> 6-10 owners may </w:t>
      </w:r>
      <w:r w:rsidR="006B2599">
        <w:t>choose</w:t>
      </w:r>
      <w:r w:rsidR="0088309A">
        <w:t xml:space="preserve"> to construct the fence at the top </w:t>
      </w:r>
      <w:r w:rsidR="00215A7A">
        <w:t xml:space="preserve">inner bank </w:t>
      </w:r>
      <w:r w:rsidR="00C00870">
        <w:t>of the drainage</w:t>
      </w:r>
      <w:r w:rsidR="00EE1520">
        <w:t xml:space="preserve"> </w:t>
      </w:r>
      <w:r w:rsidR="00DC2205">
        <w:t xml:space="preserve">easement </w:t>
      </w:r>
      <w:r w:rsidR="00215A7A">
        <w:t xml:space="preserve">on the rear </w:t>
      </w:r>
      <w:r w:rsidR="00DC2205">
        <w:t xml:space="preserve">property line.  </w:t>
      </w:r>
      <w:r w:rsidR="00215A7A">
        <w:t xml:space="preserve">All fences must run </w:t>
      </w:r>
      <w:r w:rsidR="006B2599">
        <w:t xml:space="preserve">in concurrence with the adjoining lot and </w:t>
      </w:r>
      <w:proofErr w:type="gramStart"/>
      <w:r w:rsidR="006B2599">
        <w:t>approved</w:t>
      </w:r>
      <w:proofErr w:type="gramEnd"/>
      <w:r w:rsidR="006B2599">
        <w:t xml:space="preserve"> by the ACC prior to construction.</w:t>
      </w:r>
    </w:p>
    <w:p w14:paraId="253E893F" w14:textId="77777777" w:rsidR="00090868" w:rsidRDefault="00090868">
      <w:pPr>
        <w:pStyle w:val="BodyText"/>
        <w:spacing w:before="1"/>
        <w:rPr>
          <w:sz w:val="31"/>
        </w:rPr>
      </w:pPr>
    </w:p>
    <w:p w14:paraId="253E8940" w14:textId="77777777" w:rsidR="00090868" w:rsidRDefault="00F247EB" w:rsidP="00CE4B45">
      <w:pPr>
        <w:pStyle w:val="Heading1"/>
        <w:numPr>
          <w:ilvl w:val="1"/>
          <w:numId w:val="39"/>
        </w:numPr>
        <w:tabs>
          <w:tab w:val="left" w:pos="1281"/>
        </w:tabs>
        <w:rPr>
          <w:u w:val="none"/>
        </w:rPr>
      </w:pPr>
      <w:bookmarkStart w:id="75" w:name="8.20_ROOF_PENETRATIONS_AND_EQUIPMENT"/>
      <w:bookmarkEnd w:id="75"/>
      <w:r>
        <w:rPr>
          <w:u w:val="thick"/>
        </w:rPr>
        <w:t>ROOF</w:t>
      </w:r>
      <w:r>
        <w:rPr>
          <w:spacing w:val="-21"/>
          <w:u w:val="thick"/>
        </w:rPr>
        <w:t xml:space="preserve"> </w:t>
      </w:r>
      <w:r>
        <w:rPr>
          <w:u w:val="thick"/>
        </w:rPr>
        <w:t>PENETRATIONS</w:t>
      </w:r>
      <w:r>
        <w:rPr>
          <w:spacing w:val="-18"/>
          <w:u w:val="thick"/>
        </w:rPr>
        <w:t xml:space="preserve"> </w:t>
      </w:r>
      <w:r>
        <w:rPr>
          <w:u w:val="thick"/>
        </w:rPr>
        <w:t>AND</w:t>
      </w:r>
      <w:r>
        <w:rPr>
          <w:spacing w:val="-8"/>
          <w:u w:val="thick"/>
        </w:rPr>
        <w:t xml:space="preserve"> </w:t>
      </w:r>
      <w:r>
        <w:rPr>
          <w:u w:val="thick"/>
        </w:rPr>
        <w:t>EQUIPMENT</w:t>
      </w:r>
    </w:p>
    <w:p w14:paraId="253E8941" w14:textId="77777777" w:rsidR="00090868" w:rsidRDefault="00090868">
      <w:pPr>
        <w:pStyle w:val="BodyText"/>
        <w:spacing w:before="10"/>
        <w:rPr>
          <w:b/>
          <w:sz w:val="13"/>
        </w:rPr>
      </w:pPr>
    </w:p>
    <w:p w14:paraId="253E8942" w14:textId="77777777" w:rsidR="00090868" w:rsidRDefault="00F247EB">
      <w:pPr>
        <w:pStyle w:val="BodyText"/>
        <w:spacing w:before="91"/>
        <w:ind w:left="1279" w:right="896"/>
        <w:jc w:val="both"/>
      </w:pPr>
      <w:r>
        <w:t>No plumbing, mechanical or electrical, air conditioning, cooling or heating equipment or vents (including without limitation solar heating equipment, collectors, or panels) shall be p</w:t>
      </w:r>
      <w:r w:rsidR="00AA4CB1">
        <w:t>laced on the Street side(s) of d</w:t>
      </w:r>
      <w:r>
        <w:t>welling roofs or the roofs on the Street side(s) of any other building erected on any Lot.</w:t>
      </w:r>
    </w:p>
    <w:p w14:paraId="253E8943" w14:textId="77777777" w:rsidR="00090868" w:rsidRDefault="00090868">
      <w:pPr>
        <w:pStyle w:val="BodyText"/>
        <w:spacing w:before="11"/>
      </w:pPr>
    </w:p>
    <w:p w14:paraId="253E8944" w14:textId="77777777" w:rsidR="00090868" w:rsidRDefault="00F247EB" w:rsidP="00CE4B45">
      <w:pPr>
        <w:pStyle w:val="Heading1"/>
        <w:numPr>
          <w:ilvl w:val="1"/>
          <w:numId w:val="39"/>
        </w:numPr>
        <w:tabs>
          <w:tab w:val="left" w:pos="1280"/>
        </w:tabs>
        <w:ind w:left="1279" w:hanging="540"/>
        <w:rPr>
          <w:u w:val="none"/>
        </w:rPr>
      </w:pPr>
      <w:bookmarkStart w:id="76" w:name="8.21_ROOFING_MATERIALS"/>
      <w:bookmarkEnd w:id="76"/>
      <w:r>
        <w:rPr>
          <w:u w:val="thick"/>
        </w:rPr>
        <w:t>ROOFING</w:t>
      </w:r>
      <w:r>
        <w:rPr>
          <w:spacing w:val="-22"/>
          <w:u w:val="thick"/>
        </w:rPr>
        <w:t xml:space="preserve"> </w:t>
      </w:r>
      <w:r>
        <w:rPr>
          <w:u w:val="thick"/>
        </w:rPr>
        <w:t>MATERIALS</w:t>
      </w:r>
    </w:p>
    <w:p w14:paraId="253E8945" w14:textId="77777777" w:rsidR="00090868" w:rsidRDefault="00090868">
      <w:pPr>
        <w:pStyle w:val="BodyText"/>
        <w:spacing w:before="5"/>
        <w:rPr>
          <w:b/>
          <w:sz w:val="13"/>
        </w:rPr>
      </w:pPr>
    </w:p>
    <w:p w14:paraId="253E8946" w14:textId="7064DF20" w:rsidR="00090868" w:rsidRDefault="00F247EB">
      <w:pPr>
        <w:pStyle w:val="BodyText"/>
        <w:spacing w:before="96" w:line="235" w:lineRule="auto"/>
        <w:ind w:left="1279" w:right="895"/>
        <w:jc w:val="both"/>
      </w:pPr>
      <w:r>
        <w:t xml:space="preserve">Roofing for Dwellings and other structures may not be made of iron, galvanized </w:t>
      </w:r>
      <w:r w:rsidR="00476E78">
        <w:t>sheet metal</w:t>
      </w:r>
      <w:r>
        <w:t>, corrugated,</w:t>
      </w:r>
      <w:r>
        <w:rPr>
          <w:spacing w:val="3"/>
        </w:rPr>
        <w:t xml:space="preserve"> </w:t>
      </w:r>
      <w:r>
        <w:t>asbestos</w:t>
      </w:r>
      <w:r>
        <w:rPr>
          <w:spacing w:val="4"/>
        </w:rPr>
        <w:t xml:space="preserve"> </w:t>
      </w:r>
      <w:r>
        <w:t>or</w:t>
      </w:r>
      <w:r>
        <w:rPr>
          <w:spacing w:val="-17"/>
        </w:rPr>
        <w:t xml:space="preserve"> </w:t>
      </w:r>
      <w:r>
        <w:t>roll</w:t>
      </w:r>
      <w:r>
        <w:rPr>
          <w:spacing w:val="-5"/>
        </w:rPr>
        <w:t xml:space="preserve"> </w:t>
      </w:r>
      <w:r>
        <w:t>roofing.</w:t>
      </w:r>
      <w:r>
        <w:rPr>
          <w:spacing w:val="1"/>
        </w:rPr>
        <w:t xml:space="preserve"> </w:t>
      </w:r>
      <w:r>
        <w:t>Fiberglass,</w:t>
      </w:r>
      <w:r>
        <w:rPr>
          <w:spacing w:val="7"/>
        </w:rPr>
        <w:t xml:space="preserve"> </w:t>
      </w:r>
      <w:r>
        <w:t>wood</w:t>
      </w:r>
      <w:r>
        <w:rPr>
          <w:spacing w:val="6"/>
        </w:rPr>
        <w:t xml:space="preserve"> </w:t>
      </w:r>
      <w:r>
        <w:t>and</w:t>
      </w:r>
      <w:r>
        <w:rPr>
          <w:spacing w:val="-9"/>
        </w:rPr>
        <w:t xml:space="preserve"> </w:t>
      </w:r>
      <w:r>
        <w:t>slate</w:t>
      </w:r>
      <w:r>
        <w:rPr>
          <w:spacing w:val="-13"/>
        </w:rPr>
        <w:t xml:space="preserve"> </w:t>
      </w:r>
      <w:r>
        <w:t>shingles</w:t>
      </w:r>
      <w:r>
        <w:rPr>
          <w:spacing w:val="-3"/>
        </w:rPr>
        <w:t xml:space="preserve"> </w:t>
      </w:r>
      <w:r>
        <w:t>may</w:t>
      </w:r>
      <w:r>
        <w:rPr>
          <w:spacing w:val="-8"/>
        </w:rPr>
        <w:t xml:space="preserve"> </w:t>
      </w:r>
      <w:r>
        <w:t>be</w:t>
      </w:r>
      <w:r>
        <w:rPr>
          <w:spacing w:val="2"/>
        </w:rPr>
        <w:t xml:space="preserve"> </w:t>
      </w:r>
      <w:r>
        <w:t>used,</w:t>
      </w:r>
      <w:r>
        <w:rPr>
          <w:spacing w:val="-1"/>
        </w:rPr>
        <w:t xml:space="preserve"> </w:t>
      </w:r>
      <w:r>
        <w:t>provided,</w:t>
      </w:r>
      <w:r>
        <w:rPr>
          <w:spacing w:val="-11"/>
        </w:rPr>
        <w:t xml:space="preserve"> </w:t>
      </w:r>
      <w:r>
        <w:t xml:space="preserve">however, that fiberglass shingles which weigh less than 260 pounds per square of roofing (100 square feet) may not be used. Flat roofs must be surfaced with built-up roofing and where such </w:t>
      </w:r>
      <w:r w:rsidR="002F5E5C">
        <w:t>built</w:t>
      </w:r>
      <w:r>
        <w:t xml:space="preserve">-up roofing is visible from a Street which the structure faces, the built-up roofing shall be surfaced with </w:t>
      </w:r>
      <w:proofErr w:type="gramStart"/>
      <w:r>
        <w:t>a decorative</w:t>
      </w:r>
      <w:proofErr w:type="gramEnd"/>
      <w:r>
        <w:t xml:space="preserve"> material. Roof ridge capping shall be other than shingle.</w:t>
      </w:r>
      <w:r>
        <w:rPr>
          <w:spacing w:val="14"/>
        </w:rPr>
        <w:t xml:space="preserve"> </w:t>
      </w:r>
      <w:r>
        <w:t xml:space="preserve">Concrete or clay ridge caps are </w:t>
      </w:r>
      <w:r w:rsidR="00070B48">
        <w:t>required,</w:t>
      </w:r>
      <w:r>
        <w:t xml:space="preserve"> or other material is allowed if approved by the Architectural Control Committee. Solar panels will not be allowed on the roof area, unless approved by the Architectural Control Committee prior to installation. </w:t>
      </w:r>
      <w:r w:rsidR="00386F46">
        <w:t>Sta</w:t>
      </w:r>
      <w:r w:rsidR="005576E2">
        <w:t xml:space="preserve">nding seam metal roofs are </w:t>
      </w:r>
      <w:r w:rsidR="00D37879">
        <w:t>permitted</w:t>
      </w:r>
      <w:r w:rsidR="005576E2">
        <w:t xml:space="preserve"> with approval of the Architectural Control Committee </w:t>
      </w:r>
      <w:r w:rsidR="00125304">
        <w:t>on accent roof</w:t>
      </w:r>
      <w:r w:rsidR="00D37879">
        <w:t xml:space="preserve">ing.  </w:t>
      </w:r>
      <w:r>
        <w:t>Aluminum patio covers are not allowed.</w:t>
      </w:r>
    </w:p>
    <w:p w14:paraId="253E8947" w14:textId="77777777" w:rsidR="00090868" w:rsidRDefault="00090868">
      <w:pPr>
        <w:pStyle w:val="BodyText"/>
        <w:spacing w:before="2"/>
      </w:pPr>
    </w:p>
    <w:p w14:paraId="253E8948" w14:textId="77777777" w:rsidR="00090868" w:rsidRDefault="00F247EB" w:rsidP="00CE4B45">
      <w:pPr>
        <w:pStyle w:val="Heading1"/>
        <w:numPr>
          <w:ilvl w:val="1"/>
          <w:numId w:val="39"/>
        </w:numPr>
        <w:tabs>
          <w:tab w:val="left" w:pos="1281"/>
        </w:tabs>
        <w:spacing w:before="1"/>
        <w:rPr>
          <w:u w:val="none"/>
        </w:rPr>
      </w:pPr>
      <w:r>
        <w:rPr>
          <w:u w:val="thick"/>
        </w:rPr>
        <w:t>GUTTERS AND</w:t>
      </w:r>
      <w:r>
        <w:rPr>
          <w:spacing w:val="-3"/>
          <w:u w:val="thick"/>
        </w:rPr>
        <w:t xml:space="preserve"> </w:t>
      </w:r>
      <w:r>
        <w:rPr>
          <w:u w:val="thick"/>
        </w:rPr>
        <w:t>DOWNSPOUTS</w:t>
      </w:r>
    </w:p>
    <w:p w14:paraId="253E8949" w14:textId="77777777" w:rsidR="00090868" w:rsidRDefault="00090868">
      <w:pPr>
        <w:pStyle w:val="BodyText"/>
        <w:rPr>
          <w:b/>
          <w:sz w:val="13"/>
        </w:rPr>
      </w:pPr>
    </w:p>
    <w:p w14:paraId="253E894A" w14:textId="77777777" w:rsidR="00090868" w:rsidRDefault="00F247EB">
      <w:pPr>
        <w:pStyle w:val="BodyText"/>
        <w:spacing w:before="96" w:line="235" w:lineRule="auto"/>
        <w:ind w:left="1280" w:right="836"/>
      </w:pPr>
      <w:r>
        <w:t>Gutters and downspouts shall be copper, anodized aluminum, or painted and must be approved by the Architectural</w:t>
      </w:r>
      <w:r>
        <w:rPr>
          <w:spacing w:val="-13"/>
        </w:rPr>
        <w:t xml:space="preserve"> </w:t>
      </w:r>
      <w:r>
        <w:t>Control</w:t>
      </w:r>
      <w:r>
        <w:rPr>
          <w:spacing w:val="-13"/>
        </w:rPr>
        <w:t xml:space="preserve"> </w:t>
      </w:r>
      <w:r>
        <w:t>Committee.</w:t>
      </w:r>
      <w:r>
        <w:rPr>
          <w:spacing w:val="29"/>
        </w:rPr>
        <w:t xml:space="preserve"> </w:t>
      </w:r>
      <w:r>
        <w:t>Downspouts</w:t>
      </w:r>
      <w:r>
        <w:rPr>
          <w:spacing w:val="-14"/>
        </w:rPr>
        <w:t xml:space="preserve"> </w:t>
      </w:r>
      <w:r>
        <w:t>shall</w:t>
      </w:r>
      <w:r>
        <w:rPr>
          <w:spacing w:val="-12"/>
        </w:rPr>
        <w:t xml:space="preserve"> </w:t>
      </w:r>
      <w:r>
        <w:t>be</w:t>
      </w:r>
      <w:r>
        <w:rPr>
          <w:spacing w:val="-14"/>
        </w:rPr>
        <w:t xml:space="preserve"> </w:t>
      </w:r>
      <w:r>
        <w:t>placed</w:t>
      </w:r>
      <w:r>
        <w:rPr>
          <w:spacing w:val="-16"/>
        </w:rPr>
        <w:t xml:space="preserve"> </w:t>
      </w:r>
      <w:r>
        <w:t>in</w:t>
      </w:r>
      <w:r>
        <w:rPr>
          <w:spacing w:val="-17"/>
        </w:rPr>
        <w:t xml:space="preserve"> </w:t>
      </w:r>
      <w:r>
        <w:t>the</w:t>
      </w:r>
      <w:r>
        <w:rPr>
          <w:spacing w:val="-15"/>
        </w:rPr>
        <w:t xml:space="preserve"> </w:t>
      </w:r>
      <w:r>
        <w:t>least</w:t>
      </w:r>
      <w:r>
        <w:rPr>
          <w:spacing w:val="-13"/>
        </w:rPr>
        <w:t xml:space="preserve"> </w:t>
      </w:r>
      <w:r>
        <w:t>visible</w:t>
      </w:r>
      <w:r>
        <w:rPr>
          <w:spacing w:val="-13"/>
        </w:rPr>
        <w:t xml:space="preserve"> </w:t>
      </w:r>
      <w:r>
        <w:t>locations</w:t>
      </w:r>
      <w:r>
        <w:rPr>
          <w:spacing w:val="-15"/>
        </w:rPr>
        <w:t xml:space="preserve"> </w:t>
      </w:r>
      <w:proofErr w:type="gramStart"/>
      <w:r>
        <w:t>from</w:t>
      </w:r>
      <w:proofErr w:type="gramEnd"/>
      <w:r>
        <w:rPr>
          <w:spacing w:val="-18"/>
        </w:rPr>
        <w:t xml:space="preserve"> </w:t>
      </w:r>
      <w:r>
        <w:t>the</w:t>
      </w:r>
      <w:r>
        <w:rPr>
          <w:spacing w:val="-13"/>
        </w:rPr>
        <w:t xml:space="preserve"> </w:t>
      </w:r>
      <w:r>
        <w:t>street.</w:t>
      </w:r>
    </w:p>
    <w:p w14:paraId="253E894B" w14:textId="77777777" w:rsidR="00090868" w:rsidRDefault="00090868">
      <w:pPr>
        <w:spacing w:line="235" w:lineRule="auto"/>
      </w:pPr>
    </w:p>
    <w:p w14:paraId="253E894C" w14:textId="77777777" w:rsidR="00A52AB6" w:rsidRPr="005A37FC" w:rsidRDefault="00A52AB6" w:rsidP="00CE4B45">
      <w:pPr>
        <w:pStyle w:val="Heading1"/>
        <w:numPr>
          <w:ilvl w:val="1"/>
          <w:numId w:val="39"/>
        </w:numPr>
        <w:tabs>
          <w:tab w:val="left" w:pos="1281"/>
        </w:tabs>
        <w:spacing w:before="74" w:line="249" w:lineRule="exact"/>
        <w:rPr>
          <w:u w:val="none"/>
        </w:rPr>
      </w:pPr>
      <w:r>
        <w:rPr>
          <w:u w:val="thick"/>
        </w:rPr>
        <w:t>AIR-CONDITIONING</w:t>
      </w:r>
      <w:r>
        <w:rPr>
          <w:spacing w:val="-3"/>
          <w:u w:val="thick"/>
        </w:rPr>
        <w:t xml:space="preserve"> </w:t>
      </w:r>
      <w:r>
        <w:rPr>
          <w:u w:val="thick"/>
        </w:rPr>
        <w:t>UNITS</w:t>
      </w:r>
    </w:p>
    <w:p w14:paraId="253E894D" w14:textId="77777777" w:rsidR="00A52AB6" w:rsidRDefault="00A52AB6" w:rsidP="00A52AB6">
      <w:pPr>
        <w:pStyle w:val="Heading1"/>
        <w:tabs>
          <w:tab w:val="left" w:pos="1281"/>
        </w:tabs>
        <w:spacing w:before="74" w:line="249" w:lineRule="exact"/>
        <w:ind w:firstLine="0"/>
        <w:rPr>
          <w:u w:val="none"/>
        </w:rPr>
      </w:pPr>
    </w:p>
    <w:p w14:paraId="3DF926FE" w14:textId="77777777" w:rsidR="009138BA" w:rsidRDefault="00A52AB6" w:rsidP="009138BA">
      <w:pPr>
        <w:pStyle w:val="BodyText"/>
        <w:spacing w:line="235" w:lineRule="auto"/>
        <w:ind w:left="1280" w:right="930"/>
        <w:jc w:val="both"/>
      </w:pPr>
      <w:r>
        <w:t xml:space="preserve">Air-conditioning units must not be visible from the street side of any lot. They </w:t>
      </w:r>
      <w:proofErr w:type="gramStart"/>
      <w:r>
        <w:t>shall</w:t>
      </w:r>
      <w:proofErr w:type="gramEnd"/>
      <w:r>
        <w:t xml:space="preserve"> be located on the </w:t>
      </w:r>
      <w:proofErr w:type="gramStart"/>
      <w:r>
        <w:t>back side</w:t>
      </w:r>
      <w:proofErr w:type="gramEnd"/>
      <w:r>
        <w:t xml:space="preserve"> of the house and/or behind an approved fence. Window air-conditioning units are not allowed.</w:t>
      </w:r>
      <w:bookmarkStart w:id="77" w:name="8.24_SIDEWALKS"/>
      <w:bookmarkEnd w:id="77"/>
    </w:p>
    <w:p w14:paraId="7E18CC4A" w14:textId="77777777" w:rsidR="009138BA" w:rsidRDefault="009138BA" w:rsidP="009138BA">
      <w:pPr>
        <w:pStyle w:val="BodyText"/>
        <w:spacing w:line="235" w:lineRule="auto"/>
        <w:ind w:left="1280" w:right="930"/>
        <w:jc w:val="both"/>
      </w:pPr>
    </w:p>
    <w:p w14:paraId="253E8951" w14:textId="1A59B245" w:rsidR="00090868" w:rsidRPr="009138BA" w:rsidRDefault="00F247EB" w:rsidP="009138BA">
      <w:pPr>
        <w:pStyle w:val="BodyText"/>
        <w:numPr>
          <w:ilvl w:val="1"/>
          <w:numId w:val="39"/>
        </w:numPr>
        <w:spacing w:line="235" w:lineRule="auto"/>
        <w:ind w:right="930"/>
        <w:jc w:val="both"/>
        <w:rPr>
          <w:b/>
        </w:rPr>
      </w:pPr>
      <w:r w:rsidRPr="009138BA">
        <w:rPr>
          <w:b/>
          <w:spacing w:val="-3"/>
          <w:u w:val="thick"/>
        </w:rPr>
        <w:t>SIDEWALKS</w:t>
      </w:r>
    </w:p>
    <w:p w14:paraId="78F7B42B" w14:textId="77777777" w:rsidR="009138BA" w:rsidRDefault="009138BA" w:rsidP="009138BA">
      <w:pPr>
        <w:spacing w:before="9" w:line="249" w:lineRule="auto"/>
        <w:ind w:left="720" w:right="257" w:firstLine="720"/>
      </w:pPr>
    </w:p>
    <w:p w14:paraId="51C7BCF2" w14:textId="77777777" w:rsidR="009138BA" w:rsidRDefault="00F247EB" w:rsidP="009138BA">
      <w:pPr>
        <w:spacing w:before="1" w:line="235" w:lineRule="auto"/>
        <w:ind w:left="1282" w:right="893"/>
      </w:pPr>
      <w:r>
        <w:t xml:space="preserve">On or before (a) completion of construction of the residential dwelling on a Lot, (b) the date established </w:t>
      </w:r>
    </w:p>
    <w:p w14:paraId="253E8957" w14:textId="14E25A43" w:rsidR="00090868" w:rsidRPr="00070B48" w:rsidRDefault="00F247EB" w:rsidP="00070B48">
      <w:pPr>
        <w:spacing w:before="1" w:line="235" w:lineRule="auto"/>
        <w:ind w:left="1282" w:right="893"/>
      </w:pPr>
      <w:r>
        <w:t xml:space="preserve">by the </w:t>
      </w:r>
      <w:r w:rsidR="000F3359">
        <w:t xml:space="preserve">City of </w:t>
      </w:r>
      <w:r w:rsidR="00476E78">
        <w:t>Youngsville</w:t>
      </w:r>
      <w:r w:rsidR="000F3359">
        <w:t xml:space="preserve"> </w:t>
      </w:r>
      <w:r>
        <w:t xml:space="preserve">as a deadline for construction of all sidewalks in the Subdivision, or </w:t>
      </w:r>
      <w:r>
        <w:rPr>
          <w:spacing w:val="4"/>
        </w:rPr>
        <w:t xml:space="preserve">(c) </w:t>
      </w:r>
      <w:r>
        <w:rPr>
          <w:spacing w:val="3"/>
        </w:rPr>
        <w:t xml:space="preserve">one </w:t>
      </w:r>
      <w:r>
        <w:rPr>
          <w:spacing w:val="4"/>
        </w:rPr>
        <w:t xml:space="preserve">(1) </w:t>
      </w:r>
      <w:r>
        <w:rPr>
          <w:spacing w:val="3"/>
        </w:rPr>
        <w:t xml:space="preserve">year </w:t>
      </w:r>
      <w:r>
        <w:rPr>
          <w:spacing w:val="4"/>
        </w:rPr>
        <w:t xml:space="preserve">from the purchase </w:t>
      </w:r>
      <w:r>
        <w:rPr>
          <w:spacing w:val="3"/>
        </w:rPr>
        <w:t xml:space="preserve">date </w:t>
      </w:r>
      <w:r>
        <w:t xml:space="preserve">of </w:t>
      </w:r>
      <w:r>
        <w:rPr>
          <w:spacing w:val="3"/>
        </w:rPr>
        <w:t xml:space="preserve">the </w:t>
      </w:r>
      <w:r>
        <w:rPr>
          <w:spacing w:val="4"/>
        </w:rPr>
        <w:t xml:space="preserve">Lot, </w:t>
      </w:r>
      <w:r>
        <w:t>wh</w:t>
      </w:r>
      <w:r w:rsidR="00D6052B">
        <w:t>ichever first occurs, the Owner</w:t>
      </w:r>
      <w:r>
        <w:t xml:space="preserve"> of the Lot shall cause a sidewalk to be constructed as hereinafter described. Sidewalks must be </w:t>
      </w:r>
      <w:r w:rsidR="009E1336">
        <w:t xml:space="preserve">constructed as per </w:t>
      </w:r>
      <w:r w:rsidR="009E1336" w:rsidRPr="009E1336">
        <w:rPr>
          <w:spacing w:val="37"/>
        </w:rPr>
        <w:t>ordinance</w:t>
      </w:r>
      <w:r w:rsidR="009E1336">
        <w:t xml:space="preserve"> number 339, articles IV</w:t>
      </w:r>
      <w:r w:rsidR="009E1336" w:rsidRPr="009E1336">
        <w:t>, 12-8-2011</w:t>
      </w:r>
      <w:r w:rsidR="009E1336">
        <w:t xml:space="preserve">.  </w:t>
      </w:r>
      <w:r w:rsidRPr="009E1336">
        <w:t>Sidewalks</w:t>
      </w:r>
      <w:r>
        <w:t xml:space="preserve"> shall be constructed </w:t>
      </w:r>
      <w:r w:rsidR="005B4F89">
        <w:t>at a min</w:t>
      </w:r>
      <w:r w:rsidR="002844D7">
        <w:t xml:space="preserve">imum width of 4 feet at </w:t>
      </w:r>
      <w:proofErr w:type="gramStart"/>
      <w:r w:rsidR="003B7A64">
        <w:t xml:space="preserve">a distance of </w:t>
      </w:r>
      <w:r w:rsidR="00994148">
        <w:t>7.5</w:t>
      </w:r>
      <w:proofErr w:type="gramEnd"/>
      <w:r w:rsidR="00994148">
        <w:t xml:space="preserve"> feet</w:t>
      </w:r>
      <w:r w:rsidR="002844D7">
        <w:t xml:space="preserve"> from the road faci</w:t>
      </w:r>
      <w:r w:rsidR="00994148">
        <w:t xml:space="preserve">ng edge to the rear of curb </w:t>
      </w:r>
      <w:proofErr w:type="gramStart"/>
      <w:r>
        <w:t>so as to</w:t>
      </w:r>
      <w:proofErr w:type="gramEnd"/>
      <w:r>
        <w:t xml:space="preserve"> join existin</w:t>
      </w:r>
      <w:r w:rsidR="009138BA">
        <w:t xml:space="preserve">g sidewalks </w:t>
      </w:r>
      <w:r w:rsidR="00D6052B">
        <w:t>located on adjacent</w:t>
      </w:r>
      <w:r>
        <w:t xml:space="preserve"> lots at the same height, width and displacement.  </w:t>
      </w:r>
      <w:r>
        <w:rPr>
          <w:b/>
          <w:u w:val="thick"/>
        </w:rPr>
        <w:t>NOTICE</w:t>
      </w:r>
      <w:proofErr w:type="gramStart"/>
      <w:r>
        <w:rPr>
          <w:b/>
        </w:rPr>
        <w:t xml:space="preserve">:  </w:t>
      </w:r>
      <w:r w:rsidR="009138BA">
        <w:t>The</w:t>
      </w:r>
      <w:proofErr w:type="gramEnd"/>
      <w:r w:rsidR="009138BA">
        <w:t xml:space="preserve"> City of </w:t>
      </w:r>
      <w:r w:rsidR="009E1336">
        <w:t>Youngsville</w:t>
      </w:r>
      <w:r w:rsidR="00D6052B">
        <w:t xml:space="preserve"> </w:t>
      </w:r>
      <w:r>
        <w:t xml:space="preserve">sidewalk requirements may exceed the requirements set forth herein. This restriction shall not </w:t>
      </w:r>
      <w:r>
        <w:rPr>
          <w:spacing w:val="-3"/>
        </w:rPr>
        <w:t xml:space="preserve">be </w:t>
      </w:r>
      <w:r>
        <w:t>required</w:t>
      </w:r>
      <w:r>
        <w:rPr>
          <w:spacing w:val="3"/>
        </w:rPr>
        <w:t xml:space="preserve"> </w:t>
      </w:r>
      <w:r>
        <w:t>where</w:t>
      </w:r>
      <w:r>
        <w:rPr>
          <w:spacing w:val="2"/>
        </w:rPr>
        <w:t xml:space="preserve"> </w:t>
      </w:r>
      <w:r>
        <w:t>such</w:t>
      </w:r>
      <w:r>
        <w:rPr>
          <w:spacing w:val="-11"/>
        </w:rPr>
        <w:t xml:space="preserve"> </w:t>
      </w:r>
      <w:r>
        <w:t>construction</w:t>
      </w:r>
      <w:r>
        <w:rPr>
          <w:spacing w:val="6"/>
        </w:rPr>
        <w:t xml:space="preserve"> </w:t>
      </w:r>
      <w:r>
        <w:t>is</w:t>
      </w:r>
      <w:r>
        <w:rPr>
          <w:spacing w:val="-8"/>
        </w:rPr>
        <w:t xml:space="preserve"> </w:t>
      </w:r>
      <w:r>
        <w:t>enjoined</w:t>
      </w:r>
      <w:r>
        <w:rPr>
          <w:spacing w:val="-1"/>
        </w:rPr>
        <w:t xml:space="preserve"> </w:t>
      </w:r>
      <w:r>
        <w:t>as</w:t>
      </w:r>
      <w:r>
        <w:rPr>
          <w:spacing w:val="-11"/>
        </w:rPr>
        <w:t xml:space="preserve"> </w:t>
      </w:r>
      <w:r>
        <w:t>a</w:t>
      </w:r>
      <w:r>
        <w:rPr>
          <w:spacing w:val="-10"/>
        </w:rPr>
        <w:t xml:space="preserve"> </w:t>
      </w:r>
      <w:r>
        <w:t>violation</w:t>
      </w:r>
      <w:r>
        <w:rPr>
          <w:spacing w:val="1"/>
        </w:rPr>
        <w:t xml:space="preserve"> </w:t>
      </w:r>
      <w:r>
        <w:t>of</w:t>
      </w:r>
      <w:r>
        <w:rPr>
          <w:spacing w:val="-3"/>
        </w:rPr>
        <w:t xml:space="preserve"> </w:t>
      </w:r>
      <w:r>
        <w:t>any</w:t>
      </w:r>
      <w:r>
        <w:rPr>
          <w:spacing w:val="-11"/>
        </w:rPr>
        <w:t xml:space="preserve"> </w:t>
      </w:r>
      <w:r>
        <w:t>state</w:t>
      </w:r>
      <w:r>
        <w:rPr>
          <w:spacing w:val="-8"/>
        </w:rPr>
        <w:t xml:space="preserve"> </w:t>
      </w:r>
      <w:r>
        <w:t>or</w:t>
      </w:r>
      <w:r>
        <w:rPr>
          <w:spacing w:val="-10"/>
        </w:rPr>
        <w:t xml:space="preserve"> </w:t>
      </w:r>
      <w:r>
        <w:t>local</w:t>
      </w:r>
      <w:r>
        <w:rPr>
          <w:spacing w:val="-5"/>
        </w:rPr>
        <w:t xml:space="preserve"> </w:t>
      </w:r>
      <w:r>
        <w:t>law</w:t>
      </w:r>
      <w:r>
        <w:rPr>
          <w:spacing w:val="-10"/>
        </w:rPr>
        <w:t xml:space="preserve"> </w:t>
      </w:r>
      <w:r>
        <w:t>or</w:t>
      </w:r>
      <w:r>
        <w:rPr>
          <w:spacing w:val="-8"/>
        </w:rPr>
        <w:t xml:space="preserve"> </w:t>
      </w:r>
      <w:r>
        <w:t>ordinance</w:t>
      </w:r>
      <w:r>
        <w:rPr>
          <w:spacing w:val="2"/>
        </w:rPr>
        <w:t xml:space="preserve"> </w:t>
      </w:r>
      <w:r>
        <w:t>or</w:t>
      </w:r>
      <w:r>
        <w:rPr>
          <w:spacing w:val="-15"/>
        </w:rPr>
        <w:t xml:space="preserve"> </w:t>
      </w:r>
      <w:r>
        <w:t>where authority for such construction is withdrawn by the owner of the road right-of-way. Sidewalks on corner lots must line up with curb cuts provided at street intersections for handicapped access. The foregoing shall not apply to Lots owned by the</w:t>
      </w:r>
      <w:r>
        <w:rPr>
          <w:spacing w:val="-5"/>
        </w:rPr>
        <w:t xml:space="preserve"> </w:t>
      </w:r>
      <w:r>
        <w:t>Developer.</w:t>
      </w:r>
      <w:r w:rsidR="00070B48">
        <w:t xml:space="preserve">  </w:t>
      </w:r>
      <w:r>
        <w:t xml:space="preserve">In the event an Owner of a Lot fails to construct a sidewalk after ten </w:t>
      </w:r>
      <w:r>
        <w:rPr>
          <w:spacing w:val="-3"/>
        </w:rPr>
        <w:t xml:space="preserve">(10) </w:t>
      </w:r>
      <w:r>
        <w:t xml:space="preserve">days written notification to </w:t>
      </w:r>
      <w:r>
        <w:rPr>
          <w:spacing w:val="-3"/>
        </w:rPr>
        <w:t xml:space="preserve">do </w:t>
      </w:r>
      <w:r>
        <w:t>so by the Board of Directors, the Board of Director</w:t>
      </w:r>
      <w:r w:rsidR="00BF2228">
        <w:t xml:space="preserve">s shall have the right to file </w:t>
      </w:r>
      <w:r>
        <w:t xml:space="preserve">in the records </w:t>
      </w:r>
      <w:r>
        <w:rPr>
          <w:spacing w:val="-3"/>
        </w:rPr>
        <w:t xml:space="preserve">of </w:t>
      </w:r>
      <w:r>
        <w:t>Lafayette Parish, Louisiana, an affidavit setting forth the estimated cost of completing the sidewalk. The amount</w:t>
      </w:r>
      <w:r>
        <w:rPr>
          <w:spacing w:val="-6"/>
        </w:rPr>
        <w:t xml:space="preserve"> </w:t>
      </w:r>
      <w:r>
        <w:t>of</w:t>
      </w:r>
      <w:r>
        <w:rPr>
          <w:spacing w:val="-5"/>
        </w:rPr>
        <w:t xml:space="preserve"> </w:t>
      </w:r>
      <w:r>
        <w:t>such</w:t>
      </w:r>
      <w:r>
        <w:rPr>
          <w:spacing w:val="-6"/>
        </w:rPr>
        <w:t xml:space="preserve"> </w:t>
      </w:r>
      <w:r>
        <w:t>estimate</w:t>
      </w:r>
      <w:r>
        <w:rPr>
          <w:spacing w:val="-1"/>
        </w:rPr>
        <w:t xml:space="preserve"> </w:t>
      </w:r>
      <w:r>
        <w:t>shall</w:t>
      </w:r>
      <w:r>
        <w:rPr>
          <w:spacing w:val="-11"/>
        </w:rPr>
        <w:t xml:space="preserve"> </w:t>
      </w:r>
      <w:r>
        <w:t>be</w:t>
      </w:r>
      <w:r>
        <w:rPr>
          <w:spacing w:val="-3"/>
        </w:rPr>
        <w:t xml:space="preserve"> </w:t>
      </w:r>
      <w:r>
        <w:t>a</w:t>
      </w:r>
      <w:r>
        <w:rPr>
          <w:spacing w:val="-15"/>
        </w:rPr>
        <w:t xml:space="preserve"> </w:t>
      </w:r>
      <w:r>
        <w:t>charge</w:t>
      </w:r>
      <w:r>
        <w:rPr>
          <w:spacing w:val="9"/>
        </w:rPr>
        <w:t xml:space="preserve"> </w:t>
      </w:r>
      <w:r>
        <w:t>and</w:t>
      </w:r>
      <w:r>
        <w:rPr>
          <w:spacing w:val="-12"/>
        </w:rPr>
        <w:t xml:space="preserve"> </w:t>
      </w:r>
      <w:r>
        <w:lastRenderedPageBreak/>
        <w:t>lien</w:t>
      </w:r>
      <w:r>
        <w:rPr>
          <w:spacing w:val="-13"/>
        </w:rPr>
        <w:t xml:space="preserve"> </w:t>
      </w:r>
      <w:r>
        <w:t>upon</w:t>
      </w:r>
      <w:r>
        <w:rPr>
          <w:spacing w:val="-9"/>
        </w:rPr>
        <w:t xml:space="preserve"> </w:t>
      </w:r>
      <w:r>
        <w:t>the</w:t>
      </w:r>
      <w:r>
        <w:rPr>
          <w:spacing w:val="-10"/>
        </w:rPr>
        <w:t xml:space="preserve"> </w:t>
      </w:r>
      <w:r>
        <w:t>property</w:t>
      </w:r>
      <w:r>
        <w:rPr>
          <w:spacing w:val="-4"/>
        </w:rPr>
        <w:t xml:space="preserve"> </w:t>
      </w:r>
      <w:r>
        <w:t>affected</w:t>
      </w:r>
      <w:r>
        <w:rPr>
          <w:spacing w:val="-15"/>
        </w:rPr>
        <w:t xml:space="preserve"> </w:t>
      </w:r>
      <w:r>
        <w:t>from</w:t>
      </w:r>
      <w:r>
        <w:rPr>
          <w:spacing w:val="-3"/>
        </w:rPr>
        <w:t xml:space="preserve"> </w:t>
      </w:r>
      <w:r>
        <w:t>the</w:t>
      </w:r>
      <w:r>
        <w:rPr>
          <w:spacing w:val="5"/>
        </w:rPr>
        <w:t xml:space="preserve"> </w:t>
      </w:r>
      <w:r>
        <w:t>date</w:t>
      </w:r>
      <w:r>
        <w:rPr>
          <w:spacing w:val="-1"/>
        </w:rPr>
        <w:t xml:space="preserve"> </w:t>
      </w:r>
      <w:r>
        <w:t>of</w:t>
      </w:r>
      <w:r>
        <w:rPr>
          <w:spacing w:val="-8"/>
        </w:rPr>
        <w:t xml:space="preserve"> </w:t>
      </w:r>
      <w:r>
        <w:t xml:space="preserve">recordation of the Board's affidavit and shall also be the personal obligation of the Owner of the Lot. The Board </w:t>
      </w:r>
      <w:r>
        <w:rPr>
          <w:spacing w:val="-3"/>
        </w:rPr>
        <w:t xml:space="preserve">of </w:t>
      </w:r>
      <w:r>
        <w:t>Directors may bring an action against the Owner personally obligated to pay the same and/or to foreclose the</w:t>
      </w:r>
      <w:r>
        <w:rPr>
          <w:spacing w:val="-10"/>
        </w:rPr>
        <w:t xml:space="preserve"> </w:t>
      </w:r>
      <w:r>
        <w:t>lien</w:t>
      </w:r>
      <w:r>
        <w:rPr>
          <w:spacing w:val="-15"/>
        </w:rPr>
        <w:t xml:space="preserve"> </w:t>
      </w:r>
      <w:r>
        <w:t>against</w:t>
      </w:r>
      <w:r>
        <w:rPr>
          <w:spacing w:val="-16"/>
        </w:rPr>
        <w:t xml:space="preserve"> </w:t>
      </w:r>
      <w:r>
        <w:t>the</w:t>
      </w:r>
      <w:r>
        <w:rPr>
          <w:spacing w:val="-15"/>
        </w:rPr>
        <w:t xml:space="preserve"> </w:t>
      </w:r>
      <w:r>
        <w:t>Lot.</w:t>
      </w:r>
      <w:r>
        <w:rPr>
          <w:spacing w:val="-10"/>
        </w:rPr>
        <w:t xml:space="preserve"> </w:t>
      </w:r>
      <w:r>
        <w:t>The</w:t>
      </w:r>
      <w:r>
        <w:rPr>
          <w:spacing w:val="-14"/>
        </w:rPr>
        <w:t xml:space="preserve"> </w:t>
      </w:r>
      <w:r>
        <w:t>amount</w:t>
      </w:r>
      <w:r>
        <w:rPr>
          <w:spacing w:val="-3"/>
        </w:rPr>
        <w:t xml:space="preserve"> </w:t>
      </w:r>
      <w:r>
        <w:t>of</w:t>
      </w:r>
      <w:r>
        <w:rPr>
          <w:spacing w:val="-14"/>
        </w:rPr>
        <w:t xml:space="preserve"> </w:t>
      </w:r>
      <w:r>
        <w:t>the</w:t>
      </w:r>
      <w:r>
        <w:rPr>
          <w:spacing w:val="-2"/>
        </w:rPr>
        <w:t xml:space="preserve"> </w:t>
      </w:r>
      <w:r>
        <w:t>debt</w:t>
      </w:r>
      <w:r>
        <w:rPr>
          <w:spacing w:val="-12"/>
        </w:rPr>
        <w:t xml:space="preserve"> </w:t>
      </w:r>
      <w:r>
        <w:t>and</w:t>
      </w:r>
      <w:r>
        <w:rPr>
          <w:spacing w:val="-12"/>
        </w:rPr>
        <w:t xml:space="preserve"> </w:t>
      </w:r>
      <w:proofErr w:type="gramStart"/>
      <w:r>
        <w:t>lien</w:t>
      </w:r>
      <w:proofErr w:type="gramEnd"/>
      <w:r>
        <w:rPr>
          <w:spacing w:val="-3"/>
        </w:rPr>
        <w:t xml:space="preserve"> </w:t>
      </w:r>
      <w:r>
        <w:t>shall</w:t>
      </w:r>
      <w:r>
        <w:rPr>
          <w:spacing w:val="-8"/>
        </w:rPr>
        <w:t xml:space="preserve"> </w:t>
      </w:r>
      <w:r>
        <w:t>include</w:t>
      </w:r>
      <w:r>
        <w:rPr>
          <w:spacing w:val="5"/>
        </w:rPr>
        <w:t xml:space="preserve"> </w:t>
      </w:r>
      <w:r>
        <w:t>interest</w:t>
      </w:r>
      <w:r>
        <w:rPr>
          <w:spacing w:val="8"/>
        </w:rPr>
        <w:t xml:space="preserve"> </w:t>
      </w:r>
      <w:r>
        <w:t>at</w:t>
      </w:r>
      <w:r>
        <w:rPr>
          <w:spacing w:val="-10"/>
        </w:rPr>
        <w:t xml:space="preserve"> </w:t>
      </w:r>
      <w:r>
        <w:t>the</w:t>
      </w:r>
      <w:r>
        <w:rPr>
          <w:spacing w:val="-7"/>
        </w:rPr>
        <w:t xml:space="preserve"> </w:t>
      </w:r>
      <w:r>
        <w:t>rate</w:t>
      </w:r>
      <w:r>
        <w:rPr>
          <w:spacing w:val="-3"/>
        </w:rPr>
        <w:t xml:space="preserve"> </w:t>
      </w:r>
      <w:r>
        <w:t>of</w:t>
      </w:r>
      <w:r>
        <w:rPr>
          <w:spacing w:val="-2"/>
        </w:rPr>
        <w:t xml:space="preserve"> </w:t>
      </w:r>
      <w:r>
        <w:t>eighteen</w:t>
      </w:r>
      <w:r>
        <w:rPr>
          <w:spacing w:val="-3"/>
        </w:rPr>
        <w:t xml:space="preserve"> </w:t>
      </w:r>
      <w:r>
        <w:t>(18%) percent per annum from date of recordation of the affidavi</w:t>
      </w:r>
      <w:r w:rsidR="00BF2228">
        <w:t xml:space="preserve">t, reasonable attorney's fees, </w:t>
      </w:r>
      <w:r w:rsidR="00764EEF">
        <w:t>and</w:t>
      </w:r>
      <w:r>
        <w:t xml:space="preserve"> </w:t>
      </w:r>
      <w:r w:rsidR="009E1336">
        <w:t>all costs</w:t>
      </w:r>
      <w:r>
        <w:t xml:space="preserve"> and expenses incurred to pr</w:t>
      </w:r>
      <w:r w:rsidR="00BF2228">
        <w:t>osecute such actions. The Board</w:t>
      </w:r>
      <w:r>
        <w:t xml:space="preserve"> of Directors shall </w:t>
      </w:r>
      <w:r w:rsidR="00764EEF">
        <w:rPr>
          <w:spacing w:val="-3"/>
        </w:rPr>
        <w:t xml:space="preserve">have </w:t>
      </w:r>
      <w:r>
        <w:t xml:space="preserve">the right to assign its interest in the </w:t>
      </w:r>
      <w:proofErr w:type="gramStart"/>
      <w:r>
        <w:t>lien</w:t>
      </w:r>
      <w:proofErr w:type="gramEnd"/>
      <w:r>
        <w:t xml:space="preserve">, and the claim secured thereby, to the </w:t>
      </w:r>
      <w:r w:rsidR="009E1336">
        <w:t>Lafayette City</w:t>
      </w:r>
      <w:r>
        <w:t>-</w:t>
      </w:r>
      <w:r w:rsidR="009E1336">
        <w:t>Parish Government to</w:t>
      </w:r>
      <w:r>
        <w:t xml:space="preserve"> secure completion of sidewalks in the Subdivision. Once the sidewalks have been constructed by the Owners, or the </w:t>
      </w:r>
      <w:proofErr w:type="gramStart"/>
      <w:r>
        <w:t>lien</w:t>
      </w:r>
      <w:proofErr w:type="gramEnd"/>
      <w:r>
        <w:t xml:space="preserve"> for the construction of</w:t>
      </w:r>
      <w:r w:rsidR="00BF2228">
        <w:t xml:space="preserve"> sidewalks is paid in full, the</w:t>
      </w:r>
      <w:r w:rsidR="00764EEF">
        <w:t xml:space="preserve"> right to the</w:t>
      </w:r>
      <w:r>
        <w:t xml:space="preserve"> </w:t>
      </w:r>
      <w:proofErr w:type="gramStart"/>
      <w:r w:rsidR="009E1336">
        <w:t>lien</w:t>
      </w:r>
      <w:proofErr w:type="gramEnd"/>
      <w:r w:rsidR="009E1336">
        <w:t xml:space="preserve"> shall</w:t>
      </w:r>
      <w:r>
        <w:t xml:space="preserve"> terminate.</w:t>
      </w:r>
    </w:p>
    <w:p w14:paraId="253E8958" w14:textId="77777777" w:rsidR="00AA4CB1" w:rsidRDefault="00AA4CB1">
      <w:pPr>
        <w:pStyle w:val="Heading1"/>
        <w:spacing w:before="91"/>
        <w:ind w:left="3622" w:right="3784" w:firstLine="0"/>
        <w:jc w:val="center"/>
        <w:rPr>
          <w:u w:val="none"/>
        </w:rPr>
      </w:pPr>
      <w:bookmarkStart w:id="78" w:name="ARTICLE_IX"/>
      <w:bookmarkEnd w:id="78"/>
    </w:p>
    <w:p w14:paraId="253E895B" w14:textId="6DBC5BE4" w:rsidR="00090868" w:rsidRDefault="00D61332" w:rsidP="00D61332">
      <w:pPr>
        <w:pStyle w:val="Heading1"/>
        <w:spacing w:before="91"/>
        <w:ind w:left="0" w:right="3784" w:firstLine="0"/>
        <w:jc w:val="center"/>
        <w:rPr>
          <w:u w:val="none"/>
        </w:rPr>
      </w:pPr>
      <w:r>
        <w:rPr>
          <w:u w:val="none"/>
        </w:rPr>
        <w:t xml:space="preserve">                                                    </w:t>
      </w:r>
      <w:r w:rsidR="00F247EB">
        <w:rPr>
          <w:u w:val="none"/>
        </w:rPr>
        <w:t>ARTICLE IX</w:t>
      </w:r>
    </w:p>
    <w:p w14:paraId="253E895C" w14:textId="77777777" w:rsidR="00090868" w:rsidRDefault="00F247EB">
      <w:pPr>
        <w:spacing w:before="2"/>
        <w:ind w:left="2605" w:right="2764"/>
        <w:jc w:val="center"/>
        <w:rPr>
          <w:b/>
        </w:rPr>
      </w:pPr>
      <w:r>
        <w:rPr>
          <w:b/>
        </w:rPr>
        <w:t>AMENDMENTS, INTERPRETATION AND ENFORCEMENT OF THE ACT OF RESTRICTIVE COVENANTS</w:t>
      </w:r>
    </w:p>
    <w:p w14:paraId="28C1C37E" w14:textId="77777777" w:rsidR="009138BA" w:rsidRDefault="009138BA">
      <w:pPr>
        <w:spacing w:before="2"/>
        <w:ind w:left="2605" w:right="2764"/>
        <w:jc w:val="center"/>
        <w:rPr>
          <w:b/>
        </w:rPr>
      </w:pPr>
    </w:p>
    <w:p w14:paraId="2C7585F3" w14:textId="77777777" w:rsidR="009138BA" w:rsidRDefault="009138BA">
      <w:pPr>
        <w:spacing w:before="2"/>
        <w:ind w:left="2605" w:right="2764"/>
        <w:jc w:val="center"/>
        <w:rPr>
          <w:b/>
        </w:rPr>
      </w:pPr>
    </w:p>
    <w:p w14:paraId="253E8960" w14:textId="77777777" w:rsidR="00090868" w:rsidRDefault="00F247EB">
      <w:pPr>
        <w:pStyle w:val="ListParagraph"/>
        <w:numPr>
          <w:ilvl w:val="1"/>
          <w:numId w:val="1"/>
        </w:numPr>
        <w:tabs>
          <w:tab w:val="left" w:pos="1281"/>
        </w:tabs>
        <w:spacing w:before="91"/>
        <w:rPr>
          <w:b/>
        </w:rPr>
      </w:pPr>
      <w:r>
        <w:rPr>
          <w:b/>
          <w:spacing w:val="-4"/>
          <w:u w:val="thick"/>
        </w:rPr>
        <w:t>AMENDMENTS</w:t>
      </w:r>
    </w:p>
    <w:p w14:paraId="253E8961" w14:textId="77777777" w:rsidR="00AA4CB1" w:rsidRDefault="00AA4CB1" w:rsidP="00AA4CB1">
      <w:pPr>
        <w:pStyle w:val="BodyText"/>
        <w:spacing w:before="64" w:line="235" w:lineRule="auto"/>
        <w:ind w:right="893"/>
        <w:jc w:val="both"/>
      </w:pPr>
    </w:p>
    <w:p w14:paraId="253E8962" w14:textId="77777777" w:rsidR="00AA4CB1" w:rsidRDefault="00AA4CB1" w:rsidP="00AA4CB1">
      <w:pPr>
        <w:pStyle w:val="BodyText"/>
        <w:spacing w:before="64" w:line="235" w:lineRule="auto"/>
        <w:ind w:left="1280" w:right="893"/>
        <w:jc w:val="both"/>
      </w:pPr>
      <w:r>
        <w:t xml:space="preserve">Until </w:t>
      </w:r>
      <w:proofErr w:type="gramStart"/>
      <w:r>
        <w:t>all of</w:t>
      </w:r>
      <w:proofErr w:type="gramEnd"/>
      <w:r>
        <w:t xml:space="preserve"> the Lots in the Subdivision are disposed of by Appearer, these restrictions, including, but not limited to, front, side or rear setback requirements, may be amended unilaterally by an act executed by Appearer without the written consent of any other Owner of a Lot in the Subdivision. However, no amendment may be enacted by Appearer unilaterally pursuant to the above authority without the written consent of eighty (80%) percent of the Owners of the Lots in the Subdivision where such amendment affects restrictions related to the manner which these Lots may be utilized (i.e. residential). After the sale of all the Lots in the Subdivision by Appearer, amendments affecting these restrictive covenants must be approved by Lot owners owning two-thirds (2/3) of the Lots in the Subdivision.</w:t>
      </w:r>
    </w:p>
    <w:p w14:paraId="253E8963" w14:textId="77777777" w:rsidR="00AA4CB1" w:rsidRDefault="00AA4CB1" w:rsidP="00AA4CB1">
      <w:pPr>
        <w:pStyle w:val="BodyText"/>
        <w:spacing w:before="10"/>
      </w:pPr>
    </w:p>
    <w:p w14:paraId="253E8964" w14:textId="77777777" w:rsidR="00AA4CB1" w:rsidRDefault="00AA4CB1" w:rsidP="00AA4CB1">
      <w:pPr>
        <w:pStyle w:val="Heading1"/>
        <w:numPr>
          <w:ilvl w:val="1"/>
          <w:numId w:val="1"/>
        </w:numPr>
        <w:tabs>
          <w:tab w:val="left" w:pos="1281"/>
        </w:tabs>
        <w:rPr>
          <w:u w:val="none"/>
        </w:rPr>
      </w:pPr>
      <w:bookmarkStart w:id="79" w:name="9.02_STRICT_INTERPRETATION_OF_RESTRICTIO"/>
      <w:bookmarkEnd w:id="79"/>
      <w:r>
        <w:rPr>
          <w:u w:val="thick"/>
        </w:rPr>
        <w:t>STRICT INTERPRETATION OF</w:t>
      </w:r>
      <w:r>
        <w:rPr>
          <w:spacing w:val="-28"/>
          <w:u w:val="thick"/>
        </w:rPr>
        <w:t xml:space="preserve"> </w:t>
      </w:r>
      <w:r>
        <w:rPr>
          <w:u w:val="thick"/>
        </w:rPr>
        <w:t>RESTRICTIONS</w:t>
      </w:r>
    </w:p>
    <w:p w14:paraId="253E8965" w14:textId="77777777" w:rsidR="00AA4CB1" w:rsidRDefault="00AA4CB1" w:rsidP="00AA4CB1">
      <w:pPr>
        <w:pStyle w:val="BodyText"/>
        <w:spacing w:before="3"/>
        <w:rPr>
          <w:b/>
          <w:sz w:val="18"/>
        </w:rPr>
      </w:pPr>
    </w:p>
    <w:p w14:paraId="253E8966" w14:textId="77777777" w:rsidR="00AA4CB1" w:rsidRDefault="00AA4CB1" w:rsidP="00AA4CB1">
      <w:pPr>
        <w:pStyle w:val="BodyText"/>
        <w:spacing w:before="96" w:line="235" w:lineRule="auto"/>
        <w:ind w:left="1280" w:right="895"/>
        <w:jc w:val="both"/>
      </w:pPr>
      <w:r>
        <w:t>These restrictions, including all obligations, covenants, restrictions, and conditions, shall, to the maximum extent permissible by law, be strictly enforced, construed, and interpreted. No provision contained in these restrictions shall be ignored. The letter of these restrictions shall be enforceable even when violations hereof are technical and apparently minor in nature.</w:t>
      </w:r>
    </w:p>
    <w:p w14:paraId="253E8967" w14:textId="77777777" w:rsidR="00AA4CB1" w:rsidRDefault="00AA4CB1" w:rsidP="00AA4CB1">
      <w:pPr>
        <w:pStyle w:val="BodyText"/>
        <w:spacing w:before="4"/>
        <w:rPr>
          <w:sz w:val="23"/>
        </w:rPr>
      </w:pPr>
    </w:p>
    <w:p w14:paraId="253E8968" w14:textId="77777777" w:rsidR="00AA4CB1" w:rsidRDefault="00AA4CB1" w:rsidP="00AA4CB1">
      <w:pPr>
        <w:pStyle w:val="Heading1"/>
        <w:numPr>
          <w:ilvl w:val="1"/>
          <w:numId w:val="1"/>
        </w:numPr>
        <w:tabs>
          <w:tab w:val="left" w:pos="1281"/>
        </w:tabs>
        <w:rPr>
          <w:u w:val="none"/>
        </w:rPr>
      </w:pPr>
      <w:r>
        <w:rPr>
          <w:spacing w:val="2"/>
          <w:w w:val="105"/>
          <w:u w:val="thick"/>
        </w:rPr>
        <w:t>KNOWING</w:t>
      </w:r>
      <w:r>
        <w:rPr>
          <w:spacing w:val="-17"/>
          <w:w w:val="105"/>
          <w:u w:val="thick"/>
        </w:rPr>
        <w:t xml:space="preserve"> </w:t>
      </w:r>
      <w:r>
        <w:rPr>
          <w:spacing w:val="2"/>
          <w:w w:val="105"/>
          <w:u w:val="thick"/>
        </w:rPr>
        <w:t>VIOLATION</w:t>
      </w:r>
      <w:r>
        <w:rPr>
          <w:spacing w:val="-8"/>
          <w:w w:val="105"/>
          <w:u w:val="thick"/>
        </w:rPr>
        <w:t xml:space="preserve"> </w:t>
      </w:r>
      <w:r>
        <w:rPr>
          <w:w w:val="105"/>
          <w:u w:val="thick"/>
        </w:rPr>
        <w:t>OF</w:t>
      </w:r>
      <w:r>
        <w:rPr>
          <w:spacing w:val="-30"/>
          <w:w w:val="105"/>
          <w:u w:val="thick"/>
        </w:rPr>
        <w:t xml:space="preserve"> </w:t>
      </w:r>
      <w:r>
        <w:rPr>
          <w:spacing w:val="2"/>
          <w:w w:val="105"/>
          <w:u w:val="thick"/>
        </w:rPr>
        <w:t>RESTRICTIONS</w:t>
      </w:r>
    </w:p>
    <w:p w14:paraId="253E8969" w14:textId="77777777" w:rsidR="00AA4CB1" w:rsidRDefault="00AA4CB1" w:rsidP="00AA4CB1">
      <w:pPr>
        <w:spacing w:line="232" w:lineRule="auto"/>
        <w:jc w:val="both"/>
      </w:pPr>
    </w:p>
    <w:p w14:paraId="253E896A" w14:textId="77777777" w:rsidR="00AA4CB1" w:rsidRDefault="00AA4CB1" w:rsidP="00AA4CB1">
      <w:pPr>
        <w:pStyle w:val="BodyText"/>
        <w:spacing w:before="95" w:line="235" w:lineRule="auto"/>
        <w:ind w:left="1282" w:right="893"/>
        <w:jc w:val="both"/>
      </w:pPr>
      <w:r>
        <w:t>In the event of a knowing or intentional violation of these restrictions or in the event of a continuing                                                                 violation of these restrictions after receipt by the violator or Owner of the Lot on which the violation occurs of written notice of a violation, the party bringing a successful action to enforce these restrictions by injunction, declaratory judgment, or otherwise shall be entitled to recover from the violator or Owner of the Lot reasonable attorney fees, costs and additional expenses to be fixed and awarded by the court.</w:t>
      </w:r>
    </w:p>
    <w:p w14:paraId="253E896B" w14:textId="77777777" w:rsidR="00AA4CB1" w:rsidRDefault="00AA4CB1" w:rsidP="00AA4CB1">
      <w:pPr>
        <w:spacing w:line="232" w:lineRule="auto"/>
        <w:jc w:val="both"/>
      </w:pPr>
    </w:p>
    <w:p w14:paraId="253E896C" w14:textId="77777777" w:rsidR="00AA4CB1" w:rsidRDefault="00AA4CB1" w:rsidP="00AA4CB1">
      <w:pPr>
        <w:pStyle w:val="Heading1"/>
        <w:numPr>
          <w:ilvl w:val="1"/>
          <w:numId w:val="1"/>
        </w:numPr>
        <w:tabs>
          <w:tab w:val="left" w:pos="1281"/>
        </w:tabs>
        <w:spacing w:before="67"/>
        <w:rPr>
          <w:u w:val="none"/>
        </w:rPr>
      </w:pPr>
      <w:r>
        <w:rPr>
          <w:w w:val="105"/>
          <w:u w:val="thick"/>
        </w:rPr>
        <w:t>NOTICES</w:t>
      </w:r>
    </w:p>
    <w:p w14:paraId="253E896D" w14:textId="77777777" w:rsidR="00AA4CB1" w:rsidRDefault="00AA4CB1" w:rsidP="00AA4CB1">
      <w:pPr>
        <w:pStyle w:val="BodyText"/>
        <w:spacing w:before="8"/>
        <w:rPr>
          <w:b/>
          <w:sz w:val="13"/>
        </w:rPr>
      </w:pPr>
    </w:p>
    <w:p w14:paraId="253E896E" w14:textId="77777777" w:rsidR="00AA4CB1" w:rsidRDefault="00AA4CB1" w:rsidP="00AA4CB1">
      <w:pPr>
        <w:pStyle w:val="BodyText"/>
        <w:spacing w:before="95" w:line="235" w:lineRule="auto"/>
        <w:ind w:left="1280" w:right="898"/>
        <w:jc w:val="both"/>
      </w:pPr>
      <w:r>
        <w:t xml:space="preserve">Any notice required to be sent to any Owner under the provisions of these restrictions shall be </w:t>
      </w:r>
      <w:proofErr w:type="gramStart"/>
      <w:r>
        <w:t>deemed  to</w:t>
      </w:r>
      <w:proofErr w:type="gramEnd"/>
      <w:r>
        <w:t xml:space="preserve"> have been properly given and completed when mailed, postage paid, to the last known address of the person who appears as Owner of the Lot on the official parish</w:t>
      </w:r>
      <w:r>
        <w:rPr>
          <w:spacing w:val="-29"/>
        </w:rPr>
        <w:t xml:space="preserve"> </w:t>
      </w:r>
      <w:r>
        <w:t>records.</w:t>
      </w:r>
    </w:p>
    <w:p w14:paraId="253E896F" w14:textId="77777777" w:rsidR="00AA4CB1" w:rsidRDefault="00AA4CB1" w:rsidP="00AA4CB1">
      <w:pPr>
        <w:pStyle w:val="BodyText"/>
        <w:spacing w:before="7"/>
      </w:pPr>
    </w:p>
    <w:p w14:paraId="253E8970" w14:textId="77777777" w:rsidR="00AA4CB1" w:rsidRDefault="00AA4CB1" w:rsidP="00AA4CB1">
      <w:pPr>
        <w:pStyle w:val="Heading1"/>
        <w:numPr>
          <w:ilvl w:val="1"/>
          <w:numId w:val="1"/>
        </w:numPr>
        <w:tabs>
          <w:tab w:val="left" w:pos="1281"/>
        </w:tabs>
        <w:spacing w:before="1"/>
        <w:rPr>
          <w:u w:val="none"/>
        </w:rPr>
      </w:pPr>
      <w:r>
        <w:rPr>
          <w:spacing w:val="2"/>
          <w:w w:val="105"/>
          <w:u w:val="thick"/>
        </w:rPr>
        <w:t>ENFORCEMENT</w:t>
      </w:r>
    </w:p>
    <w:p w14:paraId="253E8971" w14:textId="77777777" w:rsidR="00AA4CB1" w:rsidRDefault="00AA4CB1" w:rsidP="00AA4CB1">
      <w:pPr>
        <w:pStyle w:val="BodyText"/>
        <w:spacing w:before="9"/>
        <w:rPr>
          <w:b/>
          <w:sz w:val="13"/>
        </w:rPr>
      </w:pPr>
    </w:p>
    <w:p w14:paraId="253E8972" w14:textId="77777777" w:rsidR="00AA4CB1" w:rsidRDefault="00AA4CB1" w:rsidP="00AA4CB1">
      <w:pPr>
        <w:pStyle w:val="BodyText"/>
        <w:spacing w:before="96" w:line="235" w:lineRule="auto"/>
        <w:ind w:left="1279" w:right="896"/>
        <w:jc w:val="both"/>
      </w:pPr>
      <w:r>
        <w:t xml:space="preserve">If any Owner, his agent, employees, heirs, successors, or assigns, or any person acting on his behalf, shall violate or attempt to violate any of the provisions hereof, it shall be lawful for any Owner </w:t>
      </w:r>
      <w:r>
        <w:rPr>
          <w:spacing w:val="-3"/>
        </w:rPr>
        <w:t xml:space="preserve">or </w:t>
      </w:r>
      <w:r>
        <w:t xml:space="preserve">Appearer to </w:t>
      </w:r>
      <w:r>
        <w:lastRenderedPageBreak/>
        <w:t xml:space="preserve">prosecute any proceeding at law or in equity against such an Owner and the person </w:t>
      </w:r>
      <w:r>
        <w:rPr>
          <w:spacing w:val="-3"/>
        </w:rPr>
        <w:t xml:space="preserve">or </w:t>
      </w:r>
      <w:r>
        <w:t xml:space="preserve">persons violating or attempting to violate any such obligation, covenant, restriction, and condition, and to prevent him or them from doing so by mandatory or prohibitory injunction without the necessity </w:t>
      </w:r>
      <w:r>
        <w:rPr>
          <w:spacing w:val="-3"/>
        </w:rPr>
        <w:t xml:space="preserve">of </w:t>
      </w:r>
      <w:r>
        <w:t xml:space="preserve">providing bond for the issuance thereof, each Owner being deemed, by purchase of any Lot to </w:t>
      </w:r>
      <w:r>
        <w:rPr>
          <w:spacing w:val="-3"/>
        </w:rPr>
        <w:t xml:space="preserve">have </w:t>
      </w:r>
      <w:r>
        <w:t xml:space="preserve">waived and relinquished any right to require the posting of a bond. However, the availability of injunctive relief shall not preclude (or be precluded by any other available remedy for any violation or threatened violation, including without limitation, the recovery of damages. Failure of any person </w:t>
      </w:r>
      <w:r>
        <w:rPr>
          <w:spacing w:val="-3"/>
        </w:rPr>
        <w:t xml:space="preserve">or </w:t>
      </w:r>
      <w:r>
        <w:t>entity to enforce any provision of these restrictions shall, in no event, be deemed to be a waiver of the right to do so</w:t>
      </w:r>
      <w:r>
        <w:rPr>
          <w:spacing w:val="-38"/>
        </w:rPr>
        <w:t xml:space="preserve"> </w:t>
      </w:r>
      <w:r>
        <w:t>thereafter.</w:t>
      </w:r>
    </w:p>
    <w:p w14:paraId="253E8973" w14:textId="77777777" w:rsidR="00AA4CB1" w:rsidRDefault="00AA4CB1" w:rsidP="00AA4CB1">
      <w:pPr>
        <w:pStyle w:val="BodyText"/>
        <w:spacing w:before="1"/>
      </w:pPr>
    </w:p>
    <w:p w14:paraId="253E8974" w14:textId="77777777" w:rsidR="00AA4CB1" w:rsidRDefault="00AA4CB1" w:rsidP="00AA4CB1">
      <w:pPr>
        <w:pStyle w:val="Heading1"/>
        <w:numPr>
          <w:ilvl w:val="1"/>
          <w:numId w:val="1"/>
        </w:numPr>
        <w:tabs>
          <w:tab w:val="left" w:pos="1281"/>
        </w:tabs>
        <w:spacing w:before="1"/>
        <w:rPr>
          <w:u w:val="none"/>
        </w:rPr>
      </w:pPr>
      <w:r>
        <w:rPr>
          <w:u w:val="thick"/>
        </w:rPr>
        <w:t>SEVERABILITY</w:t>
      </w:r>
    </w:p>
    <w:p w14:paraId="253E8975" w14:textId="77777777" w:rsidR="00AA4CB1" w:rsidRDefault="00AA4CB1" w:rsidP="00AA4CB1">
      <w:pPr>
        <w:pStyle w:val="BodyText"/>
        <w:spacing w:before="7"/>
        <w:rPr>
          <w:b/>
          <w:sz w:val="13"/>
        </w:rPr>
      </w:pPr>
    </w:p>
    <w:p w14:paraId="253E8976" w14:textId="77777777" w:rsidR="00AA4CB1" w:rsidRDefault="00AA4CB1" w:rsidP="00AA4CB1">
      <w:pPr>
        <w:pStyle w:val="BodyText"/>
        <w:spacing w:before="98" w:line="232" w:lineRule="auto"/>
        <w:ind w:left="1279" w:right="836"/>
      </w:pPr>
      <w:r>
        <w:t>Invalidation of any one of these covenants by Judgment or Court Order shall in no way affect any of the other provisions, which shall remain in full force and effect.</w:t>
      </w:r>
    </w:p>
    <w:p w14:paraId="253E8977" w14:textId="77777777" w:rsidR="00AA4CB1" w:rsidRDefault="00AA4CB1" w:rsidP="00AA4CB1">
      <w:pPr>
        <w:pStyle w:val="BodyText"/>
        <w:rPr>
          <w:sz w:val="24"/>
        </w:rPr>
      </w:pPr>
    </w:p>
    <w:p w14:paraId="253E897C" w14:textId="77777777" w:rsidR="00AA4CB1" w:rsidRDefault="00AA4CB1" w:rsidP="005F18DF">
      <w:pPr>
        <w:pStyle w:val="BodyText"/>
        <w:spacing w:before="1" w:line="232" w:lineRule="auto"/>
        <w:ind w:right="896"/>
        <w:jc w:val="both"/>
        <w:rPr>
          <w:b/>
        </w:rPr>
      </w:pPr>
    </w:p>
    <w:p w14:paraId="253E897D" w14:textId="77777777" w:rsidR="00AA4CB1" w:rsidRDefault="00AA4CB1" w:rsidP="00AA4CB1">
      <w:pPr>
        <w:pStyle w:val="BodyText"/>
        <w:spacing w:before="1" w:line="232" w:lineRule="auto"/>
        <w:ind w:left="1279" w:right="896"/>
        <w:jc w:val="both"/>
        <w:rPr>
          <w:b/>
        </w:rPr>
      </w:pPr>
    </w:p>
    <w:p w14:paraId="253E897E" w14:textId="77777777" w:rsidR="00AA4CB1" w:rsidRDefault="00AA4CB1" w:rsidP="00AA4CB1">
      <w:pPr>
        <w:pStyle w:val="BodyText"/>
        <w:spacing w:before="1" w:line="232" w:lineRule="auto"/>
        <w:ind w:left="1279" w:right="896"/>
        <w:jc w:val="both"/>
        <w:rPr>
          <w:b/>
        </w:rPr>
      </w:pPr>
    </w:p>
    <w:p w14:paraId="253E8984" w14:textId="77777777" w:rsidR="00AA4CB1" w:rsidRDefault="00AA4CB1" w:rsidP="00D61332">
      <w:pPr>
        <w:pStyle w:val="BodyText"/>
        <w:spacing w:before="1" w:line="232" w:lineRule="auto"/>
        <w:ind w:left="720" w:right="896"/>
        <w:jc w:val="both"/>
      </w:pPr>
      <w:proofErr w:type="gramStart"/>
      <w:r>
        <w:rPr>
          <w:b/>
        </w:rPr>
        <w:t>THUS</w:t>
      </w:r>
      <w:proofErr w:type="gramEnd"/>
      <w:r>
        <w:rPr>
          <w:b/>
          <w:spacing w:val="-17"/>
        </w:rPr>
        <w:t xml:space="preserve"> </w:t>
      </w:r>
      <w:r>
        <w:rPr>
          <w:b/>
        </w:rPr>
        <w:t>DONE</w:t>
      </w:r>
      <w:r>
        <w:rPr>
          <w:b/>
          <w:spacing w:val="-4"/>
        </w:rPr>
        <w:t xml:space="preserve"> </w:t>
      </w:r>
      <w:r>
        <w:rPr>
          <w:b/>
        </w:rPr>
        <w:t>AND</w:t>
      </w:r>
      <w:r>
        <w:rPr>
          <w:b/>
          <w:spacing w:val="-18"/>
        </w:rPr>
        <w:t xml:space="preserve"> </w:t>
      </w:r>
      <w:r>
        <w:rPr>
          <w:b/>
        </w:rPr>
        <w:t>PASSED</w:t>
      </w:r>
      <w:r>
        <w:rPr>
          <w:b/>
          <w:spacing w:val="4"/>
        </w:rPr>
        <w:t xml:space="preserve"> </w:t>
      </w:r>
      <w:r>
        <w:t>in</w:t>
      </w:r>
      <w:r>
        <w:rPr>
          <w:spacing w:val="-18"/>
        </w:rPr>
        <w:t xml:space="preserve"> </w:t>
      </w:r>
      <w:r>
        <w:t>the</w:t>
      </w:r>
      <w:r>
        <w:rPr>
          <w:spacing w:val="-11"/>
        </w:rPr>
        <w:t xml:space="preserve"> </w:t>
      </w:r>
      <w:r>
        <w:t>Parish</w:t>
      </w:r>
      <w:r>
        <w:rPr>
          <w:spacing w:val="-5"/>
        </w:rPr>
        <w:t xml:space="preserve"> </w:t>
      </w:r>
      <w:r>
        <w:t>of</w:t>
      </w:r>
      <w:r>
        <w:rPr>
          <w:spacing w:val="-4"/>
        </w:rPr>
        <w:t xml:space="preserve"> </w:t>
      </w:r>
      <w:r>
        <w:t>Lafayette,</w:t>
      </w:r>
      <w:r>
        <w:rPr>
          <w:spacing w:val="10"/>
        </w:rPr>
        <w:t xml:space="preserve"> </w:t>
      </w:r>
      <w:r>
        <w:t>Louisiana,</w:t>
      </w:r>
      <w:r>
        <w:rPr>
          <w:spacing w:val="3"/>
        </w:rPr>
        <w:t xml:space="preserve"> </w:t>
      </w:r>
      <w:r>
        <w:t>on</w:t>
      </w:r>
      <w:r>
        <w:rPr>
          <w:spacing w:val="-13"/>
        </w:rPr>
        <w:t xml:space="preserve"> </w:t>
      </w:r>
      <w:r>
        <w:t>the</w:t>
      </w:r>
      <w:r>
        <w:rPr>
          <w:spacing w:val="-4"/>
        </w:rPr>
        <w:t xml:space="preserve"> </w:t>
      </w:r>
      <w:r>
        <w:t>date</w:t>
      </w:r>
      <w:r>
        <w:rPr>
          <w:spacing w:val="1"/>
        </w:rPr>
        <w:t xml:space="preserve"> </w:t>
      </w:r>
      <w:r>
        <w:t>first</w:t>
      </w:r>
      <w:r>
        <w:rPr>
          <w:spacing w:val="-8"/>
        </w:rPr>
        <w:t xml:space="preserve"> </w:t>
      </w:r>
      <w:r>
        <w:t>hereinabove</w:t>
      </w:r>
      <w:r>
        <w:rPr>
          <w:spacing w:val="-13"/>
        </w:rPr>
        <w:t xml:space="preserve"> </w:t>
      </w:r>
      <w:r>
        <w:t>written, in the presence of the undersigned competent witnesses, who sign with Appearer and me, Notary, after due reading of the</w:t>
      </w:r>
      <w:r>
        <w:rPr>
          <w:spacing w:val="-19"/>
        </w:rPr>
        <w:t xml:space="preserve"> </w:t>
      </w:r>
      <w:r>
        <w:t>whole.</w:t>
      </w:r>
    </w:p>
    <w:p w14:paraId="253E8985" w14:textId="77777777" w:rsidR="00AA4CB1" w:rsidRDefault="00AA4CB1" w:rsidP="00AA4CB1">
      <w:pPr>
        <w:pStyle w:val="BodyText"/>
        <w:rPr>
          <w:sz w:val="20"/>
        </w:rPr>
      </w:pPr>
    </w:p>
    <w:p w14:paraId="253E8986" w14:textId="77777777" w:rsidR="00AA4CB1" w:rsidRDefault="00AA4CB1" w:rsidP="00AA4CB1">
      <w:pPr>
        <w:pStyle w:val="BodyText"/>
        <w:rPr>
          <w:sz w:val="17"/>
        </w:rPr>
      </w:pPr>
    </w:p>
    <w:p w14:paraId="253E8987" w14:textId="77777777" w:rsidR="00AA4CB1" w:rsidRDefault="00AA4CB1" w:rsidP="00AA4CB1">
      <w:pPr>
        <w:tabs>
          <w:tab w:val="left" w:pos="5959"/>
        </w:tabs>
        <w:spacing w:before="92"/>
        <w:ind w:left="740"/>
      </w:pPr>
      <w:r>
        <w:rPr>
          <w:b/>
        </w:rPr>
        <w:t>WITNESSES:</w:t>
      </w:r>
      <w:r>
        <w:rPr>
          <w:b/>
        </w:rPr>
        <w:tab/>
      </w:r>
      <w:r>
        <w:t>2R HOLDINGS,</w:t>
      </w:r>
      <w:r>
        <w:rPr>
          <w:spacing w:val="5"/>
        </w:rPr>
        <w:t xml:space="preserve"> </w:t>
      </w:r>
      <w:r>
        <w:t>LLC</w:t>
      </w:r>
    </w:p>
    <w:p w14:paraId="253E8988" w14:textId="77777777" w:rsidR="00AA4CB1" w:rsidRDefault="00AA4CB1" w:rsidP="00AA4CB1">
      <w:pPr>
        <w:pStyle w:val="BodyText"/>
        <w:rPr>
          <w:sz w:val="20"/>
        </w:rPr>
      </w:pPr>
    </w:p>
    <w:p w14:paraId="253E8989" w14:textId="77777777" w:rsidR="00AA4CB1" w:rsidRDefault="00AA4CB1" w:rsidP="00AA4CB1">
      <w:pPr>
        <w:pStyle w:val="BodyText"/>
        <w:rPr>
          <w:sz w:val="20"/>
        </w:rPr>
      </w:pPr>
    </w:p>
    <w:p w14:paraId="253E898A" w14:textId="77777777" w:rsidR="00AA4CB1" w:rsidRDefault="00AA4CB1" w:rsidP="00AA4CB1">
      <w:pPr>
        <w:pStyle w:val="BodyText"/>
        <w:spacing w:before="6"/>
        <w:rPr>
          <w:sz w:val="21"/>
        </w:rPr>
      </w:pPr>
      <w:r>
        <w:rPr>
          <w:noProof/>
          <w:lang w:bidi="ar-SA"/>
        </w:rPr>
        <mc:AlternateContent>
          <mc:Choice Requires="wps">
            <w:drawing>
              <wp:anchor distT="0" distB="0" distL="0" distR="0" simplePos="0" relativeHeight="251659264" behindDoc="1" locked="0" layoutInCell="1" allowOverlap="1" wp14:anchorId="253E8997" wp14:editId="253E8998">
                <wp:simplePos x="0" y="0"/>
                <wp:positionH relativeFrom="page">
                  <wp:posOffset>685800</wp:posOffset>
                </wp:positionH>
                <wp:positionV relativeFrom="paragraph">
                  <wp:posOffset>186690</wp:posOffset>
                </wp:positionV>
                <wp:extent cx="2654935" cy="1270"/>
                <wp:effectExtent l="0" t="0" r="0" b="0"/>
                <wp:wrapTopAndBottom/>
                <wp:docPr id="1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54935" cy="1270"/>
                        </a:xfrm>
                        <a:custGeom>
                          <a:avLst/>
                          <a:gdLst>
                            <a:gd name="T0" fmla="+- 0 1080 1080"/>
                            <a:gd name="T1" fmla="*/ T0 w 4181"/>
                            <a:gd name="T2" fmla="+- 0 5261 1080"/>
                            <a:gd name="T3" fmla="*/ T2 w 4181"/>
                          </a:gdLst>
                          <a:ahLst/>
                          <a:cxnLst>
                            <a:cxn ang="0">
                              <a:pos x="T1" y="0"/>
                            </a:cxn>
                            <a:cxn ang="0">
                              <a:pos x="T3" y="0"/>
                            </a:cxn>
                          </a:cxnLst>
                          <a:rect l="0" t="0" r="r" b="b"/>
                          <a:pathLst>
                            <a:path w="4181">
                              <a:moveTo>
                                <a:pt x="0" y="0"/>
                              </a:moveTo>
                              <a:lnTo>
                                <a:pt x="41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A0113" id="Freeform 5" o:spid="_x0000_s1026" style="position:absolute;margin-left:54pt;margin-top:14.7pt;width:209.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" path="m,l4181,e" filled="f" strokeweight=".24536mm">
                <v:path arrowok="t" o:connecttype="custom" o:connectlocs="0,0;2654935,0" o:connectangles="0,0"/>
                <w10:wrap type="topAndBottom" anchorx="page"/>
              </v:shape>
            </w:pict>
          </mc:Fallback>
        </mc:AlternateContent>
      </w:r>
      <w:r>
        <w:rPr>
          <w:noProof/>
          <w:lang w:bidi="ar-SA"/>
        </w:rPr>
        <mc:AlternateContent>
          <mc:Choice Requires="wps">
            <w:drawing>
              <wp:anchor distT="0" distB="0" distL="0" distR="0" simplePos="0" relativeHeight="251660288" behindDoc="1" locked="0" layoutInCell="1" allowOverlap="1" wp14:anchorId="253E8999" wp14:editId="253E899A">
                <wp:simplePos x="0" y="0"/>
                <wp:positionH relativeFrom="page">
                  <wp:posOffset>4000500</wp:posOffset>
                </wp:positionH>
                <wp:positionV relativeFrom="paragraph">
                  <wp:posOffset>186690</wp:posOffset>
                </wp:positionV>
                <wp:extent cx="2524125" cy="1270"/>
                <wp:effectExtent l="0" t="0" r="0" b="0"/>
                <wp:wrapTopAndBottom/>
                <wp:docPr id="1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24125" cy="1270"/>
                        </a:xfrm>
                        <a:custGeom>
                          <a:avLst/>
                          <a:gdLst>
                            <a:gd name="T0" fmla="+- 0 6300 6300"/>
                            <a:gd name="T1" fmla="*/ T0 w 3975"/>
                            <a:gd name="T2" fmla="+- 0 10274 6300"/>
                            <a:gd name="T3" fmla="*/ T2 w 3975"/>
                          </a:gdLst>
                          <a:ahLst/>
                          <a:cxnLst>
                            <a:cxn ang="0">
                              <a:pos x="T1" y="0"/>
                            </a:cxn>
                            <a:cxn ang="0">
                              <a:pos x="T3" y="0"/>
                            </a:cxn>
                          </a:cxnLst>
                          <a:rect l="0" t="0" r="r" b="b"/>
                          <a:pathLst>
                            <a:path w="3975">
                              <a:moveTo>
                                <a:pt x="0" y="0"/>
                              </a:moveTo>
                              <a:lnTo>
                                <a:pt x="397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54939" id="Freeform 4" o:spid="_x0000_s1026" style="position:absolute;margin-left:315pt;margin-top:14.7pt;width:198.7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" path="m,l3974,e" filled="f" strokeweight=".24536mm">
                <v:path arrowok="t" o:connecttype="custom" o:connectlocs="0,0;2523490,0" o:connectangles="0,0"/>
                <w10:wrap type="topAndBottom" anchorx="page"/>
              </v:shape>
            </w:pict>
          </mc:Fallback>
        </mc:AlternateContent>
      </w:r>
    </w:p>
    <w:p w14:paraId="253E898B" w14:textId="77777777" w:rsidR="00AA4CB1" w:rsidRDefault="00AA4CB1" w:rsidP="00AA4CB1">
      <w:pPr>
        <w:pStyle w:val="BodyText"/>
        <w:rPr>
          <w:sz w:val="20"/>
        </w:rPr>
      </w:pPr>
    </w:p>
    <w:p w14:paraId="253E898C" w14:textId="77777777" w:rsidR="00AA4CB1" w:rsidRDefault="00AA4CB1" w:rsidP="00AA4CB1">
      <w:pPr>
        <w:pStyle w:val="BodyText"/>
        <w:spacing w:before="2"/>
        <w:rPr>
          <w:sz w:val="21"/>
        </w:rPr>
      </w:pPr>
    </w:p>
    <w:p w14:paraId="253E898D" w14:textId="5F29F231" w:rsidR="00AA4CB1" w:rsidRDefault="00AA4CB1" w:rsidP="00AA4CB1">
      <w:pPr>
        <w:pStyle w:val="BodyText"/>
        <w:ind w:left="5960"/>
      </w:pPr>
      <w:r>
        <w:t xml:space="preserve">By: Louis Richard Jr, Its </w:t>
      </w:r>
      <w:r w:rsidR="00A577DF">
        <w:t>Owner</w:t>
      </w:r>
    </w:p>
    <w:p w14:paraId="253E898E" w14:textId="77777777" w:rsidR="00AA4CB1" w:rsidRDefault="00AA4CB1" w:rsidP="00AA4CB1">
      <w:pPr>
        <w:pStyle w:val="BodyText"/>
        <w:rPr>
          <w:sz w:val="20"/>
        </w:rPr>
      </w:pPr>
    </w:p>
    <w:p w14:paraId="253E898F" w14:textId="77777777" w:rsidR="00AA4CB1" w:rsidRDefault="00AA4CB1" w:rsidP="00AA4CB1">
      <w:pPr>
        <w:pStyle w:val="BodyText"/>
        <w:spacing w:before="9"/>
        <w:rPr>
          <w:sz w:val="19"/>
        </w:rPr>
      </w:pPr>
      <w:r>
        <w:rPr>
          <w:noProof/>
          <w:lang w:bidi="ar-SA"/>
        </w:rPr>
        <mc:AlternateContent>
          <mc:Choice Requires="wps">
            <w:drawing>
              <wp:anchor distT="0" distB="0" distL="0" distR="0" simplePos="0" relativeHeight="251661312" behindDoc="1" locked="0" layoutInCell="1" allowOverlap="1" wp14:anchorId="253E899B" wp14:editId="253E899C">
                <wp:simplePos x="0" y="0"/>
                <wp:positionH relativeFrom="page">
                  <wp:posOffset>685800</wp:posOffset>
                </wp:positionH>
                <wp:positionV relativeFrom="paragraph">
                  <wp:posOffset>172720</wp:posOffset>
                </wp:positionV>
                <wp:extent cx="2654935" cy="1270"/>
                <wp:effectExtent l="0" t="0" r="0" b="0"/>
                <wp:wrapTopAndBottom/>
                <wp:docPr id="1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54935" cy="1270"/>
                        </a:xfrm>
                        <a:custGeom>
                          <a:avLst/>
                          <a:gdLst>
                            <a:gd name="T0" fmla="+- 0 1080 1080"/>
                            <a:gd name="T1" fmla="*/ T0 w 4181"/>
                            <a:gd name="T2" fmla="+- 0 5261 1080"/>
                            <a:gd name="T3" fmla="*/ T2 w 4181"/>
                          </a:gdLst>
                          <a:ahLst/>
                          <a:cxnLst>
                            <a:cxn ang="0">
                              <a:pos x="T1" y="0"/>
                            </a:cxn>
                            <a:cxn ang="0">
                              <a:pos x="T3" y="0"/>
                            </a:cxn>
                          </a:cxnLst>
                          <a:rect l="0" t="0" r="r" b="b"/>
                          <a:pathLst>
                            <a:path w="4181">
                              <a:moveTo>
                                <a:pt x="0" y="0"/>
                              </a:moveTo>
                              <a:lnTo>
                                <a:pt x="41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C80A4" id="Freeform 3" o:spid="_x0000_s1026" style="position:absolute;margin-left:54pt;margin-top:13.6pt;width:209.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" path="m,l4181,e" filled="f" strokeweight=".15578mm">
                <v:path arrowok="t" o:connecttype="custom" o:connectlocs="0,0;2654935,0" o:connectangles="0,0"/>
                <w10:wrap type="topAndBottom" anchorx="page"/>
              </v:shape>
            </w:pict>
          </mc:Fallback>
        </mc:AlternateContent>
      </w:r>
    </w:p>
    <w:p w14:paraId="253E8990" w14:textId="77777777" w:rsidR="00AA4CB1" w:rsidRDefault="00AA4CB1" w:rsidP="00AA4CB1">
      <w:pPr>
        <w:pStyle w:val="BodyText"/>
        <w:rPr>
          <w:sz w:val="20"/>
        </w:rPr>
      </w:pPr>
    </w:p>
    <w:p w14:paraId="253E8991" w14:textId="77777777" w:rsidR="00AA4CB1" w:rsidRDefault="00AA4CB1" w:rsidP="00AA4CB1">
      <w:pPr>
        <w:pStyle w:val="BodyText"/>
        <w:rPr>
          <w:sz w:val="20"/>
        </w:rPr>
      </w:pPr>
    </w:p>
    <w:p w14:paraId="253E8992" w14:textId="77777777" w:rsidR="00AA4CB1" w:rsidRDefault="00AA4CB1" w:rsidP="00AA4CB1">
      <w:pPr>
        <w:pStyle w:val="BodyText"/>
        <w:rPr>
          <w:sz w:val="20"/>
        </w:rPr>
      </w:pPr>
    </w:p>
    <w:p w14:paraId="253E8993" w14:textId="77777777" w:rsidR="00AA4CB1" w:rsidRDefault="00AA4CB1" w:rsidP="00AA4CB1">
      <w:pPr>
        <w:pStyle w:val="BodyText"/>
        <w:rPr>
          <w:sz w:val="20"/>
        </w:rPr>
      </w:pPr>
    </w:p>
    <w:p w14:paraId="253E8994" w14:textId="77777777" w:rsidR="00AA4CB1" w:rsidRDefault="00AA4CB1" w:rsidP="00AA4CB1">
      <w:pPr>
        <w:pStyle w:val="BodyText"/>
        <w:spacing w:before="2"/>
        <w:rPr>
          <w:sz w:val="23"/>
        </w:rPr>
      </w:pPr>
      <w:r>
        <w:rPr>
          <w:noProof/>
          <w:lang w:bidi="ar-SA"/>
        </w:rPr>
        <mc:AlternateContent>
          <mc:Choice Requires="wps">
            <w:drawing>
              <wp:anchor distT="0" distB="0" distL="0" distR="0" simplePos="0" relativeHeight="251662336" behindDoc="1" locked="0" layoutInCell="1" allowOverlap="1" wp14:anchorId="253E899D" wp14:editId="253E899E">
                <wp:simplePos x="0" y="0"/>
                <wp:positionH relativeFrom="page">
                  <wp:posOffset>2435860</wp:posOffset>
                </wp:positionH>
                <wp:positionV relativeFrom="paragraph">
                  <wp:posOffset>197485</wp:posOffset>
                </wp:positionV>
                <wp:extent cx="2725420" cy="1270"/>
                <wp:effectExtent l="0" t="0" r="0" b="0"/>
                <wp:wrapTopAndBottom/>
                <wp:docPr id="1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5420" cy="1270"/>
                        </a:xfrm>
                        <a:custGeom>
                          <a:avLst/>
                          <a:gdLst>
                            <a:gd name="T0" fmla="+- 0 3836 3836"/>
                            <a:gd name="T1" fmla="*/ T0 w 4292"/>
                            <a:gd name="T2" fmla="+- 0 8127 3836"/>
                            <a:gd name="T3" fmla="*/ T2 w 4292"/>
                          </a:gdLst>
                          <a:ahLst/>
                          <a:cxnLst>
                            <a:cxn ang="0">
                              <a:pos x="T1" y="0"/>
                            </a:cxn>
                            <a:cxn ang="0">
                              <a:pos x="T3" y="0"/>
                            </a:cxn>
                          </a:cxnLst>
                          <a:rect l="0" t="0" r="r" b="b"/>
                          <a:pathLst>
                            <a:path w="4292">
                              <a:moveTo>
                                <a:pt x="0" y="0"/>
                              </a:moveTo>
                              <a:lnTo>
                                <a:pt x="429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7203E" id="Freeform 2" o:spid="_x0000_s1026" style="position:absolute;margin-left:191.8pt;margin-top:15.55pt;width:214.6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" path="m,l4291,e" filled="f" strokeweight=".15578mm">
                <v:path arrowok="t" o:connecttype="custom" o:connectlocs="0,0;2724785,0" o:connectangles="0,0"/>
                <w10:wrap type="topAndBottom" anchorx="page"/>
              </v:shape>
            </w:pict>
          </mc:Fallback>
        </mc:AlternateContent>
      </w:r>
    </w:p>
    <w:p w14:paraId="253E8996" w14:textId="629C7672" w:rsidR="00090868" w:rsidRDefault="00AA4CB1" w:rsidP="005F18DF">
      <w:pPr>
        <w:pStyle w:val="BodyText"/>
        <w:spacing w:line="234" w:lineRule="exact"/>
        <w:ind w:left="3622" w:right="3784"/>
        <w:jc w:val="center"/>
        <w:rPr>
          <w:sz w:val="17"/>
        </w:rPr>
      </w:pPr>
      <w:r>
        <w:t>NOTARY PUBLI</w:t>
      </w:r>
      <w:r w:rsidR="005F18DF">
        <w:t>C</w:t>
      </w:r>
    </w:p>
    <w:sectPr w:rsidR="00090868" w:rsidSect="00593E29">
      <w:footerReference w:type="default" r:id="rId12"/>
      <w:pgSz w:w="12240" w:h="15840" w:code="1"/>
      <w:pgMar w:top="1940" w:right="460" w:bottom="280" w:left="3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8695A" w14:textId="77777777" w:rsidR="00053B29" w:rsidRDefault="00053B29">
      <w:r>
        <w:separator/>
      </w:r>
    </w:p>
  </w:endnote>
  <w:endnote w:type="continuationSeparator" w:id="0">
    <w:p w14:paraId="11A7A2F1" w14:textId="77777777" w:rsidR="00053B29" w:rsidRDefault="00053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89A3" w14:textId="77777777" w:rsidR="00F276ED" w:rsidRDefault="00F276ED">
    <w:pPr>
      <w:pStyle w:val="BodyText"/>
      <w:spacing w:line="14" w:lineRule="auto"/>
      <w:rPr>
        <w:sz w:val="20"/>
      </w:rPr>
    </w:pPr>
    <w:r>
      <w:rPr>
        <w:noProof/>
        <w:lang w:bidi="ar-SA"/>
      </w:rPr>
      <mc:AlternateContent>
        <mc:Choice Requires="wps">
          <w:drawing>
            <wp:anchor distT="0" distB="0" distL="114300" distR="114300" simplePos="0" relativeHeight="251657216" behindDoc="1" locked="0" layoutInCell="1" allowOverlap="1" wp14:anchorId="253E89A9" wp14:editId="253E89AA">
              <wp:simplePos x="0" y="0"/>
              <wp:positionH relativeFrom="page">
                <wp:posOffset>3768090</wp:posOffset>
              </wp:positionH>
              <wp:positionV relativeFrom="page">
                <wp:posOffset>11812270</wp:posOffset>
              </wp:positionV>
              <wp:extent cx="95885" cy="1809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E89B3" w14:textId="77777777" w:rsidR="00F276ED" w:rsidRDefault="00F276ED">
                          <w:pPr>
                            <w:pStyle w:val="BodyText"/>
                            <w:spacing w:before="11"/>
                            <w:ind w:left="20"/>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E89A9" id="_x0000_t202" coordsize="21600,21600" o:spt="202" path="m,l,21600r21600,l21600,xe">
              <v:stroke joinstyle="miter"/>
              <v:path gradientshapeok="t" o:connecttype="rect"/>
            </v:shapetype>
            <v:shape id="Text Box 5" o:spid="_x0000_s1026" type="#_x0000_t202" style="position:absolute;margin-left:296.7pt;margin-top:930.1pt;width:7.55pt;height:1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" filled="f" stroked="f">
              <v:textbox inset="0,0,0,0">
                <w:txbxContent>
                  <w:p w14:paraId="253E89B3" w14:textId="77777777" w:rsidR="00F276ED" w:rsidRDefault="00F276ED">
                    <w:pPr>
                      <w:pStyle w:val="BodyText"/>
                      <w:spacing w:before="11"/>
                      <w:ind w:left="20"/>
                    </w:pPr>
                    <w: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480065"/>
      <w:docPartObj>
        <w:docPartGallery w:val="Page Numbers (Bottom of Page)"/>
        <w:docPartUnique/>
      </w:docPartObj>
    </w:sdtPr>
    <w:sdtEndPr>
      <w:rPr>
        <w:noProof/>
      </w:rPr>
    </w:sdtEndPr>
    <w:sdtContent>
      <w:p w14:paraId="606205E2" w14:textId="5E1B57CF" w:rsidR="002559A0" w:rsidRDefault="002559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3E89A4" w14:textId="674BC218" w:rsidR="00F276ED" w:rsidRDefault="00F276ED">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14661"/>
      <w:docPartObj>
        <w:docPartGallery w:val="Page Numbers (Bottom of Page)"/>
        <w:docPartUnique/>
      </w:docPartObj>
    </w:sdtPr>
    <w:sdtEndPr>
      <w:rPr>
        <w:noProof/>
      </w:rPr>
    </w:sdtEndPr>
    <w:sdtContent>
      <w:p w14:paraId="175A4853" w14:textId="2FC380E0" w:rsidR="004F51E8" w:rsidRDefault="004F5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3E89A5" w14:textId="0E48BBD3" w:rsidR="00F276ED" w:rsidRDefault="00F276ED">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89A8" w14:textId="77777777" w:rsidR="00F276ED" w:rsidRDefault="00F276E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D84CA" w14:textId="77777777" w:rsidR="00053B29" w:rsidRDefault="00053B29">
      <w:r>
        <w:separator/>
      </w:r>
    </w:p>
  </w:footnote>
  <w:footnote w:type="continuationSeparator" w:id="0">
    <w:p w14:paraId="17049432" w14:textId="77777777" w:rsidR="00053B29" w:rsidRDefault="00053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806756"/>
      <w:docPartObj>
        <w:docPartGallery w:val="Watermarks"/>
        <w:docPartUnique/>
      </w:docPartObj>
    </w:sdtPr>
    <w:sdtEndPr/>
    <w:sdtContent>
      <w:p w14:paraId="70CB350D" w14:textId="195F9EEA" w:rsidR="00F276ED" w:rsidRDefault="00053B29">
        <w:pPr>
          <w:pStyle w:val="Header"/>
        </w:pPr>
        <w:r>
          <w:rPr>
            <w:noProof/>
          </w:rPr>
          <w:pict w14:anchorId="613C6D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12D"/>
    <w:multiLevelType w:val="multilevel"/>
    <w:tmpl w:val="0F188972"/>
    <w:lvl w:ilvl="0">
      <w:start w:val="8"/>
      <w:numFmt w:val="decimal"/>
      <w:lvlText w:val="%1"/>
      <w:lvlJc w:val="left"/>
      <w:pPr>
        <w:ind w:left="1360" w:hanging="541"/>
      </w:pPr>
      <w:rPr>
        <w:rFonts w:hint="default"/>
        <w:lang w:val="en-US" w:eastAsia="en-US" w:bidi="en-US"/>
      </w:rPr>
    </w:lvl>
    <w:lvl w:ilvl="1">
      <w:start w:val="10"/>
      <w:numFmt w:val="decimal"/>
      <w:lvlText w:val="%1.%2"/>
      <w:lvlJc w:val="left"/>
      <w:pPr>
        <w:ind w:left="1360" w:hanging="54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998" w:hanging="541"/>
      </w:pPr>
      <w:rPr>
        <w:rFonts w:hint="default"/>
        <w:lang w:val="en-US" w:eastAsia="en-US" w:bidi="en-US"/>
      </w:rPr>
    </w:lvl>
    <w:lvl w:ilvl="3">
      <w:numFmt w:val="bullet"/>
      <w:lvlText w:val="•"/>
      <w:lvlJc w:val="left"/>
      <w:pPr>
        <w:ind w:left="3817" w:hanging="541"/>
      </w:pPr>
      <w:rPr>
        <w:rFonts w:hint="default"/>
        <w:lang w:val="en-US" w:eastAsia="en-US" w:bidi="en-US"/>
      </w:rPr>
    </w:lvl>
    <w:lvl w:ilvl="4">
      <w:numFmt w:val="bullet"/>
      <w:lvlText w:val="•"/>
      <w:lvlJc w:val="left"/>
      <w:pPr>
        <w:ind w:left="4636" w:hanging="541"/>
      </w:pPr>
      <w:rPr>
        <w:rFonts w:hint="default"/>
        <w:lang w:val="en-US" w:eastAsia="en-US" w:bidi="en-US"/>
      </w:rPr>
    </w:lvl>
    <w:lvl w:ilvl="5">
      <w:numFmt w:val="bullet"/>
      <w:lvlText w:val="•"/>
      <w:lvlJc w:val="left"/>
      <w:pPr>
        <w:ind w:left="5455" w:hanging="541"/>
      </w:pPr>
      <w:rPr>
        <w:rFonts w:hint="default"/>
        <w:lang w:val="en-US" w:eastAsia="en-US" w:bidi="en-US"/>
      </w:rPr>
    </w:lvl>
    <w:lvl w:ilvl="6">
      <w:numFmt w:val="bullet"/>
      <w:lvlText w:val="•"/>
      <w:lvlJc w:val="left"/>
      <w:pPr>
        <w:ind w:left="6274" w:hanging="541"/>
      </w:pPr>
      <w:rPr>
        <w:rFonts w:hint="default"/>
        <w:lang w:val="en-US" w:eastAsia="en-US" w:bidi="en-US"/>
      </w:rPr>
    </w:lvl>
    <w:lvl w:ilvl="7">
      <w:numFmt w:val="bullet"/>
      <w:lvlText w:val="•"/>
      <w:lvlJc w:val="left"/>
      <w:pPr>
        <w:ind w:left="7093" w:hanging="541"/>
      </w:pPr>
      <w:rPr>
        <w:rFonts w:hint="default"/>
        <w:lang w:val="en-US" w:eastAsia="en-US" w:bidi="en-US"/>
      </w:rPr>
    </w:lvl>
    <w:lvl w:ilvl="8">
      <w:numFmt w:val="bullet"/>
      <w:lvlText w:val="•"/>
      <w:lvlJc w:val="left"/>
      <w:pPr>
        <w:ind w:left="7912" w:hanging="541"/>
      </w:pPr>
      <w:rPr>
        <w:rFonts w:hint="default"/>
        <w:lang w:val="en-US" w:eastAsia="en-US" w:bidi="en-US"/>
      </w:rPr>
    </w:lvl>
  </w:abstractNum>
  <w:abstractNum w:abstractNumId="1" w15:restartNumberingAfterBreak="0">
    <w:nsid w:val="035E5680"/>
    <w:multiLevelType w:val="multilevel"/>
    <w:tmpl w:val="76D2FC84"/>
    <w:lvl w:ilvl="0">
      <w:start w:val="7"/>
      <w:numFmt w:val="decimal"/>
      <w:lvlText w:val="%1"/>
      <w:lvlJc w:val="left"/>
      <w:pPr>
        <w:ind w:left="1360" w:hanging="540"/>
      </w:pPr>
      <w:rPr>
        <w:rFonts w:hint="default"/>
        <w:lang w:val="en-US" w:eastAsia="en-US" w:bidi="en-US"/>
      </w:rPr>
    </w:lvl>
    <w:lvl w:ilvl="1">
      <w:start w:val="15"/>
      <w:numFmt w:val="decimal"/>
      <w:lvlText w:val="%1.%2"/>
      <w:lvlJc w:val="left"/>
      <w:pPr>
        <w:ind w:left="1360"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2" w15:restartNumberingAfterBreak="0">
    <w:nsid w:val="050A7421"/>
    <w:multiLevelType w:val="multilevel"/>
    <w:tmpl w:val="811A3464"/>
    <w:lvl w:ilvl="0">
      <w:start w:val="7"/>
      <w:numFmt w:val="decimal"/>
      <w:lvlText w:val="%1"/>
      <w:lvlJc w:val="left"/>
      <w:pPr>
        <w:ind w:left="1359" w:hanging="540"/>
      </w:pPr>
      <w:rPr>
        <w:rFonts w:hint="default"/>
        <w:lang w:val="en-US" w:eastAsia="en-US" w:bidi="en-US"/>
      </w:rPr>
    </w:lvl>
    <w:lvl w:ilvl="1">
      <w:start w:val="1"/>
      <w:numFmt w:val="decimalZero"/>
      <w:lvlText w:val="%1.%2"/>
      <w:lvlJc w:val="left"/>
      <w:pPr>
        <w:ind w:left="1359"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3" w15:restartNumberingAfterBreak="0">
    <w:nsid w:val="061D38DB"/>
    <w:multiLevelType w:val="multilevel"/>
    <w:tmpl w:val="4BFC6B32"/>
    <w:lvl w:ilvl="0">
      <w:start w:val="7"/>
      <w:numFmt w:val="decimal"/>
      <w:lvlText w:val="%1"/>
      <w:lvlJc w:val="left"/>
      <w:pPr>
        <w:ind w:left="1280" w:hanging="540"/>
      </w:pPr>
      <w:rPr>
        <w:rFonts w:hint="default"/>
        <w:lang w:val="en-US" w:eastAsia="en-US" w:bidi="en-US"/>
      </w:rPr>
    </w:lvl>
    <w:lvl w:ilvl="1">
      <w:start w:val="1"/>
      <w:numFmt w:val="decimalZero"/>
      <w:lvlText w:val="%1.%2"/>
      <w:lvlJc w:val="left"/>
      <w:pPr>
        <w:ind w:left="1280" w:hanging="540"/>
      </w:pPr>
      <w:rPr>
        <w:rFonts w:ascii="Times New Roman" w:eastAsia="Times New Roman" w:hAnsi="Times New Roman" w:cs="Times New Roman" w:hint="default"/>
        <w:b/>
        <w:bCs/>
        <w:spacing w:val="-3"/>
        <w:w w:val="96"/>
        <w:sz w:val="22"/>
        <w:szCs w:val="22"/>
        <w:lang w:val="en-US" w:eastAsia="en-US" w:bidi="en-US"/>
      </w:rPr>
    </w:lvl>
    <w:lvl w:ilvl="2">
      <w:numFmt w:val="bullet"/>
      <w:lvlText w:val="•"/>
      <w:lvlJc w:val="left"/>
      <w:pPr>
        <w:ind w:left="3312" w:hanging="540"/>
      </w:pPr>
      <w:rPr>
        <w:rFonts w:hint="default"/>
        <w:lang w:val="en-US" w:eastAsia="en-US" w:bidi="en-US"/>
      </w:rPr>
    </w:lvl>
    <w:lvl w:ilvl="3">
      <w:numFmt w:val="bullet"/>
      <w:lvlText w:val="•"/>
      <w:lvlJc w:val="left"/>
      <w:pPr>
        <w:ind w:left="4328" w:hanging="540"/>
      </w:pPr>
      <w:rPr>
        <w:rFonts w:hint="default"/>
        <w:lang w:val="en-US" w:eastAsia="en-US" w:bidi="en-US"/>
      </w:rPr>
    </w:lvl>
    <w:lvl w:ilvl="4">
      <w:numFmt w:val="bullet"/>
      <w:lvlText w:val="•"/>
      <w:lvlJc w:val="left"/>
      <w:pPr>
        <w:ind w:left="5344" w:hanging="540"/>
      </w:pPr>
      <w:rPr>
        <w:rFonts w:hint="default"/>
        <w:lang w:val="en-US" w:eastAsia="en-US" w:bidi="en-US"/>
      </w:rPr>
    </w:lvl>
    <w:lvl w:ilvl="5">
      <w:numFmt w:val="bullet"/>
      <w:lvlText w:val="•"/>
      <w:lvlJc w:val="left"/>
      <w:pPr>
        <w:ind w:left="6360" w:hanging="540"/>
      </w:pPr>
      <w:rPr>
        <w:rFonts w:hint="default"/>
        <w:lang w:val="en-US" w:eastAsia="en-US" w:bidi="en-US"/>
      </w:rPr>
    </w:lvl>
    <w:lvl w:ilvl="6">
      <w:numFmt w:val="bullet"/>
      <w:lvlText w:val="•"/>
      <w:lvlJc w:val="left"/>
      <w:pPr>
        <w:ind w:left="7376" w:hanging="540"/>
      </w:pPr>
      <w:rPr>
        <w:rFonts w:hint="default"/>
        <w:lang w:val="en-US" w:eastAsia="en-US" w:bidi="en-US"/>
      </w:rPr>
    </w:lvl>
    <w:lvl w:ilvl="7">
      <w:numFmt w:val="bullet"/>
      <w:lvlText w:val="•"/>
      <w:lvlJc w:val="left"/>
      <w:pPr>
        <w:ind w:left="8392" w:hanging="540"/>
      </w:pPr>
      <w:rPr>
        <w:rFonts w:hint="default"/>
        <w:lang w:val="en-US" w:eastAsia="en-US" w:bidi="en-US"/>
      </w:rPr>
    </w:lvl>
    <w:lvl w:ilvl="8">
      <w:numFmt w:val="bullet"/>
      <w:lvlText w:val="•"/>
      <w:lvlJc w:val="left"/>
      <w:pPr>
        <w:ind w:left="9408" w:hanging="540"/>
      </w:pPr>
      <w:rPr>
        <w:rFonts w:hint="default"/>
        <w:lang w:val="en-US" w:eastAsia="en-US" w:bidi="en-US"/>
      </w:rPr>
    </w:lvl>
  </w:abstractNum>
  <w:abstractNum w:abstractNumId="4" w15:restartNumberingAfterBreak="0">
    <w:nsid w:val="075C73DC"/>
    <w:multiLevelType w:val="hybridMultilevel"/>
    <w:tmpl w:val="FFD66876"/>
    <w:lvl w:ilvl="0" w:tplc="6CCAD820">
      <w:start w:val="13"/>
      <w:numFmt w:val="lowerLetter"/>
      <w:lvlText w:val="(%1)"/>
      <w:lvlJc w:val="left"/>
      <w:pPr>
        <w:ind w:left="2179" w:hanging="360"/>
      </w:pPr>
      <w:rPr>
        <w:rFonts w:hint="default"/>
      </w:rPr>
    </w:lvl>
    <w:lvl w:ilvl="1" w:tplc="04090019" w:tentative="1">
      <w:start w:val="1"/>
      <w:numFmt w:val="lowerLetter"/>
      <w:lvlText w:val="%2."/>
      <w:lvlJc w:val="left"/>
      <w:pPr>
        <w:ind w:left="2899" w:hanging="360"/>
      </w:pPr>
    </w:lvl>
    <w:lvl w:ilvl="2" w:tplc="0409001B" w:tentative="1">
      <w:start w:val="1"/>
      <w:numFmt w:val="lowerRoman"/>
      <w:lvlText w:val="%3."/>
      <w:lvlJc w:val="right"/>
      <w:pPr>
        <w:ind w:left="3619" w:hanging="180"/>
      </w:pPr>
    </w:lvl>
    <w:lvl w:ilvl="3" w:tplc="0409000F" w:tentative="1">
      <w:start w:val="1"/>
      <w:numFmt w:val="decimal"/>
      <w:lvlText w:val="%4."/>
      <w:lvlJc w:val="left"/>
      <w:pPr>
        <w:ind w:left="4339" w:hanging="360"/>
      </w:pPr>
    </w:lvl>
    <w:lvl w:ilvl="4" w:tplc="04090019" w:tentative="1">
      <w:start w:val="1"/>
      <w:numFmt w:val="lowerLetter"/>
      <w:lvlText w:val="%5."/>
      <w:lvlJc w:val="left"/>
      <w:pPr>
        <w:ind w:left="5059" w:hanging="360"/>
      </w:pPr>
    </w:lvl>
    <w:lvl w:ilvl="5" w:tplc="0409001B" w:tentative="1">
      <w:start w:val="1"/>
      <w:numFmt w:val="lowerRoman"/>
      <w:lvlText w:val="%6."/>
      <w:lvlJc w:val="right"/>
      <w:pPr>
        <w:ind w:left="5779" w:hanging="180"/>
      </w:pPr>
    </w:lvl>
    <w:lvl w:ilvl="6" w:tplc="0409000F" w:tentative="1">
      <w:start w:val="1"/>
      <w:numFmt w:val="decimal"/>
      <w:lvlText w:val="%7."/>
      <w:lvlJc w:val="left"/>
      <w:pPr>
        <w:ind w:left="6499" w:hanging="360"/>
      </w:pPr>
    </w:lvl>
    <w:lvl w:ilvl="7" w:tplc="04090019" w:tentative="1">
      <w:start w:val="1"/>
      <w:numFmt w:val="lowerLetter"/>
      <w:lvlText w:val="%8."/>
      <w:lvlJc w:val="left"/>
      <w:pPr>
        <w:ind w:left="7219" w:hanging="360"/>
      </w:pPr>
    </w:lvl>
    <w:lvl w:ilvl="8" w:tplc="0409001B" w:tentative="1">
      <w:start w:val="1"/>
      <w:numFmt w:val="lowerRoman"/>
      <w:lvlText w:val="%9."/>
      <w:lvlJc w:val="right"/>
      <w:pPr>
        <w:ind w:left="7939" w:hanging="180"/>
      </w:pPr>
    </w:lvl>
  </w:abstractNum>
  <w:abstractNum w:abstractNumId="5" w15:restartNumberingAfterBreak="0">
    <w:nsid w:val="0A7F494D"/>
    <w:multiLevelType w:val="multilevel"/>
    <w:tmpl w:val="F54AB502"/>
    <w:lvl w:ilvl="0">
      <w:start w:val="7"/>
      <w:numFmt w:val="decimal"/>
      <w:lvlText w:val="%1"/>
      <w:lvlJc w:val="left"/>
      <w:pPr>
        <w:ind w:left="1280" w:hanging="540"/>
      </w:pPr>
      <w:rPr>
        <w:rFonts w:hint="default"/>
        <w:lang w:val="en-US" w:eastAsia="en-US" w:bidi="en-US"/>
      </w:rPr>
    </w:lvl>
    <w:lvl w:ilvl="1">
      <w:start w:val="10"/>
      <w:numFmt w:val="decimal"/>
      <w:lvlText w:val="%1.%2"/>
      <w:lvlJc w:val="left"/>
      <w:pPr>
        <w:ind w:left="1280" w:hanging="540"/>
      </w:pPr>
      <w:rPr>
        <w:rFonts w:ascii="Times New Roman" w:eastAsia="Times New Roman" w:hAnsi="Times New Roman" w:cs="Times New Roman" w:hint="default"/>
        <w:b/>
        <w:bCs/>
        <w:spacing w:val="-3"/>
        <w:w w:val="96"/>
        <w:sz w:val="22"/>
        <w:szCs w:val="22"/>
        <w:lang w:val="en-US" w:eastAsia="en-US" w:bidi="en-US"/>
      </w:rPr>
    </w:lvl>
    <w:lvl w:ilvl="2">
      <w:numFmt w:val="bullet"/>
      <w:lvlText w:val="•"/>
      <w:lvlJc w:val="left"/>
      <w:pPr>
        <w:ind w:left="3312" w:hanging="540"/>
      </w:pPr>
      <w:rPr>
        <w:rFonts w:hint="default"/>
        <w:lang w:val="en-US" w:eastAsia="en-US" w:bidi="en-US"/>
      </w:rPr>
    </w:lvl>
    <w:lvl w:ilvl="3">
      <w:numFmt w:val="bullet"/>
      <w:lvlText w:val="•"/>
      <w:lvlJc w:val="left"/>
      <w:pPr>
        <w:ind w:left="4328" w:hanging="540"/>
      </w:pPr>
      <w:rPr>
        <w:rFonts w:hint="default"/>
        <w:lang w:val="en-US" w:eastAsia="en-US" w:bidi="en-US"/>
      </w:rPr>
    </w:lvl>
    <w:lvl w:ilvl="4">
      <w:numFmt w:val="bullet"/>
      <w:lvlText w:val="•"/>
      <w:lvlJc w:val="left"/>
      <w:pPr>
        <w:ind w:left="5344" w:hanging="540"/>
      </w:pPr>
      <w:rPr>
        <w:rFonts w:hint="default"/>
        <w:lang w:val="en-US" w:eastAsia="en-US" w:bidi="en-US"/>
      </w:rPr>
    </w:lvl>
    <w:lvl w:ilvl="5">
      <w:numFmt w:val="bullet"/>
      <w:lvlText w:val="•"/>
      <w:lvlJc w:val="left"/>
      <w:pPr>
        <w:ind w:left="6360" w:hanging="540"/>
      </w:pPr>
      <w:rPr>
        <w:rFonts w:hint="default"/>
        <w:lang w:val="en-US" w:eastAsia="en-US" w:bidi="en-US"/>
      </w:rPr>
    </w:lvl>
    <w:lvl w:ilvl="6">
      <w:numFmt w:val="bullet"/>
      <w:lvlText w:val="•"/>
      <w:lvlJc w:val="left"/>
      <w:pPr>
        <w:ind w:left="7376" w:hanging="540"/>
      </w:pPr>
      <w:rPr>
        <w:rFonts w:hint="default"/>
        <w:lang w:val="en-US" w:eastAsia="en-US" w:bidi="en-US"/>
      </w:rPr>
    </w:lvl>
    <w:lvl w:ilvl="7">
      <w:numFmt w:val="bullet"/>
      <w:lvlText w:val="•"/>
      <w:lvlJc w:val="left"/>
      <w:pPr>
        <w:ind w:left="8392" w:hanging="540"/>
      </w:pPr>
      <w:rPr>
        <w:rFonts w:hint="default"/>
        <w:lang w:val="en-US" w:eastAsia="en-US" w:bidi="en-US"/>
      </w:rPr>
    </w:lvl>
    <w:lvl w:ilvl="8">
      <w:numFmt w:val="bullet"/>
      <w:lvlText w:val="•"/>
      <w:lvlJc w:val="left"/>
      <w:pPr>
        <w:ind w:left="9408" w:hanging="540"/>
      </w:pPr>
      <w:rPr>
        <w:rFonts w:hint="default"/>
        <w:lang w:val="en-US" w:eastAsia="en-US" w:bidi="en-US"/>
      </w:rPr>
    </w:lvl>
  </w:abstractNum>
  <w:abstractNum w:abstractNumId="6" w15:restartNumberingAfterBreak="0">
    <w:nsid w:val="0D3F5435"/>
    <w:multiLevelType w:val="multilevel"/>
    <w:tmpl w:val="0A56F45C"/>
    <w:lvl w:ilvl="0">
      <w:start w:val="8"/>
      <w:numFmt w:val="decimal"/>
      <w:lvlText w:val="%1"/>
      <w:lvlJc w:val="left"/>
      <w:pPr>
        <w:ind w:left="1280" w:hanging="541"/>
      </w:pPr>
      <w:rPr>
        <w:rFonts w:hint="default"/>
        <w:lang w:val="en-US" w:eastAsia="en-US" w:bidi="en-US"/>
      </w:rPr>
    </w:lvl>
    <w:lvl w:ilvl="1">
      <w:start w:val="8"/>
      <w:numFmt w:val="decimal"/>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20" w:hanging="541"/>
      </w:pPr>
      <w:rPr>
        <w:rFonts w:ascii="Times New Roman" w:eastAsia="Times New Roman" w:hAnsi="Times New Roman" w:cs="Times New Roman" w:hint="default"/>
        <w:w w:val="100"/>
        <w:sz w:val="22"/>
        <w:szCs w:val="22"/>
        <w:lang w:val="en-US" w:eastAsia="en-US" w:bidi="en-US"/>
      </w:rPr>
    </w:lvl>
    <w:lvl w:ilvl="3">
      <w:start w:val="1"/>
      <w:numFmt w:val="decimal"/>
      <w:lvlText w:val="(%4)"/>
      <w:lvlJc w:val="left"/>
      <w:pPr>
        <w:ind w:left="2360" w:hanging="541"/>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4630" w:hanging="541"/>
      </w:pPr>
      <w:rPr>
        <w:rFonts w:hint="default"/>
        <w:lang w:val="en-US" w:eastAsia="en-US" w:bidi="en-US"/>
      </w:rPr>
    </w:lvl>
    <w:lvl w:ilvl="5">
      <w:numFmt w:val="bullet"/>
      <w:lvlText w:val="•"/>
      <w:lvlJc w:val="left"/>
      <w:pPr>
        <w:ind w:left="5765" w:hanging="541"/>
      </w:pPr>
      <w:rPr>
        <w:rFonts w:hint="default"/>
        <w:lang w:val="en-US" w:eastAsia="en-US" w:bidi="en-US"/>
      </w:rPr>
    </w:lvl>
    <w:lvl w:ilvl="6">
      <w:numFmt w:val="bullet"/>
      <w:lvlText w:val="•"/>
      <w:lvlJc w:val="left"/>
      <w:pPr>
        <w:ind w:left="6900" w:hanging="541"/>
      </w:pPr>
      <w:rPr>
        <w:rFonts w:hint="default"/>
        <w:lang w:val="en-US" w:eastAsia="en-US" w:bidi="en-US"/>
      </w:rPr>
    </w:lvl>
    <w:lvl w:ilvl="7">
      <w:numFmt w:val="bullet"/>
      <w:lvlText w:val="•"/>
      <w:lvlJc w:val="left"/>
      <w:pPr>
        <w:ind w:left="8035" w:hanging="541"/>
      </w:pPr>
      <w:rPr>
        <w:rFonts w:hint="default"/>
        <w:lang w:val="en-US" w:eastAsia="en-US" w:bidi="en-US"/>
      </w:rPr>
    </w:lvl>
    <w:lvl w:ilvl="8">
      <w:numFmt w:val="bullet"/>
      <w:lvlText w:val="•"/>
      <w:lvlJc w:val="left"/>
      <w:pPr>
        <w:ind w:left="9170" w:hanging="541"/>
      </w:pPr>
      <w:rPr>
        <w:rFonts w:hint="default"/>
        <w:lang w:val="en-US" w:eastAsia="en-US" w:bidi="en-US"/>
      </w:rPr>
    </w:lvl>
  </w:abstractNum>
  <w:abstractNum w:abstractNumId="7" w15:restartNumberingAfterBreak="0">
    <w:nsid w:val="0DA93930"/>
    <w:multiLevelType w:val="multilevel"/>
    <w:tmpl w:val="B5841D6C"/>
    <w:lvl w:ilvl="0">
      <w:start w:val="8"/>
      <w:numFmt w:val="decimal"/>
      <w:lvlText w:val="%1"/>
      <w:lvlJc w:val="left"/>
      <w:pPr>
        <w:ind w:left="1280" w:hanging="533"/>
      </w:pPr>
      <w:rPr>
        <w:rFonts w:hint="default"/>
        <w:lang w:val="en-US" w:eastAsia="en-US" w:bidi="en-US"/>
      </w:rPr>
    </w:lvl>
    <w:lvl w:ilvl="1">
      <w:start w:val="2"/>
      <w:numFmt w:val="decimalZero"/>
      <w:lvlText w:val="%1.%2"/>
      <w:lvlJc w:val="left"/>
      <w:pPr>
        <w:ind w:left="1280" w:hanging="533"/>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20" w:hanging="540"/>
      </w:pPr>
      <w:rPr>
        <w:rFonts w:ascii="Times New Roman" w:eastAsia="Times New Roman" w:hAnsi="Times New Roman" w:cs="Times New Roman" w:hint="default"/>
        <w:w w:val="103"/>
        <w:sz w:val="22"/>
        <w:szCs w:val="22"/>
        <w:lang w:val="en-US" w:eastAsia="en-US" w:bidi="en-US"/>
      </w:rPr>
    </w:lvl>
    <w:lvl w:ilvl="3">
      <w:numFmt w:val="bullet"/>
      <w:lvlText w:val="•"/>
      <w:lvlJc w:val="left"/>
      <w:pPr>
        <w:ind w:left="3957" w:hanging="540"/>
      </w:pPr>
      <w:rPr>
        <w:rFonts w:hint="default"/>
        <w:lang w:val="en-US" w:eastAsia="en-US" w:bidi="en-US"/>
      </w:rPr>
    </w:lvl>
    <w:lvl w:ilvl="4">
      <w:numFmt w:val="bullet"/>
      <w:lvlText w:val="•"/>
      <w:lvlJc w:val="left"/>
      <w:pPr>
        <w:ind w:left="5026" w:hanging="540"/>
      </w:pPr>
      <w:rPr>
        <w:rFonts w:hint="default"/>
        <w:lang w:val="en-US" w:eastAsia="en-US" w:bidi="en-US"/>
      </w:rPr>
    </w:lvl>
    <w:lvl w:ilvl="5">
      <w:numFmt w:val="bullet"/>
      <w:lvlText w:val="•"/>
      <w:lvlJc w:val="left"/>
      <w:pPr>
        <w:ind w:left="6095" w:hanging="540"/>
      </w:pPr>
      <w:rPr>
        <w:rFonts w:hint="default"/>
        <w:lang w:val="en-US" w:eastAsia="en-US" w:bidi="en-US"/>
      </w:rPr>
    </w:lvl>
    <w:lvl w:ilvl="6">
      <w:numFmt w:val="bullet"/>
      <w:lvlText w:val="•"/>
      <w:lvlJc w:val="left"/>
      <w:pPr>
        <w:ind w:left="7164" w:hanging="540"/>
      </w:pPr>
      <w:rPr>
        <w:rFonts w:hint="default"/>
        <w:lang w:val="en-US" w:eastAsia="en-US" w:bidi="en-US"/>
      </w:rPr>
    </w:lvl>
    <w:lvl w:ilvl="7">
      <w:numFmt w:val="bullet"/>
      <w:lvlText w:val="•"/>
      <w:lvlJc w:val="left"/>
      <w:pPr>
        <w:ind w:left="8233" w:hanging="540"/>
      </w:pPr>
      <w:rPr>
        <w:rFonts w:hint="default"/>
        <w:lang w:val="en-US" w:eastAsia="en-US" w:bidi="en-US"/>
      </w:rPr>
    </w:lvl>
    <w:lvl w:ilvl="8">
      <w:numFmt w:val="bullet"/>
      <w:lvlText w:val="•"/>
      <w:lvlJc w:val="left"/>
      <w:pPr>
        <w:ind w:left="9302" w:hanging="540"/>
      </w:pPr>
      <w:rPr>
        <w:rFonts w:hint="default"/>
        <w:lang w:val="en-US" w:eastAsia="en-US" w:bidi="en-US"/>
      </w:rPr>
    </w:lvl>
  </w:abstractNum>
  <w:abstractNum w:abstractNumId="8" w15:restartNumberingAfterBreak="0">
    <w:nsid w:val="0E115D3B"/>
    <w:multiLevelType w:val="multilevel"/>
    <w:tmpl w:val="2C2E40F2"/>
    <w:lvl w:ilvl="0">
      <w:start w:val="6"/>
      <w:numFmt w:val="decimal"/>
      <w:lvlText w:val="%1"/>
      <w:lvlJc w:val="left"/>
      <w:pPr>
        <w:ind w:left="1280" w:hanging="540"/>
      </w:pPr>
      <w:rPr>
        <w:rFonts w:hint="default"/>
        <w:lang w:val="en-US" w:eastAsia="en-US" w:bidi="en-US"/>
      </w:rPr>
    </w:lvl>
    <w:lvl w:ilvl="1">
      <w:start w:val="10"/>
      <w:numFmt w:val="decimal"/>
      <w:lvlText w:val="%1.%2"/>
      <w:lvlJc w:val="left"/>
      <w:pPr>
        <w:ind w:left="1280" w:hanging="540"/>
      </w:pPr>
      <w:rPr>
        <w:rFonts w:hint="default"/>
        <w:b/>
        <w:bCs/>
        <w:spacing w:val="-1"/>
        <w:w w:val="105"/>
        <w:lang w:val="en-US" w:eastAsia="en-US" w:bidi="en-US"/>
      </w:rPr>
    </w:lvl>
    <w:lvl w:ilvl="2">
      <w:numFmt w:val="bullet"/>
      <w:lvlText w:val="•"/>
      <w:lvlJc w:val="left"/>
      <w:pPr>
        <w:ind w:left="3312" w:hanging="540"/>
      </w:pPr>
      <w:rPr>
        <w:rFonts w:hint="default"/>
        <w:lang w:val="en-US" w:eastAsia="en-US" w:bidi="en-US"/>
      </w:rPr>
    </w:lvl>
    <w:lvl w:ilvl="3">
      <w:numFmt w:val="bullet"/>
      <w:lvlText w:val="•"/>
      <w:lvlJc w:val="left"/>
      <w:pPr>
        <w:ind w:left="4328" w:hanging="540"/>
      </w:pPr>
      <w:rPr>
        <w:rFonts w:hint="default"/>
        <w:lang w:val="en-US" w:eastAsia="en-US" w:bidi="en-US"/>
      </w:rPr>
    </w:lvl>
    <w:lvl w:ilvl="4">
      <w:numFmt w:val="bullet"/>
      <w:lvlText w:val="•"/>
      <w:lvlJc w:val="left"/>
      <w:pPr>
        <w:ind w:left="5344" w:hanging="540"/>
      </w:pPr>
      <w:rPr>
        <w:rFonts w:hint="default"/>
        <w:lang w:val="en-US" w:eastAsia="en-US" w:bidi="en-US"/>
      </w:rPr>
    </w:lvl>
    <w:lvl w:ilvl="5">
      <w:numFmt w:val="bullet"/>
      <w:lvlText w:val="•"/>
      <w:lvlJc w:val="left"/>
      <w:pPr>
        <w:ind w:left="6360" w:hanging="540"/>
      </w:pPr>
      <w:rPr>
        <w:rFonts w:hint="default"/>
        <w:lang w:val="en-US" w:eastAsia="en-US" w:bidi="en-US"/>
      </w:rPr>
    </w:lvl>
    <w:lvl w:ilvl="6">
      <w:numFmt w:val="bullet"/>
      <w:lvlText w:val="•"/>
      <w:lvlJc w:val="left"/>
      <w:pPr>
        <w:ind w:left="7376" w:hanging="540"/>
      </w:pPr>
      <w:rPr>
        <w:rFonts w:hint="default"/>
        <w:lang w:val="en-US" w:eastAsia="en-US" w:bidi="en-US"/>
      </w:rPr>
    </w:lvl>
    <w:lvl w:ilvl="7">
      <w:numFmt w:val="bullet"/>
      <w:lvlText w:val="•"/>
      <w:lvlJc w:val="left"/>
      <w:pPr>
        <w:ind w:left="8392" w:hanging="540"/>
      </w:pPr>
      <w:rPr>
        <w:rFonts w:hint="default"/>
        <w:lang w:val="en-US" w:eastAsia="en-US" w:bidi="en-US"/>
      </w:rPr>
    </w:lvl>
    <w:lvl w:ilvl="8">
      <w:numFmt w:val="bullet"/>
      <w:lvlText w:val="•"/>
      <w:lvlJc w:val="left"/>
      <w:pPr>
        <w:ind w:left="9408" w:hanging="540"/>
      </w:pPr>
      <w:rPr>
        <w:rFonts w:hint="default"/>
        <w:lang w:val="en-US" w:eastAsia="en-US" w:bidi="en-US"/>
      </w:rPr>
    </w:lvl>
  </w:abstractNum>
  <w:abstractNum w:abstractNumId="9" w15:restartNumberingAfterBreak="0">
    <w:nsid w:val="0F420967"/>
    <w:multiLevelType w:val="multilevel"/>
    <w:tmpl w:val="DB780900"/>
    <w:lvl w:ilvl="0">
      <w:start w:val="2"/>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3312" w:hanging="541"/>
      </w:pPr>
      <w:rPr>
        <w:rFonts w:hint="default"/>
        <w:lang w:val="en-US" w:eastAsia="en-US" w:bidi="en-US"/>
      </w:rPr>
    </w:lvl>
    <w:lvl w:ilvl="3">
      <w:numFmt w:val="bullet"/>
      <w:lvlText w:val="•"/>
      <w:lvlJc w:val="left"/>
      <w:pPr>
        <w:ind w:left="4328" w:hanging="541"/>
      </w:pPr>
      <w:rPr>
        <w:rFonts w:hint="default"/>
        <w:lang w:val="en-US" w:eastAsia="en-US" w:bidi="en-US"/>
      </w:rPr>
    </w:lvl>
    <w:lvl w:ilvl="4">
      <w:numFmt w:val="bullet"/>
      <w:lvlText w:val="•"/>
      <w:lvlJc w:val="left"/>
      <w:pPr>
        <w:ind w:left="5344" w:hanging="541"/>
      </w:pPr>
      <w:rPr>
        <w:rFonts w:hint="default"/>
        <w:lang w:val="en-US" w:eastAsia="en-US" w:bidi="en-US"/>
      </w:rPr>
    </w:lvl>
    <w:lvl w:ilvl="5">
      <w:numFmt w:val="bullet"/>
      <w:lvlText w:val="•"/>
      <w:lvlJc w:val="left"/>
      <w:pPr>
        <w:ind w:left="6360" w:hanging="541"/>
      </w:pPr>
      <w:rPr>
        <w:rFonts w:hint="default"/>
        <w:lang w:val="en-US" w:eastAsia="en-US" w:bidi="en-US"/>
      </w:rPr>
    </w:lvl>
    <w:lvl w:ilvl="6">
      <w:numFmt w:val="bullet"/>
      <w:lvlText w:val="•"/>
      <w:lvlJc w:val="left"/>
      <w:pPr>
        <w:ind w:left="7376" w:hanging="541"/>
      </w:pPr>
      <w:rPr>
        <w:rFonts w:hint="default"/>
        <w:lang w:val="en-US" w:eastAsia="en-US" w:bidi="en-US"/>
      </w:rPr>
    </w:lvl>
    <w:lvl w:ilvl="7">
      <w:numFmt w:val="bullet"/>
      <w:lvlText w:val="•"/>
      <w:lvlJc w:val="left"/>
      <w:pPr>
        <w:ind w:left="8392" w:hanging="541"/>
      </w:pPr>
      <w:rPr>
        <w:rFonts w:hint="default"/>
        <w:lang w:val="en-US" w:eastAsia="en-US" w:bidi="en-US"/>
      </w:rPr>
    </w:lvl>
    <w:lvl w:ilvl="8">
      <w:numFmt w:val="bullet"/>
      <w:lvlText w:val="•"/>
      <w:lvlJc w:val="left"/>
      <w:pPr>
        <w:ind w:left="9408" w:hanging="541"/>
      </w:pPr>
      <w:rPr>
        <w:rFonts w:hint="default"/>
        <w:lang w:val="en-US" w:eastAsia="en-US" w:bidi="en-US"/>
      </w:rPr>
    </w:lvl>
  </w:abstractNum>
  <w:abstractNum w:abstractNumId="10" w15:restartNumberingAfterBreak="0">
    <w:nsid w:val="14D13F56"/>
    <w:multiLevelType w:val="multilevel"/>
    <w:tmpl w:val="BB6EF062"/>
    <w:lvl w:ilvl="0">
      <w:start w:val="9"/>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1602" w:hanging="541"/>
      </w:pPr>
      <w:rPr>
        <w:rFonts w:hint="default"/>
        <w:lang w:val="en-US" w:eastAsia="en-US" w:bidi="en-US"/>
      </w:rPr>
    </w:lvl>
    <w:lvl w:ilvl="3">
      <w:numFmt w:val="bullet"/>
      <w:lvlText w:val="•"/>
      <w:lvlJc w:val="left"/>
      <w:pPr>
        <w:ind w:left="1763" w:hanging="541"/>
      </w:pPr>
      <w:rPr>
        <w:rFonts w:hint="default"/>
        <w:lang w:val="en-US" w:eastAsia="en-US" w:bidi="en-US"/>
      </w:rPr>
    </w:lvl>
    <w:lvl w:ilvl="4">
      <w:numFmt w:val="bullet"/>
      <w:lvlText w:val="•"/>
      <w:lvlJc w:val="left"/>
      <w:pPr>
        <w:ind w:left="1925" w:hanging="541"/>
      </w:pPr>
      <w:rPr>
        <w:rFonts w:hint="default"/>
        <w:lang w:val="en-US" w:eastAsia="en-US" w:bidi="en-US"/>
      </w:rPr>
    </w:lvl>
    <w:lvl w:ilvl="5">
      <w:numFmt w:val="bullet"/>
      <w:lvlText w:val="•"/>
      <w:lvlJc w:val="left"/>
      <w:pPr>
        <w:ind w:left="2086" w:hanging="541"/>
      </w:pPr>
      <w:rPr>
        <w:rFonts w:hint="default"/>
        <w:lang w:val="en-US" w:eastAsia="en-US" w:bidi="en-US"/>
      </w:rPr>
    </w:lvl>
    <w:lvl w:ilvl="6">
      <w:numFmt w:val="bullet"/>
      <w:lvlText w:val="•"/>
      <w:lvlJc w:val="left"/>
      <w:pPr>
        <w:ind w:left="2247" w:hanging="541"/>
      </w:pPr>
      <w:rPr>
        <w:rFonts w:hint="default"/>
        <w:lang w:val="en-US" w:eastAsia="en-US" w:bidi="en-US"/>
      </w:rPr>
    </w:lvl>
    <w:lvl w:ilvl="7">
      <w:numFmt w:val="bullet"/>
      <w:lvlText w:val="•"/>
      <w:lvlJc w:val="left"/>
      <w:pPr>
        <w:ind w:left="2408" w:hanging="541"/>
      </w:pPr>
      <w:rPr>
        <w:rFonts w:hint="default"/>
        <w:lang w:val="en-US" w:eastAsia="en-US" w:bidi="en-US"/>
      </w:rPr>
    </w:lvl>
    <w:lvl w:ilvl="8">
      <w:numFmt w:val="bullet"/>
      <w:lvlText w:val="•"/>
      <w:lvlJc w:val="left"/>
      <w:pPr>
        <w:ind w:left="2570" w:hanging="541"/>
      </w:pPr>
      <w:rPr>
        <w:rFonts w:hint="default"/>
        <w:lang w:val="en-US" w:eastAsia="en-US" w:bidi="en-US"/>
      </w:rPr>
    </w:lvl>
  </w:abstractNum>
  <w:abstractNum w:abstractNumId="11" w15:restartNumberingAfterBreak="0">
    <w:nsid w:val="16365CFF"/>
    <w:multiLevelType w:val="multilevel"/>
    <w:tmpl w:val="B680E784"/>
    <w:lvl w:ilvl="0">
      <w:start w:val="6"/>
      <w:numFmt w:val="decimal"/>
      <w:lvlText w:val="%1"/>
      <w:lvlJc w:val="left"/>
      <w:pPr>
        <w:ind w:left="1359" w:hanging="540"/>
      </w:pPr>
      <w:rPr>
        <w:rFonts w:hint="default"/>
        <w:lang w:val="en-US" w:eastAsia="en-US" w:bidi="en-US"/>
      </w:rPr>
    </w:lvl>
    <w:lvl w:ilvl="1">
      <w:start w:val="10"/>
      <w:numFmt w:val="decimal"/>
      <w:lvlText w:val="%1.%2"/>
      <w:lvlJc w:val="left"/>
      <w:pPr>
        <w:ind w:left="1359"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12" w15:restartNumberingAfterBreak="0">
    <w:nsid w:val="19307D84"/>
    <w:multiLevelType w:val="hybridMultilevel"/>
    <w:tmpl w:val="E352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46C0F"/>
    <w:multiLevelType w:val="multilevel"/>
    <w:tmpl w:val="DA568E3A"/>
    <w:lvl w:ilvl="0">
      <w:start w:val="8"/>
      <w:numFmt w:val="decimal"/>
      <w:lvlText w:val="%1"/>
      <w:lvlJc w:val="left"/>
      <w:pPr>
        <w:ind w:left="1280" w:hanging="541"/>
      </w:pPr>
      <w:rPr>
        <w:rFonts w:hint="default"/>
        <w:lang w:val="en-US" w:eastAsia="en-US" w:bidi="en-US"/>
      </w:rPr>
    </w:lvl>
    <w:lvl w:ilvl="1">
      <w:start w:val="4"/>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19" w:hanging="541"/>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3957" w:hanging="541"/>
      </w:pPr>
      <w:rPr>
        <w:rFonts w:hint="default"/>
        <w:lang w:val="en-US" w:eastAsia="en-US" w:bidi="en-US"/>
      </w:rPr>
    </w:lvl>
    <w:lvl w:ilvl="4">
      <w:numFmt w:val="bullet"/>
      <w:lvlText w:val="•"/>
      <w:lvlJc w:val="left"/>
      <w:pPr>
        <w:ind w:left="5026" w:hanging="541"/>
      </w:pPr>
      <w:rPr>
        <w:rFonts w:hint="default"/>
        <w:lang w:val="en-US" w:eastAsia="en-US" w:bidi="en-US"/>
      </w:rPr>
    </w:lvl>
    <w:lvl w:ilvl="5">
      <w:numFmt w:val="bullet"/>
      <w:lvlText w:val="•"/>
      <w:lvlJc w:val="left"/>
      <w:pPr>
        <w:ind w:left="6095" w:hanging="541"/>
      </w:pPr>
      <w:rPr>
        <w:rFonts w:hint="default"/>
        <w:lang w:val="en-US" w:eastAsia="en-US" w:bidi="en-US"/>
      </w:rPr>
    </w:lvl>
    <w:lvl w:ilvl="6">
      <w:numFmt w:val="bullet"/>
      <w:lvlText w:val="•"/>
      <w:lvlJc w:val="left"/>
      <w:pPr>
        <w:ind w:left="7164" w:hanging="541"/>
      </w:pPr>
      <w:rPr>
        <w:rFonts w:hint="default"/>
        <w:lang w:val="en-US" w:eastAsia="en-US" w:bidi="en-US"/>
      </w:rPr>
    </w:lvl>
    <w:lvl w:ilvl="7">
      <w:numFmt w:val="bullet"/>
      <w:lvlText w:val="•"/>
      <w:lvlJc w:val="left"/>
      <w:pPr>
        <w:ind w:left="8233" w:hanging="541"/>
      </w:pPr>
      <w:rPr>
        <w:rFonts w:hint="default"/>
        <w:lang w:val="en-US" w:eastAsia="en-US" w:bidi="en-US"/>
      </w:rPr>
    </w:lvl>
    <w:lvl w:ilvl="8">
      <w:numFmt w:val="bullet"/>
      <w:lvlText w:val="•"/>
      <w:lvlJc w:val="left"/>
      <w:pPr>
        <w:ind w:left="9302" w:hanging="541"/>
      </w:pPr>
      <w:rPr>
        <w:rFonts w:hint="default"/>
        <w:lang w:val="en-US" w:eastAsia="en-US" w:bidi="en-US"/>
      </w:rPr>
    </w:lvl>
  </w:abstractNum>
  <w:abstractNum w:abstractNumId="14" w15:restartNumberingAfterBreak="0">
    <w:nsid w:val="1D3E0750"/>
    <w:multiLevelType w:val="multilevel"/>
    <w:tmpl w:val="029A3A98"/>
    <w:lvl w:ilvl="0">
      <w:start w:val="6"/>
      <w:numFmt w:val="decimal"/>
      <w:lvlText w:val="%1"/>
      <w:lvlJc w:val="left"/>
      <w:pPr>
        <w:ind w:left="1359" w:hanging="540"/>
      </w:pPr>
      <w:rPr>
        <w:rFonts w:hint="default"/>
        <w:lang w:val="en-US" w:eastAsia="en-US" w:bidi="en-US"/>
      </w:rPr>
    </w:lvl>
    <w:lvl w:ilvl="1">
      <w:start w:val="1"/>
      <w:numFmt w:val="decimalZero"/>
      <w:lvlText w:val="%1.%2"/>
      <w:lvlJc w:val="left"/>
      <w:pPr>
        <w:ind w:left="1359"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15" w15:restartNumberingAfterBreak="0">
    <w:nsid w:val="20551963"/>
    <w:multiLevelType w:val="multilevel"/>
    <w:tmpl w:val="28B65BDA"/>
    <w:lvl w:ilvl="0">
      <w:start w:val="3"/>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19" w:hanging="540"/>
      </w:pPr>
      <w:rPr>
        <w:rFonts w:ascii="Times New Roman" w:eastAsia="Times New Roman" w:hAnsi="Times New Roman" w:cs="Times New Roman" w:hint="default"/>
        <w:spacing w:val="-1"/>
        <w:w w:val="96"/>
        <w:sz w:val="22"/>
        <w:szCs w:val="22"/>
        <w:lang w:val="en-US" w:eastAsia="en-US" w:bidi="en-US"/>
      </w:rPr>
    </w:lvl>
    <w:lvl w:ilvl="3">
      <w:numFmt w:val="bullet"/>
      <w:lvlText w:val="•"/>
      <w:lvlJc w:val="left"/>
      <w:pPr>
        <w:ind w:left="3957" w:hanging="540"/>
      </w:pPr>
      <w:rPr>
        <w:rFonts w:hint="default"/>
        <w:lang w:val="en-US" w:eastAsia="en-US" w:bidi="en-US"/>
      </w:rPr>
    </w:lvl>
    <w:lvl w:ilvl="4">
      <w:numFmt w:val="bullet"/>
      <w:lvlText w:val="•"/>
      <w:lvlJc w:val="left"/>
      <w:pPr>
        <w:ind w:left="5026" w:hanging="540"/>
      </w:pPr>
      <w:rPr>
        <w:rFonts w:hint="default"/>
        <w:lang w:val="en-US" w:eastAsia="en-US" w:bidi="en-US"/>
      </w:rPr>
    </w:lvl>
    <w:lvl w:ilvl="5">
      <w:numFmt w:val="bullet"/>
      <w:lvlText w:val="•"/>
      <w:lvlJc w:val="left"/>
      <w:pPr>
        <w:ind w:left="6095" w:hanging="540"/>
      </w:pPr>
      <w:rPr>
        <w:rFonts w:hint="default"/>
        <w:lang w:val="en-US" w:eastAsia="en-US" w:bidi="en-US"/>
      </w:rPr>
    </w:lvl>
    <w:lvl w:ilvl="6">
      <w:numFmt w:val="bullet"/>
      <w:lvlText w:val="•"/>
      <w:lvlJc w:val="left"/>
      <w:pPr>
        <w:ind w:left="7164" w:hanging="540"/>
      </w:pPr>
      <w:rPr>
        <w:rFonts w:hint="default"/>
        <w:lang w:val="en-US" w:eastAsia="en-US" w:bidi="en-US"/>
      </w:rPr>
    </w:lvl>
    <w:lvl w:ilvl="7">
      <w:numFmt w:val="bullet"/>
      <w:lvlText w:val="•"/>
      <w:lvlJc w:val="left"/>
      <w:pPr>
        <w:ind w:left="8233" w:hanging="540"/>
      </w:pPr>
      <w:rPr>
        <w:rFonts w:hint="default"/>
        <w:lang w:val="en-US" w:eastAsia="en-US" w:bidi="en-US"/>
      </w:rPr>
    </w:lvl>
    <w:lvl w:ilvl="8">
      <w:numFmt w:val="bullet"/>
      <w:lvlText w:val="•"/>
      <w:lvlJc w:val="left"/>
      <w:pPr>
        <w:ind w:left="9302" w:hanging="540"/>
      </w:pPr>
      <w:rPr>
        <w:rFonts w:hint="default"/>
        <w:lang w:val="en-US" w:eastAsia="en-US" w:bidi="en-US"/>
      </w:rPr>
    </w:lvl>
  </w:abstractNum>
  <w:abstractNum w:abstractNumId="16" w15:restartNumberingAfterBreak="0">
    <w:nsid w:val="29920AD3"/>
    <w:multiLevelType w:val="multilevel"/>
    <w:tmpl w:val="2FB6C978"/>
    <w:lvl w:ilvl="0">
      <w:start w:val="4"/>
      <w:numFmt w:val="decimal"/>
      <w:lvlText w:val="%1"/>
      <w:lvlJc w:val="left"/>
      <w:pPr>
        <w:ind w:left="1360" w:hanging="540"/>
      </w:pPr>
      <w:rPr>
        <w:rFonts w:hint="default"/>
        <w:lang w:val="en-US" w:eastAsia="en-US" w:bidi="en-US"/>
      </w:rPr>
    </w:lvl>
    <w:lvl w:ilvl="1">
      <w:start w:val="1"/>
      <w:numFmt w:val="decimalZero"/>
      <w:lvlText w:val="%1.%2"/>
      <w:lvlJc w:val="left"/>
      <w:pPr>
        <w:ind w:left="1360" w:hanging="540"/>
      </w:pPr>
      <w:rPr>
        <w:rFonts w:ascii="Times New Roman" w:eastAsia="Times New Roman" w:hAnsi="Times New Roman" w:cs="Times New Roman" w:hint="default"/>
        <w:w w:val="108"/>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17" w15:restartNumberingAfterBreak="0">
    <w:nsid w:val="2C1F4A63"/>
    <w:multiLevelType w:val="multilevel"/>
    <w:tmpl w:val="76D2FC84"/>
    <w:lvl w:ilvl="0">
      <w:start w:val="7"/>
      <w:numFmt w:val="decimal"/>
      <w:lvlText w:val="%1"/>
      <w:lvlJc w:val="left"/>
      <w:pPr>
        <w:ind w:left="1360" w:hanging="540"/>
      </w:pPr>
      <w:rPr>
        <w:rFonts w:hint="default"/>
        <w:lang w:val="en-US" w:eastAsia="en-US" w:bidi="en-US"/>
      </w:rPr>
    </w:lvl>
    <w:lvl w:ilvl="1">
      <w:start w:val="15"/>
      <w:numFmt w:val="decimal"/>
      <w:lvlText w:val="%1.%2"/>
      <w:lvlJc w:val="left"/>
      <w:pPr>
        <w:ind w:left="1360"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18" w15:restartNumberingAfterBreak="0">
    <w:nsid w:val="2CD23268"/>
    <w:multiLevelType w:val="multilevel"/>
    <w:tmpl w:val="0A56F45C"/>
    <w:lvl w:ilvl="0">
      <w:start w:val="8"/>
      <w:numFmt w:val="decimal"/>
      <w:lvlText w:val="%1"/>
      <w:lvlJc w:val="left"/>
      <w:pPr>
        <w:ind w:left="1280" w:hanging="541"/>
      </w:pPr>
      <w:rPr>
        <w:rFonts w:hint="default"/>
        <w:lang w:val="en-US" w:eastAsia="en-US" w:bidi="en-US"/>
      </w:rPr>
    </w:lvl>
    <w:lvl w:ilvl="1">
      <w:start w:val="8"/>
      <w:numFmt w:val="decimal"/>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20" w:hanging="541"/>
      </w:pPr>
      <w:rPr>
        <w:rFonts w:ascii="Times New Roman" w:eastAsia="Times New Roman" w:hAnsi="Times New Roman" w:cs="Times New Roman" w:hint="default"/>
        <w:w w:val="100"/>
        <w:sz w:val="22"/>
        <w:szCs w:val="22"/>
        <w:lang w:val="en-US" w:eastAsia="en-US" w:bidi="en-US"/>
      </w:rPr>
    </w:lvl>
    <w:lvl w:ilvl="3">
      <w:start w:val="1"/>
      <w:numFmt w:val="decimal"/>
      <w:lvlText w:val="(%4)"/>
      <w:lvlJc w:val="left"/>
      <w:pPr>
        <w:ind w:left="2360" w:hanging="541"/>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4630" w:hanging="541"/>
      </w:pPr>
      <w:rPr>
        <w:rFonts w:hint="default"/>
        <w:lang w:val="en-US" w:eastAsia="en-US" w:bidi="en-US"/>
      </w:rPr>
    </w:lvl>
    <w:lvl w:ilvl="5">
      <w:numFmt w:val="bullet"/>
      <w:lvlText w:val="•"/>
      <w:lvlJc w:val="left"/>
      <w:pPr>
        <w:ind w:left="5765" w:hanging="541"/>
      </w:pPr>
      <w:rPr>
        <w:rFonts w:hint="default"/>
        <w:lang w:val="en-US" w:eastAsia="en-US" w:bidi="en-US"/>
      </w:rPr>
    </w:lvl>
    <w:lvl w:ilvl="6">
      <w:numFmt w:val="bullet"/>
      <w:lvlText w:val="•"/>
      <w:lvlJc w:val="left"/>
      <w:pPr>
        <w:ind w:left="6900" w:hanging="541"/>
      </w:pPr>
      <w:rPr>
        <w:rFonts w:hint="default"/>
        <w:lang w:val="en-US" w:eastAsia="en-US" w:bidi="en-US"/>
      </w:rPr>
    </w:lvl>
    <w:lvl w:ilvl="7">
      <w:numFmt w:val="bullet"/>
      <w:lvlText w:val="•"/>
      <w:lvlJc w:val="left"/>
      <w:pPr>
        <w:ind w:left="8035" w:hanging="541"/>
      </w:pPr>
      <w:rPr>
        <w:rFonts w:hint="default"/>
        <w:lang w:val="en-US" w:eastAsia="en-US" w:bidi="en-US"/>
      </w:rPr>
    </w:lvl>
    <w:lvl w:ilvl="8">
      <w:numFmt w:val="bullet"/>
      <w:lvlText w:val="•"/>
      <w:lvlJc w:val="left"/>
      <w:pPr>
        <w:ind w:left="9170" w:hanging="541"/>
      </w:pPr>
      <w:rPr>
        <w:rFonts w:hint="default"/>
        <w:lang w:val="en-US" w:eastAsia="en-US" w:bidi="en-US"/>
      </w:rPr>
    </w:lvl>
  </w:abstractNum>
  <w:abstractNum w:abstractNumId="19" w15:restartNumberingAfterBreak="0">
    <w:nsid w:val="2E912C8A"/>
    <w:multiLevelType w:val="multilevel"/>
    <w:tmpl w:val="14C87CE8"/>
    <w:lvl w:ilvl="0">
      <w:start w:val="5"/>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20" w:hanging="540"/>
      </w:pPr>
      <w:rPr>
        <w:rFonts w:ascii="Times New Roman" w:eastAsia="Times New Roman" w:hAnsi="Times New Roman" w:cs="Times New Roman" w:hint="default"/>
        <w:spacing w:val="0"/>
        <w:w w:val="103"/>
        <w:sz w:val="22"/>
        <w:szCs w:val="22"/>
        <w:lang w:val="en-US" w:eastAsia="en-US" w:bidi="en-US"/>
      </w:rPr>
    </w:lvl>
    <w:lvl w:ilvl="3">
      <w:numFmt w:val="bullet"/>
      <w:lvlText w:val="•"/>
      <w:lvlJc w:val="left"/>
      <w:pPr>
        <w:ind w:left="3957" w:hanging="540"/>
      </w:pPr>
      <w:rPr>
        <w:rFonts w:hint="default"/>
        <w:lang w:val="en-US" w:eastAsia="en-US" w:bidi="en-US"/>
      </w:rPr>
    </w:lvl>
    <w:lvl w:ilvl="4">
      <w:numFmt w:val="bullet"/>
      <w:lvlText w:val="•"/>
      <w:lvlJc w:val="left"/>
      <w:pPr>
        <w:ind w:left="5026" w:hanging="540"/>
      </w:pPr>
      <w:rPr>
        <w:rFonts w:hint="default"/>
        <w:lang w:val="en-US" w:eastAsia="en-US" w:bidi="en-US"/>
      </w:rPr>
    </w:lvl>
    <w:lvl w:ilvl="5">
      <w:numFmt w:val="bullet"/>
      <w:lvlText w:val="•"/>
      <w:lvlJc w:val="left"/>
      <w:pPr>
        <w:ind w:left="6095" w:hanging="540"/>
      </w:pPr>
      <w:rPr>
        <w:rFonts w:hint="default"/>
        <w:lang w:val="en-US" w:eastAsia="en-US" w:bidi="en-US"/>
      </w:rPr>
    </w:lvl>
    <w:lvl w:ilvl="6">
      <w:numFmt w:val="bullet"/>
      <w:lvlText w:val="•"/>
      <w:lvlJc w:val="left"/>
      <w:pPr>
        <w:ind w:left="7164" w:hanging="540"/>
      </w:pPr>
      <w:rPr>
        <w:rFonts w:hint="default"/>
        <w:lang w:val="en-US" w:eastAsia="en-US" w:bidi="en-US"/>
      </w:rPr>
    </w:lvl>
    <w:lvl w:ilvl="7">
      <w:numFmt w:val="bullet"/>
      <w:lvlText w:val="•"/>
      <w:lvlJc w:val="left"/>
      <w:pPr>
        <w:ind w:left="8233" w:hanging="540"/>
      </w:pPr>
      <w:rPr>
        <w:rFonts w:hint="default"/>
        <w:lang w:val="en-US" w:eastAsia="en-US" w:bidi="en-US"/>
      </w:rPr>
    </w:lvl>
    <w:lvl w:ilvl="8">
      <w:numFmt w:val="bullet"/>
      <w:lvlText w:val="•"/>
      <w:lvlJc w:val="left"/>
      <w:pPr>
        <w:ind w:left="9302" w:hanging="540"/>
      </w:pPr>
      <w:rPr>
        <w:rFonts w:hint="default"/>
        <w:lang w:val="en-US" w:eastAsia="en-US" w:bidi="en-US"/>
      </w:rPr>
    </w:lvl>
  </w:abstractNum>
  <w:abstractNum w:abstractNumId="20" w15:restartNumberingAfterBreak="0">
    <w:nsid w:val="2EE00973"/>
    <w:multiLevelType w:val="multilevel"/>
    <w:tmpl w:val="2D325352"/>
    <w:lvl w:ilvl="0">
      <w:start w:val="1"/>
      <w:numFmt w:val="decimal"/>
      <w:lvlText w:val="%1"/>
      <w:lvlJc w:val="left"/>
      <w:pPr>
        <w:ind w:left="1560" w:hanging="716"/>
      </w:pPr>
      <w:rPr>
        <w:rFonts w:hint="default"/>
      </w:rPr>
    </w:lvl>
    <w:lvl w:ilvl="1">
      <w:start w:val="1"/>
      <w:numFmt w:val="decimal"/>
      <w:lvlText w:val="%1.%2"/>
      <w:lvlJc w:val="left"/>
      <w:pPr>
        <w:ind w:left="1560" w:hanging="716"/>
      </w:pPr>
      <w:rPr>
        <w:rFonts w:ascii="Times New Roman" w:eastAsia="Times New Roman" w:hAnsi="Times New Roman" w:hint="default"/>
        <w:sz w:val="23"/>
        <w:szCs w:val="23"/>
      </w:rPr>
    </w:lvl>
    <w:lvl w:ilvl="2">
      <w:start w:val="1"/>
      <w:numFmt w:val="bullet"/>
      <w:lvlText w:val="•"/>
      <w:lvlJc w:val="left"/>
      <w:pPr>
        <w:ind w:left="3192" w:hanging="716"/>
      </w:pPr>
      <w:rPr>
        <w:rFonts w:hint="default"/>
      </w:rPr>
    </w:lvl>
    <w:lvl w:ilvl="3">
      <w:start w:val="1"/>
      <w:numFmt w:val="bullet"/>
      <w:lvlText w:val="•"/>
      <w:lvlJc w:val="left"/>
      <w:pPr>
        <w:ind w:left="4008" w:hanging="716"/>
      </w:pPr>
      <w:rPr>
        <w:rFonts w:hint="default"/>
      </w:rPr>
    </w:lvl>
    <w:lvl w:ilvl="4">
      <w:start w:val="1"/>
      <w:numFmt w:val="bullet"/>
      <w:lvlText w:val="•"/>
      <w:lvlJc w:val="left"/>
      <w:pPr>
        <w:ind w:left="4823" w:hanging="716"/>
      </w:pPr>
      <w:rPr>
        <w:rFonts w:hint="default"/>
      </w:rPr>
    </w:lvl>
    <w:lvl w:ilvl="5">
      <w:start w:val="1"/>
      <w:numFmt w:val="bullet"/>
      <w:lvlText w:val="•"/>
      <w:lvlJc w:val="left"/>
      <w:pPr>
        <w:ind w:left="5639" w:hanging="716"/>
      </w:pPr>
      <w:rPr>
        <w:rFonts w:hint="default"/>
      </w:rPr>
    </w:lvl>
    <w:lvl w:ilvl="6">
      <w:start w:val="1"/>
      <w:numFmt w:val="bullet"/>
      <w:lvlText w:val="•"/>
      <w:lvlJc w:val="left"/>
      <w:pPr>
        <w:ind w:left="6455" w:hanging="716"/>
      </w:pPr>
      <w:rPr>
        <w:rFonts w:hint="default"/>
      </w:rPr>
    </w:lvl>
    <w:lvl w:ilvl="7">
      <w:start w:val="1"/>
      <w:numFmt w:val="bullet"/>
      <w:lvlText w:val="•"/>
      <w:lvlJc w:val="left"/>
      <w:pPr>
        <w:ind w:left="7271" w:hanging="716"/>
      </w:pPr>
      <w:rPr>
        <w:rFonts w:hint="default"/>
      </w:rPr>
    </w:lvl>
    <w:lvl w:ilvl="8">
      <w:start w:val="1"/>
      <w:numFmt w:val="bullet"/>
      <w:lvlText w:val="•"/>
      <w:lvlJc w:val="left"/>
      <w:pPr>
        <w:ind w:left="8087" w:hanging="716"/>
      </w:pPr>
      <w:rPr>
        <w:rFonts w:hint="default"/>
      </w:rPr>
    </w:lvl>
  </w:abstractNum>
  <w:abstractNum w:abstractNumId="21" w15:restartNumberingAfterBreak="0">
    <w:nsid w:val="301E36F7"/>
    <w:multiLevelType w:val="multilevel"/>
    <w:tmpl w:val="5D867A2A"/>
    <w:lvl w:ilvl="0">
      <w:start w:val="4"/>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3312" w:hanging="541"/>
      </w:pPr>
      <w:rPr>
        <w:rFonts w:hint="default"/>
        <w:lang w:val="en-US" w:eastAsia="en-US" w:bidi="en-US"/>
      </w:rPr>
    </w:lvl>
    <w:lvl w:ilvl="3">
      <w:numFmt w:val="bullet"/>
      <w:lvlText w:val="•"/>
      <w:lvlJc w:val="left"/>
      <w:pPr>
        <w:ind w:left="4328" w:hanging="541"/>
      </w:pPr>
      <w:rPr>
        <w:rFonts w:hint="default"/>
        <w:lang w:val="en-US" w:eastAsia="en-US" w:bidi="en-US"/>
      </w:rPr>
    </w:lvl>
    <w:lvl w:ilvl="4">
      <w:numFmt w:val="bullet"/>
      <w:lvlText w:val="•"/>
      <w:lvlJc w:val="left"/>
      <w:pPr>
        <w:ind w:left="5344" w:hanging="541"/>
      </w:pPr>
      <w:rPr>
        <w:rFonts w:hint="default"/>
        <w:lang w:val="en-US" w:eastAsia="en-US" w:bidi="en-US"/>
      </w:rPr>
    </w:lvl>
    <w:lvl w:ilvl="5">
      <w:numFmt w:val="bullet"/>
      <w:lvlText w:val="•"/>
      <w:lvlJc w:val="left"/>
      <w:pPr>
        <w:ind w:left="6360" w:hanging="541"/>
      </w:pPr>
      <w:rPr>
        <w:rFonts w:hint="default"/>
        <w:lang w:val="en-US" w:eastAsia="en-US" w:bidi="en-US"/>
      </w:rPr>
    </w:lvl>
    <w:lvl w:ilvl="6">
      <w:numFmt w:val="bullet"/>
      <w:lvlText w:val="•"/>
      <w:lvlJc w:val="left"/>
      <w:pPr>
        <w:ind w:left="7376" w:hanging="541"/>
      </w:pPr>
      <w:rPr>
        <w:rFonts w:hint="default"/>
        <w:lang w:val="en-US" w:eastAsia="en-US" w:bidi="en-US"/>
      </w:rPr>
    </w:lvl>
    <w:lvl w:ilvl="7">
      <w:numFmt w:val="bullet"/>
      <w:lvlText w:val="•"/>
      <w:lvlJc w:val="left"/>
      <w:pPr>
        <w:ind w:left="8392" w:hanging="541"/>
      </w:pPr>
      <w:rPr>
        <w:rFonts w:hint="default"/>
        <w:lang w:val="en-US" w:eastAsia="en-US" w:bidi="en-US"/>
      </w:rPr>
    </w:lvl>
    <w:lvl w:ilvl="8">
      <w:numFmt w:val="bullet"/>
      <w:lvlText w:val="•"/>
      <w:lvlJc w:val="left"/>
      <w:pPr>
        <w:ind w:left="9408" w:hanging="541"/>
      </w:pPr>
      <w:rPr>
        <w:rFonts w:hint="default"/>
        <w:lang w:val="en-US" w:eastAsia="en-US" w:bidi="en-US"/>
      </w:rPr>
    </w:lvl>
  </w:abstractNum>
  <w:abstractNum w:abstractNumId="22" w15:restartNumberingAfterBreak="0">
    <w:nsid w:val="341A0339"/>
    <w:multiLevelType w:val="multilevel"/>
    <w:tmpl w:val="1AEE6C32"/>
    <w:lvl w:ilvl="0">
      <w:start w:val="7"/>
      <w:numFmt w:val="decimal"/>
      <w:lvlText w:val="%1"/>
      <w:lvlJc w:val="left"/>
      <w:pPr>
        <w:ind w:left="1361" w:hanging="540"/>
      </w:pPr>
      <w:rPr>
        <w:rFonts w:hint="default"/>
        <w:lang w:val="en-US" w:eastAsia="en-US" w:bidi="en-US"/>
      </w:rPr>
    </w:lvl>
    <w:lvl w:ilvl="1">
      <w:start w:val="19"/>
      <w:numFmt w:val="decimal"/>
      <w:lvlText w:val="%1.%2"/>
      <w:lvlJc w:val="left"/>
      <w:pPr>
        <w:ind w:left="1361"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23" w15:restartNumberingAfterBreak="0">
    <w:nsid w:val="353A2248"/>
    <w:multiLevelType w:val="multilevel"/>
    <w:tmpl w:val="1AEE6C32"/>
    <w:lvl w:ilvl="0">
      <w:start w:val="7"/>
      <w:numFmt w:val="decimal"/>
      <w:lvlText w:val="%1"/>
      <w:lvlJc w:val="left"/>
      <w:pPr>
        <w:ind w:left="1361" w:hanging="540"/>
      </w:pPr>
      <w:rPr>
        <w:rFonts w:hint="default"/>
        <w:lang w:val="en-US" w:eastAsia="en-US" w:bidi="en-US"/>
      </w:rPr>
    </w:lvl>
    <w:lvl w:ilvl="1">
      <w:start w:val="19"/>
      <w:numFmt w:val="decimal"/>
      <w:lvlText w:val="%1.%2"/>
      <w:lvlJc w:val="left"/>
      <w:pPr>
        <w:ind w:left="1361"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24" w15:restartNumberingAfterBreak="0">
    <w:nsid w:val="38CD4BB3"/>
    <w:multiLevelType w:val="multilevel"/>
    <w:tmpl w:val="5562F488"/>
    <w:lvl w:ilvl="0">
      <w:start w:val="8"/>
      <w:numFmt w:val="decimal"/>
      <w:lvlText w:val="%1"/>
      <w:lvlJc w:val="left"/>
      <w:pPr>
        <w:ind w:left="1359" w:hanging="540"/>
      </w:pPr>
      <w:rPr>
        <w:rFonts w:hint="default"/>
        <w:lang w:val="en-US" w:eastAsia="en-US" w:bidi="en-US"/>
      </w:rPr>
    </w:lvl>
    <w:lvl w:ilvl="1">
      <w:start w:val="1"/>
      <w:numFmt w:val="decimalZero"/>
      <w:lvlText w:val="%1.%2"/>
      <w:lvlJc w:val="left"/>
      <w:pPr>
        <w:ind w:left="1359"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25" w15:restartNumberingAfterBreak="0">
    <w:nsid w:val="3A312382"/>
    <w:multiLevelType w:val="hybridMultilevel"/>
    <w:tmpl w:val="C80045FE"/>
    <w:lvl w:ilvl="0" w:tplc="8A14BBFA">
      <w:start w:val="1"/>
      <w:numFmt w:val="upperLetter"/>
      <w:lvlText w:val="%1."/>
      <w:lvlJc w:val="left"/>
      <w:pPr>
        <w:ind w:left="820" w:hanging="540"/>
        <w:jc w:val="right"/>
      </w:pPr>
      <w:rPr>
        <w:rFonts w:ascii="Times New Roman" w:eastAsia="Times New Roman" w:hAnsi="Times New Roman" w:cs="Times New Roman" w:hint="default"/>
        <w:b/>
        <w:bCs/>
        <w:spacing w:val="0"/>
        <w:w w:val="102"/>
        <w:position w:val="2"/>
        <w:sz w:val="22"/>
        <w:szCs w:val="22"/>
        <w:lang w:val="en-US" w:eastAsia="en-US" w:bidi="en-US"/>
      </w:rPr>
    </w:lvl>
    <w:lvl w:ilvl="1" w:tplc="E0304116">
      <w:numFmt w:val="bullet"/>
      <w:lvlText w:val="•"/>
      <w:lvlJc w:val="left"/>
      <w:pPr>
        <w:ind w:left="1693" w:hanging="540"/>
      </w:pPr>
      <w:rPr>
        <w:rFonts w:hint="default"/>
        <w:lang w:val="en-US" w:eastAsia="en-US" w:bidi="en-US"/>
      </w:rPr>
    </w:lvl>
    <w:lvl w:ilvl="2" w:tplc="75E441E0">
      <w:numFmt w:val="bullet"/>
      <w:lvlText w:val="•"/>
      <w:lvlJc w:val="left"/>
      <w:pPr>
        <w:ind w:left="2566" w:hanging="540"/>
      </w:pPr>
      <w:rPr>
        <w:rFonts w:hint="default"/>
        <w:lang w:val="en-US" w:eastAsia="en-US" w:bidi="en-US"/>
      </w:rPr>
    </w:lvl>
    <w:lvl w:ilvl="3" w:tplc="BC6E3C42">
      <w:numFmt w:val="bullet"/>
      <w:lvlText w:val="•"/>
      <w:lvlJc w:val="left"/>
      <w:pPr>
        <w:ind w:left="3439" w:hanging="540"/>
      </w:pPr>
      <w:rPr>
        <w:rFonts w:hint="default"/>
        <w:lang w:val="en-US" w:eastAsia="en-US" w:bidi="en-US"/>
      </w:rPr>
    </w:lvl>
    <w:lvl w:ilvl="4" w:tplc="42C86294">
      <w:numFmt w:val="bullet"/>
      <w:lvlText w:val="•"/>
      <w:lvlJc w:val="left"/>
      <w:pPr>
        <w:ind w:left="4312" w:hanging="540"/>
      </w:pPr>
      <w:rPr>
        <w:rFonts w:hint="default"/>
        <w:lang w:val="en-US" w:eastAsia="en-US" w:bidi="en-US"/>
      </w:rPr>
    </w:lvl>
    <w:lvl w:ilvl="5" w:tplc="2FDC8F6A">
      <w:numFmt w:val="bullet"/>
      <w:lvlText w:val="•"/>
      <w:lvlJc w:val="left"/>
      <w:pPr>
        <w:ind w:left="5185" w:hanging="540"/>
      </w:pPr>
      <w:rPr>
        <w:rFonts w:hint="default"/>
        <w:lang w:val="en-US" w:eastAsia="en-US" w:bidi="en-US"/>
      </w:rPr>
    </w:lvl>
    <w:lvl w:ilvl="6" w:tplc="54E66784">
      <w:numFmt w:val="bullet"/>
      <w:lvlText w:val="•"/>
      <w:lvlJc w:val="left"/>
      <w:pPr>
        <w:ind w:left="6058" w:hanging="540"/>
      </w:pPr>
      <w:rPr>
        <w:rFonts w:hint="default"/>
        <w:lang w:val="en-US" w:eastAsia="en-US" w:bidi="en-US"/>
      </w:rPr>
    </w:lvl>
    <w:lvl w:ilvl="7" w:tplc="CFC8CE52">
      <w:numFmt w:val="bullet"/>
      <w:lvlText w:val="•"/>
      <w:lvlJc w:val="left"/>
      <w:pPr>
        <w:ind w:left="6931" w:hanging="540"/>
      </w:pPr>
      <w:rPr>
        <w:rFonts w:hint="default"/>
        <w:lang w:val="en-US" w:eastAsia="en-US" w:bidi="en-US"/>
      </w:rPr>
    </w:lvl>
    <w:lvl w:ilvl="8" w:tplc="BA409CAA">
      <w:numFmt w:val="bullet"/>
      <w:lvlText w:val="•"/>
      <w:lvlJc w:val="left"/>
      <w:pPr>
        <w:ind w:left="7804" w:hanging="540"/>
      </w:pPr>
      <w:rPr>
        <w:rFonts w:hint="default"/>
        <w:lang w:val="en-US" w:eastAsia="en-US" w:bidi="en-US"/>
      </w:rPr>
    </w:lvl>
  </w:abstractNum>
  <w:abstractNum w:abstractNumId="26" w15:restartNumberingAfterBreak="0">
    <w:nsid w:val="3B723FC6"/>
    <w:multiLevelType w:val="multilevel"/>
    <w:tmpl w:val="0A56F45C"/>
    <w:lvl w:ilvl="0">
      <w:start w:val="8"/>
      <w:numFmt w:val="decimal"/>
      <w:lvlText w:val="%1"/>
      <w:lvlJc w:val="left"/>
      <w:pPr>
        <w:ind w:left="1280" w:hanging="541"/>
      </w:pPr>
      <w:rPr>
        <w:rFonts w:hint="default"/>
        <w:lang w:val="en-US" w:eastAsia="en-US" w:bidi="en-US"/>
      </w:rPr>
    </w:lvl>
    <w:lvl w:ilvl="1">
      <w:start w:val="8"/>
      <w:numFmt w:val="decimal"/>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20" w:hanging="541"/>
      </w:pPr>
      <w:rPr>
        <w:rFonts w:ascii="Times New Roman" w:eastAsia="Times New Roman" w:hAnsi="Times New Roman" w:cs="Times New Roman" w:hint="default"/>
        <w:w w:val="100"/>
        <w:sz w:val="22"/>
        <w:szCs w:val="22"/>
        <w:lang w:val="en-US" w:eastAsia="en-US" w:bidi="en-US"/>
      </w:rPr>
    </w:lvl>
    <w:lvl w:ilvl="3">
      <w:start w:val="1"/>
      <w:numFmt w:val="decimal"/>
      <w:lvlText w:val="(%4)"/>
      <w:lvlJc w:val="left"/>
      <w:pPr>
        <w:ind w:left="2360" w:hanging="541"/>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4630" w:hanging="541"/>
      </w:pPr>
      <w:rPr>
        <w:rFonts w:hint="default"/>
        <w:lang w:val="en-US" w:eastAsia="en-US" w:bidi="en-US"/>
      </w:rPr>
    </w:lvl>
    <w:lvl w:ilvl="5">
      <w:numFmt w:val="bullet"/>
      <w:lvlText w:val="•"/>
      <w:lvlJc w:val="left"/>
      <w:pPr>
        <w:ind w:left="5765" w:hanging="541"/>
      </w:pPr>
      <w:rPr>
        <w:rFonts w:hint="default"/>
        <w:lang w:val="en-US" w:eastAsia="en-US" w:bidi="en-US"/>
      </w:rPr>
    </w:lvl>
    <w:lvl w:ilvl="6">
      <w:numFmt w:val="bullet"/>
      <w:lvlText w:val="•"/>
      <w:lvlJc w:val="left"/>
      <w:pPr>
        <w:ind w:left="6900" w:hanging="541"/>
      </w:pPr>
      <w:rPr>
        <w:rFonts w:hint="default"/>
        <w:lang w:val="en-US" w:eastAsia="en-US" w:bidi="en-US"/>
      </w:rPr>
    </w:lvl>
    <w:lvl w:ilvl="7">
      <w:numFmt w:val="bullet"/>
      <w:lvlText w:val="•"/>
      <w:lvlJc w:val="left"/>
      <w:pPr>
        <w:ind w:left="8035" w:hanging="541"/>
      </w:pPr>
      <w:rPr>
        <w:rFonts w:hint="default"/>
        <w:lang w:val="en-US" w:eastAsia="en-US" w:bidi="en-US"/>
      </w:rPr>
    </w:lvl>
    <w:lvl w:ilvl="8">
      <w:numFmt w:val="bullet"/>
      <w:lvlText w:val="•"/>
      <w:lvlJc w:val="left"/>
      <w:pPr>
        <w:ind w:left="9170" w:hanging="541"/>
      </w:pPr>
      <w:rPr>
        <w:rFonts w:hint="default"/>
        <w:lang w:val="en-US" w:eastAsia="en-US" w:bidi="en-US"/>
      </w:rPr>
    </w:lvl>
  </w:abstractNum>
  <w:abstractNum w:abstractNumId="27" w15:restartNumberingAfterBreak="0">
    <w:nsid w:val="3E574AF3"/>
    <w:multiLevelType w:val="multilevel"/>
    <w:tmpl w:val="EAB4A1E4"/>
    <w:lvl w:ilvl="0">
      <w:start w:val="6"/>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spacing w:val="0"/>
        <w:w w:val="102"/>
        <w:sz w:val="22"/>
        <w:szCs w:val="22"/>
        <w:lang w:val="en-US" w:eastAsia="en-US" w:bidi="en-US"/>
      </w:rPr>
    </w:lvl>
    <w:lvl w:ilvl="2">
      <w:start w:val="1"/>
      <w:numFmt w:val="lowerLetter"/>
      <w:lvlText w:val="(%3)"/>
      <w:lvlJc w:val="left"/>
      <w:pPr>
        <w:ind w:left="1819" w:hanging="541"/>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3957" w:hanging="541"/>
      </w:pPr>
      <w:rPr>
        <w:rFonts w:hint="default"/>
        <w:lang w:val="en-US" w:eastAsia="en-US" w:bidi="en-US"/>
      </w:rPr>
    </w:lvl>
    <w:lvl w:ilvl="4">
      <w:numFmt w:val="bullet"/>
      <w:lvlText w:val="•"/>
      <w:lvlJc w:val="left"/>
      <w:pPr>
        <w:ind w:left="5026" w:hanging="541"/>
      </w:pPr>
      <w:rPr>
        <w:rFonts w:hint="default"/>
        <w:lang w:val="en-US" w:eastAsia="en-US" w:bidi="en-US"/>
      </w:rPr>
    </w:lvl>
    <w:lvl w:ilvl="5">
      <w:numFmt w:val="bullet"/>
      <w:lvlText w:val="•"/>
      <w:lvlJc w:val="left"/>
      <w:pPr>
        <w:ind w:left="6095" w:hanging="541"/>
      </w:pPr>
      <w:rPr>
        <w:rFonts w:hint="default"/>
        <w:lang w:val="en-US" w:eastAsia="en-US" w:bidi="en-US"/>
      </w:rPr>
    </w:lvl>
    <w:lvl w:ilvl="6">
      <w:numFmt w:val="bullet"/>
      <w:lvlText w:val="•"/>
      <w:lvlJc w:val="left"/>
      <w:pPr>
        <w:ind w:left="7164" w:hanging="541"/>
      </w:pPr>
      <w:rPr>
        <w:rFonts w:hint="default"/>
        <w:lang w:val="en-US" w:eastAsia="en-US" w:bidi="en-US"/>
      </w:rPr>
    </w:lvl>
    <w:lvl w:ilvl="7">
      <w:numFmt w:val="bullet"/>
      <w:lvlText w:val="•"/>
      <w:lvlJc w:val="left"/>
      <w:pPr>
        <w:ind w:left="8233" w:hanging="541"/>
      </w:pPr>
      <w:rPr>
        <w:rFonts w:hint="default"/>
        <w:lang w:val="en-US" w:eastAsia="en-US" w:bidi="en-US"/>
      </w:rPr>
    </w:lvl>
    <w:lvl w:ilvl="8">
      <w:numFmt w:val="bullet"/>
      <w:lvlText w:val="•"/>
      <w:lvlJc w:val="left"/>
      <w:pPr>
        <w:ind w:left="9302" w:hanging="541"/>
      </w:pPr>
      <w:rPr>
        <w:rFonts w:hint="default"/>
        <w:lang w:val="en-US" w:eastAsia="en-US" w:bidi="en-US"/>
      </w:rPr>
    </w:lvl>
  </w:abstractNum>
  <w:abstractNum w:abstractNumId="28" w15:restartNumberingAfterBreak="0">
    <w:nsid w:val="3FE44708"/>
    <w:multiLevelType w:val="multilevel"/>
    <w:tmpl w:val="1AE89A2A"/>
    <w:lvl w:ilvl="0">
      <w:start w:val="3"/>
      <w:numFmt w:val="decimal"/>
      <w:lvlText w:val="%1"/>
      <w:lvlJc w:val="left"/>
      <w:pPr>
        <w:ind w:left="1360" w:hanging="540"/>
      </w:pPr>
      <w:rPr>
        <w:rFonts w:hint="default"/>
        <w:lang w:val="en-US" w:eastAsia="en-US" w:bidi="en-US"/>
      </w:rPr>
    </w:lvl>
    <w:lvl w:ilvl="1">
      <w:start w:val="1"/>
      <w:numFmt w:val="decimalZero"/>
      <w:lvlText w:val="%1.%2"/>
      <w:lvlJc w:val="left"/>
      <w:pPr>
        <w:ind w:left="1360" w:hanging="540"/>
      </w:pPr>
      <w:rPr>
        <w:rFonts w:ascii="Times New Roman" w:eastAsia="Times New Roman" w:hAnsi="Times New Roman" w:cs="Times New Roman" w:hint="default"/>
        <w:w w:val="108"/>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29" w15:restartNumberingAfterBreak="0">
    <w:nsid w:val="4BCB6886"/>
    <w:multiLevelType w:val="multilevel"/>
    <w:tmpl w:val="BB6EF062"/>
    <w:lvl w:ilvl="0">
      <w:start w:val="9"/>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1602" w:hanging="541"/>
      </w:pPr>
      <w:rPr>
        <w:rFonts w:hint="default"/>
        <w:lang w:val="en-US" w:eastAsia="en-US" w:bidi="en-US"/>
      </w:rPr>
    </w:lvl>
    <w:lvl w:ilvl="3">
      <w:numFmt w:val="bullet"/>
      <w:lvlText w:val="•"/>
      <w:lvlJc w:val="left"/>
      <w:pPr>
        <w:ind w:left="1763" w:hanging="541"/>
      </w:pPr>
      <w:rPr>
        <w:rFonts w:hint="default"/>
        <w:lang w:val="en-US" w:eastAsia="en-US" w:bidi="en-US"/>
      </w:rPr>
    </w:lvl>
    <w:lvl w:ilvl="4">
      <w:numFmt w:val="bullet"/>
      <w:lvlText w:val="•"/>
      <w:lvlJc w:val="left"/>
      <w:pPr>
        <w:ind w:left="1925" w:hanging="541"/>
      </w:pPr>
      <w:rPr>
        <w:rFonts w:hint="default"/>
        <w:lang w:val="en-US" w:eastAsia="en-US" w:bidi="en-US"/>
      </w:rPr>
    </w:lvl>
    <w:lvl w:ilvl="5">
      <w:numFmt w:val="bullet"/>
      <w:lvlText w:val="•"/>
      <w:lvlJc w:val="left"/>
      <w:pPr>
        <w:ind w:left="2086" w:hanging="541"/>
      </w:pPr>
      <w:rPr>
        <w:rFonts w:hint="default"/>
        <w:lang w:val="en-US" w:eastAsia="en-US" w:bidi="en-US"/>
      </w:rPr>
    </w:lvl>
    <w:lvl w:ilvl="6">
      <w:numFmt w:val="bullet"/>
      <w:lvlText w:val="•"/>
      <w:lvlJc w:val="left"/>
      <w:pPr>
        <w:ind w:left="2247" w:hanging="541"/>
      </w:pPr>
      <w:rPr>
        <w:rFonts w:hint="default"/>
        <w:lang w:val="en-US" w:eastAsia="en-US" w:bidi="en-US"/>
      </w:rPr>
    </w:lvl>
    <w:lvl w:ilvl="7">
      <w:numFmt w:val="bullet"/>
      <w:lvlText w:val="•"/>
      <w:lvlJc w:val="left"/>
      <w:pPr>
        <w:ind w:left="2408" w:hanging="541"/>
      </w:pPr>
      <w:rPr>
        <w:rFonts w:hint="default"/>
        <w:lang w:val="en-US" w:eastAsia="en-US" w:bidi="en-US"/>
      </w:rPr>
    </w:lvl>
    <w:lvl w:ilvl="8">
      <w:numFmt w:val="bullet"/>
      <w:lvlText w:val="•"/>
      <w:lvlJc w:val="left"/>
      <w:pPr>
        <w:ind w:left="2570" w:hanging="541"/>
      </w:pPr>
      <w:rPr>
        <w:rFonts w:hint="default"/>
        <w:lang w:val="en-US" w:eastAsia="en-US" w:bidi="en-US"/>
      </w:rPr>
    </w:lvl>
  </w:abstractNum>
  <w:abstractNum w:abstractNumId="30" w15:restartNumberingAfterBreak="0">
    <w:nsid w:val="581B5B21"/>
    <w:multiLevelType w:val="multilevel"/>
    <w:tmpl w:val="6414D1CE"/>
    <w:lvl w:ilvl="0">
      <w:start w:val="8"/>
      <w:numFmt w:val="decimal"/>
      <w:lvlText w:val="%1"/>
      <w:lvlJc w:val="left"/>
      <w:pPr>
        <w:ind w:left="1280" w:hanging="541"/>
      </w:pPr>
      <w:rPr>
        <w:rFonts w:hint="default"/>
        <w:lang w:val="en-US" w:eastAsia="en-US" w:bidi="en-US"/>
      </w:rPr>
    </w:lvl>
    <w:lvl w:ilvl="1">
      <w:start w:val="1"/>
      <w:numFmt w:val="decimal"/>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19" w:hanging="540"/>
      </w:pPr>
      <w:rPr>
        <w:rFonts w:ascii="Times New Roman" w:eastAsia="Times New Roman" w:hAnsi="Times New Roman" w:cs="Times New Roman" w:hint="default"/>
        <w:w w:val="103"/>
        <w:sz w:val="22"/>
        <w:szCs w:val="22"/>
        <w:lang w:val="en-US" w:eastAsia="en-US" w:bidi="en-US"/>
      </w:rPr>
    </w:lvl>
    <w:lvl w:ilvl="3">
      <w:numFmt w:val="bullet"/>
      <w:lvlText w:val="•"/>
      <w:lvlJc w:val="left"/>
      <w:pPr>
        <w:ind w:left="3957" w:hanging="540"/>
      </w:pPr>
      <w:rPr>
        <w:rFonts w:hint="default"/>
        <w:lang w:val="en-US" w:eastAsia="en-US" w:bidi="en-US"/>
      </w:rPr>
    </w:lvl>
    <w:lvl w:ilvl="4">
      <w:numFmt w:val="bullet"/>
      <w:lvlText w:val="•"/>
      <w:lvlJc w:val="left"/>
      <w:pPr>
        <w:ind w:left="5026" w:hanging="540"/>
      </w:pPr>
      <w:rPr>
        <w:rFonts w:hint="default"/>
        <w:lang w:val="en-US" w:eastAsia="en-US" w:bidi="en-US"/>
      </w:rPr>
    </w:lvl>
    <w:lvl w:ilvl="5">
      <w:numFmt w:val="bullet"/>
      <w:lvlText w:val="•"/>
      <w:lvlJc w:val="left"/>
      <w:pPr>
        <w:ind w:left="6095" w:hanging="540"/>
      </w:pPr>
      <w:rPr>
        <w:rFonts w:hint="default"/>
        <w:lang w:val="en-US" w:eastAsia="en-US" w:bidi="en-US"/>
      </w:rPr>
    </w:lvl>
    <w:lvl w:ilvl="6">
      <w:numFmt w:val="bullet"/>
      <w:lvlText w:val="•"/>
      <w:lvlJc w:val="left"/>
      <w:pPr>
        <w:ind w:left="7164" w:hanging="540"/>
      </w:pPr>
      <w:rPr>
        <w:rFonts w:hint="default"/>
        <w:lang w:val="en-US" w:eastAsia="en-US" w:bidi="en-US"/>
      </w:rPr>
    </w:lvl>
    <w:lvl w:ilvl="7">
      <w:numFmt w:val="bullet"/>
      <w:lvlText w:val="•"/>
      <w:lvlJc w:val="left"/>
      <w:pPr>
        <w:ind w:left="8233" w:hanging="540"/>
      </w:pPr>
      <w:rPr>
        <w:rFonts w:hint="default"/>
        <w:lang w:val="en-US" w:eastAsia="en-US" w:bidi="en-US"/>
      </w:rPr>
    </w:lvl>
    <w:lvl w:ilvl="8">
      <w:numFmt w:val="bullet"/>
      <w:lvlText w:val="•"/>
      <w:lvlJc w:val="left"/>
      <w:pPr>
        <w:ind w:left="9302" w:hanging="540"/>
      </w:pPr>
      <w:rPr>
        <w:rFonts w:hint="default"/>
        <w:lang w:val="en-US" w:eastAsia="en-US" w:bidi="en-US"/>
      </w:rPr>
    </w:lvl>
  </w:abstractNum>
  <w:abstractNum w:abstractNumId="31" w15:restartNumberingAfterBreak="0">
    <w:nsid w:val="581E2ED4"/>
    <w:multiLevelType w:val="hybridMultilevel"/>
    <w:tmpl w:val="8EB2C47E"/>
    <w:lvl w:ilvl="0" w:tplc="D24E87FA">
      <w:start w:val="1"/>
      <w:numFmt w:val="lowerLetter"/>
      <w:lvlText w:val="%1."/>
      <w:lvlJc w:val="left"/>
      <w:pPr>
        <w:ind w:left="1820" w:hanging="361"/>
      </w:pPr>
      <w:rPr>
        <w:rFonts w:ascii="Times New Roman" w:eastAsia="Times New Roman" w:hAnsi="Times New Roman" w:cs="Times New Roman" w:hint="default"/>
        <w:w w:val="100"/>
        <w:sz w:val="22"/>
        <w:szCs w:val="22"/>
        <w:lang w:val="en-US" w:eastAsia="en-US" w:bidi="en-US"/>
      </w:rPr>
    </w:lvl>
    <w:lvl w:ilvl="1" w:tplc="1362D86C">
      <w:numFmt w:val="bullet"/>
      <w:lvlText w:val="•"/>
      <w:lvlJc w:val="left"/>
      <w:pPr>
        <w:ind w:left="2782" w:hanging="361"/>
      </w:pPr>
      <w:rPr>
        <w:rFonts w:hint="default"/>
        <w:lang w:val="en-US" w:eastAsia="en-US" w:bidi="en-US"/>
      </w:rPr>
    </w:lvl>
    <w:lvl w:ilvl="2" w:tplc="59C432DC">
      <w:numFmt w:val="bullet"/>
      <w:lvlText w:val="•"/>
      <w:lvlJc w:val="left"/>
      <w:pPr>
        <w:ind w:left="3744" w:hanging="361"/>
      </w:pPr>
      <w:rPr>
        <w:rFonts w:hint="default"/>
        <w:lang w:val="en-US" w:eastAsia="en-US" w:bidi="en-US"/>
      </w:rPr>
    </w:lvl>
    <w:lvl w:ilvl="3" w:tplc="6F50AE16">
      <w:numFmt w:val="bullet"/>
      <w:lvlText w:val="•"/>
      <w:lvlJc w:val="left"/>
      <w:pPr>
        <w:ind w:left="4706" w:hanging="361"/>
      </w:pPr>
      <w:rPr>
        <w:rFonts w:hint="default"/>
        <w:lang w:val="en-US" w:eastAsia="en-US" w:bidi="en-US"/>
      </w:rPr>
    </w:lvl>
    <w:lvl w:ilvl="4" w:tplc="FCF4D746">
      <w:numFmt w:val="bullet"/>
      <w:lvlText w:val="•"/>
      <w:lvlJc w:val="left"/>
      <w:pPr>
        <w:ind w:left="5668" w:hanging="361"/>
      </w:pPr>
      <w:rPr>
        <w:rFonts w:hint="default"/>
        <w:lang w:val="en-US" w:eastAsia="en-US" w:bidi="en-US"/>
      </w:rPr>
    </w:lvl>
    <w:lvl w:ilvl="5" w:tplc="5B34561E">
      <w:numFmt w:val="bullet"/>
      <w:lvlText w:val="•"/>
      <w:lvlJc w:val="left"/>
      <w:pPr>
        <w:ind w:left="6630" w:hanging="361"/>
      </w:pPr>
      <w:rPr>
        <w:rFonts w:hint="default"/>
        <w:lang w:val="en-US" w:eastAsia="en-US" w:bidi="en-US"/>
      </w:rPr>
    </w:lvl>
    <w:lvl w:ilvl="6" w:tplc="1A6E45F6">
      <w:numFmt w:val="bullet"/>
      <w:lvlText w:val="•"/>
      <w:lvlJc w:val="left"/>
      <w:pPr>
        <w:ind w:left="7592" w:hanging="361"/>
      </w:pPr>
      <w:rPr>
        <w:rFonts w:hint="default"/>
        <w:lang w:val="en-US" w:eastAsia="en-US" w:bidi="en-US"/>
      </w:rPr>
    </w:lvl>
    <w:lvl w:ilvl="7" w:tplc="54906FF4">
      <w:numFmt w:val="bullet"/>
      <w:lvlText w:val="•"/>
      <w:lvlJc w:val="left"/>
      <w:pPr>
        <w:ind w:left="8554" w:hanging="361"/>
      </w:pPr>
      <w:rPr>
        <w:rFonts w:hint="default"/>
        <w:lang w:val="en-US" w:eastAsia="en-US" w:bidi="en-US"/>
      </w:rPr>
    </w:lvl>
    <w:lvl w:ilvl="8" w:tplc="7A1CE068">
      <w:numFmt w:val="bullet"/>
      <w:lvlText w:val="•"/>
      <w:lvlJc w:val="left"/>
      <w:pPr>
        <w:ind w:left="9516" w:hanging="361"/>
      </w:pPr>
      <w:rPr>
        <w:rFonts w:hint="default"/>
        <w:lang w:val="en-US" w:eastAsia="en-US" w:bidi="en-US"/>
      </w:rPr>
    </w:lvl>
  </w:abstractNum>
  <w:abstractNum w:abstractNumId="32" w15:restartNumberingAfterBreak="0">
    <w:nsid w:val="5B993716"/>
    <w:multiLevelType w:val="multilevel"/>
    <w:tmpl w:val="5260B942"/>
    <w:lvl w:ilvl="0">
      <w:start w:val="5"/>
      <w:numFmt w:val="decimal"/>
      <w:lvlText w:val="%1"/>
      <w:lvlJc w:val="left"/>
      <w:pPr>
        <w:ind w:left="1360" w:hanging="540"/>
      </w:pPr>
      <w:rPr>
        <w:rFonts w:hint="default"/>
        <w:lang w:val="en-US" w:eastAsia="en-US" w:bidi="en-US"/>
      </w:rPr>
    </w:lvl>
    <w:lvl w:ilvl="1">
      <w:start w:val="1"/>
      <w:numFmt w:val="decimalZero"/>
      <w:lvlText w:val="%1.%2"/>
      <w:lvlJc w:val="left"/>
      <w:pPr>
        <w:ind w:left="1360"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33" w15:restartNumberingAfterBreak="0">
    <w:nsid w:val="6AE358FA"/>
    <w:multiLevelType w:val="multilevel"/>
    <w:tmpl w:val="AB10133C"/>
    <w:lvl w:ilvl="0">
      <w:start w:val="9"/>
      <w:numFmt w:val="decimal"/>
      <w:lvlText w:val="%1"/>
      <w:lvlJc w:val="left"/>
      <w:pPr>
        <w:ind w:left="1359" w:hanging="541"/>
      </w:pPr>
      <w:rPr>
        <w:rFonts w:hint="default"/>
        <w:lang w:val="en-US" w:eastAsia="en-US" w:bidi="en-US"/>
      </w:rPr>
    </w:lvl>
    <w:lvl w:ilvl="1">
      <w:start w:val="1"/>
      <w:numFmt w:val="decimalZero"/>
      <w:lvlText w:val="%1.%2"/>
      <w:lvlJc w:val="left"/>
      <w:pPr>
        <w:ind w:left="1359" w:hanging="54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998" w:hanging="541"/>
      </w:pPr>
      <w:rPr>
        <w:rFonts w:hint="default"/>
        <w:lang w:val="en-US" w:eastAsia="en-US" w:bidi="en-US"/>
      </w:rPr>
    </w:lvl>
    <w:lvl w:ilvl="3">
      <w:numFmt w:val="bullet"/>
      <w:lvlText w:val="•"/>
      <w:lvlJc w:val="left"/>
      <w:pPr>
        <w:ind w:left="3817" w:hanging="541"/>
      </w:pPr>
      <w:rPr>
        <w:rFonts w:hint="default"/>
        <w:lang w:val="en-US" w:eastAsia="en-US" w:bidi="en-US"/>
      </w:rPr>
    </w:lvl>
    <w:lvl w:ilvl="4">
      <w:numFmt w:val="bullet"/>
      <w:lvlText w:val="•"/>
      <w:lvlJc w:val="left"/>
      <w:pPr>
        <w:ind w:left="4636" w:hanging="541"/>
      </w:pPr>
      <w:rPr>
        <w:rFonts w:hint="default"/>
        <w:lang w:val="en-US" w:eastAsia="en-US" w:bidi="en-US"/>
      </w:rPr>
    </w:lvl>
    <w:lvl w:ilvl="5">
      <w:numFmt w:val="bullet"/>
      <w:lvlText w:val="•"/>
      <w:lvlJc w:val="left"/>
      <w:pPr>
        <w:ind w:left="5455" w:hanging="541"/>
      </w:pPr>
      <w:rPr>
        <w:rFonts w:hint="default"/>
        <w:lang w:val="en-US" w:eastAsia="en-US" w:bidi="en-US"/>
      </w:rPr>
    </w:lvl>
    <w:lvl w:ilvl="6">
      <w:numFmt w:val="bullet"/>
      <w:lvlText w:val="•"/>
      <w:lvlJc w:val="left"/>
      <w:pPr>
        <w:ind w:left="6274" w:hanging="541"/>
      </w:pPr>
      <w:rPr>
        <w:rFonts w:hint="default"/>
        <w:lang w:val="en-US" w:eastAsia="en-US" w:bidi="en-US"/>
      </w:rPr>
    </w:lvl>
    <w:lvl w:ilvl="7">
      <w:numFmt w:val="bullet"/>
      <w:lvlText w:val="•"/>
      <w:lvlJc w:val="left"/>
      <w:pPr>
        <w:ind w:left="7093" w:hanging="541"/>
      </w:pPr>
      <w:rPr>
        <w:rFonts w:hint="default"/>
        <w:lang w:val="en-US" w:eastAsia="en-US" w:bidi="en-US"/>
      </w:rPr>
    </w:lvl>
    <w:lvl w:ilvl="8">
      <w:numFmt w:val="bullet"/>
      <w:lvlText w:val="•"/>
      <w:lvlJc w:val="left"/>
      <w:pPr>
        <w:ind w:left="7912" w:hanging="541"/>
      </w:pPr>
      <w:rPr>
        <w:rFonts w:hint="default"/>
        <w:lang w:val="en-US" w:eastAsia="en-US" w:bidi="en-US"/>
      </w:rPr>
    </w:lvl>
  </w:abstractNum>
  <w:abstractNum w:abstractNumId="34" w15:restartNumberingAfterBreak="0">
    <w:nsid w:val="6C1665CE"/>
    <w:multiLevelType w:val="multilevel"/>
    <w:tmpl w:val="5E92870C"/>
    <w:lvl w:ilvl="0">
      <w:start w:val="7"/>
      <w:numFmt w:val="decimal"/>
      <w:lvlText w:val="%1"/>
      <w:lvlJc w:val="left"/>
      <w:pPr>
        <w:ind w:left="1360" w:hanging="540"/>
      </w:pPr>
      <w:rPr>
        <w:rFonts w:hint="default"/>
        <w:lang w:val="en-US" w:eastAsia="en-US" w:bidi="en-US"/>
      </w:rPr>
    </w:lvl>
    <w:lvl w:ilvl="1">
      <w:start w:val="10"/>
      <w:numFmt w:val="decimal"/>
      <w:lvlText w:val="%1.%2"/>
      <w:lvlJc w:val="left"/>
      <w:pPr>
        <w:ind w:left="1360"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35" w15:restartNumberingAfterBreak="0">
    <w:nsid w:val="6D0E107C"/>
    <w:multiLevelType w:val="hybridMultilevel"/>
    <w:tmpl w:val="0B1C7918"/>
    <w:lvl w:ilvl="0" w:tplc="E0304116">
      <w:numFmt w:val="bullet"/>
      <w:lvlText w:val="•"/>
      <w:lvlJc w:val="left"/>
      <w:pPr>
        <w:ind w:left="2179" w:hanging="360"/>
      </w:pPr>
      <w:rPr>
        <w:rFonts w:hint="default"/>
        <w:lang w:val="en-US" w:eastAsia="en-US" w:bidi="en-US"/>
      </w:rPr>
    </w:lvl>
    <w:lvl w:ilvl="1" w:tplc="04090003" w:tentative="1">
      <w:start w:val="1"/>
      <w:numFmt w:val="bullet"/>
      <w:lvlText w:val="o"/>
      <w:lvlJc w:val="left"/>
      <w:pPr>
        <w:ind w:left="2899" w:hanging="360"/>
      </w:pPr>
      <w:rPr>
        <w:rFonts w:ascii="Courier New" w:hAnsi="Courier New" w:cs="Courier New" w:hint="default"/>
      </w:rPr>
    </w:lvl>
    <w:lvl w:ilvl="2" w:tplc="04090005" w:tentative="1">
      <w:start w:val="1"/>
      <w:numFmt w:val="bullet"/>
      <w:lvlText w:val=""/>
      <w:lvlJc w:val="left"/>
      <w:pPr>
        <w:ind w:left="3619" w:hanging="360"/>
      </w:pPr>
      <w:rPr>
        <w:rFonts w:ascii="Wingdings" w:hAnsi="Wingdings" w:hint="default"/>
      </w:rPr>
    </w:lvl>
    <w:lvl w:ilvl="3" w:tplc="04090001" w:tentative="1">
      <w:start w:val="1"/>
      <w:numFmt w:val="bullet"/>
      <w:lvlText w:val=""/>
      <w:lvlJc w:val="left"/>
      <w:pPr>
        <w:ind w:left="4339" w:hanging="360"/>
      </w:pPr>
      <w:rPr>
        <w:rFonts w:ascii="Symbol" w:hAnsi="Symbol" w:hint="default"/>
      </w:rPr>
    </w:lvl>
    <w:lvl w:ilvl="4" w:tplc="04090003" w:tentative="1">
      <w:start w:val="1"/>
      <w:numFmt w:val="bullet"/>
      <w:lvlText w:val="o"/>
      <w:lvlJc w:val="left"/>
      <w:pPr>
        <w:ind w:left="5059" w:hanging="360"/>
      </w:pPr>
      <w:rPr>
        <w:rFonts w:ascii="Courier New" w:hAnsi="Courier New" w:cs="Courier New" w:hint="default"/>
      </w:rPr>
    </w:lvl>
    <w:lvl w:ilvl="5" w:tplc="04090005" w:tentative="1">
      <w:start w:val="1"/>
      <w:numFmt w:val="bullet"/>
      <w:lvlText w:val=""/>
      <w:lvlJc w:val="left"/>
      <w:pPr>
        <w:ind w:left="5779" w:hanging="360"/>
      </w:pPr>
      <w:rPr>
        <w:rFonts w:ascii="Wingdings" w:hAnsi="Wingdings" w:hint="default"/>
      </w:rPr>
    </w:lvl>
    <w:lvl w:ilvl="6" w:tplc="04090001" w:tentative="1">
      <w:start w:val="1"/>
      <w:numFmt w:val="bullet"/>
      <w:lvlText w:val=""/>
      <w:lvlJc w:val="left"/>
      <w:pPr>
        <w:ind w:left="6499" w:hanging="360"/>
      </w:pPr>
      <w:rPr>
        <w:rFonts w:ascii="Symbol" w:hAnsi="Symbol" w:hint="default"/>
      </w:rPr>
    </w:lvl>
    <w:lvl w:ilvl="7" w:tplc="04090003" w:tentative="1">
      <w:start w:val="1"/>
      <w:numFmt w:val="bullet"/>
      <w:lvlText w:val="o"/>
      <w:lvlJc w:val="left"/>
      <w:pPr>
        <w:ind w:left="7219" w:hanging="360"/>
      </w:pPr>
      <w:rPr>
        <w:rFonts w:ascii="Courier New" w:hAnsi="Courier New" w:cs="Courier New" w:hint="default"/>
      </w:rPr>
    </w:lvl>
    <w:lvl w:ilvl="8" w:tplc="04090005" w:tentative="1">
      <w:start w:val="1"/>
      <w:numFmt w:val="bullet"/>
      <w:lvlText w:val=""/>
      <w:lvlJc w:val="left"/>
      <w:pPr>
        <w:ind w:left="7939" w:hanging="360"/>
      </w:pPr>
      <w:rPr>
        <w:rFonts w:ascii="Wingdings" w:hAnsi="Wingdings" w:hint="default"/>
      </w:rPr>
    </w:lvl>
  </w:abstractNum>
  <w:abstractNum w:abstractNumId="36" w15:restartNumberingAfterBreak="0">
    <w:nsid w:val="6DD5521F"/>
    <w:multiLevelType w:val="multilevel"/>
    <w:tmpl w:val="6DA6D852"/>
    <w:lvl w:ilvl="0">
      <w:start w:val="5"/>
      <w:numFmt w:val="decimal"/>
      <w:lvlText w:val="%1"/>
      <w:lvlJc w:val="left"/>
      <w:pPr>
        <w:ind w:left="1280" w:hanging="540"/>
      </w:pPr>
      <w:rPr>
        <w:rFonts w:hint="default"/>
        <w:lang w:val="en-US" w:eastAsia="en-US" w:bidi="en-US"/>
      </w:rPr>
    </w:lvl>
    <w:lvl w:ilvl="1">
      <w:start w:val="9"/>
      <w:numFmt w:val="decimal"/>
      <w:lvlText w:val="%1.%2"/>
      <w:lvlJc w:val="left"/>
      <w:pPr>
        <w:ind w:left="1280" w:hanging="540"/>
      </w:pPr>
      <w:rPr>
        <w:rFonts w:ascii="Times New Roman" w:eastAsia="Times New Roman" w:hAnsi="Times New Roman" w:cs="Times New Roman" w:hint="default"/>
        <w:b/>
        <w:bCs/>
        <w:spacing w:val="-1"/>
        <w:w w:val="105"/>
        <w:sz w:val="21"/>
        <w:szCs w:val="21"/>
        <w:lang w:val="en-US" w:eastAsia="en-US" w:bidi="en-US"/>
      </w:rPr>
    </w:lvl>
    <w:lvl w:ilvl="2">
      <w:numFmt w:val="bullet"/>
      <w:lvlText w:val="•"/>
      <w:lvlJc w:val="left"/>
      <w:pPr>
        <w:ind w:left="3312" w:hanging="540"/>
      </w:pPr>
      <w:rPr>
        <w:rFonts w:hint="default"/>
        <w:lang w:val="en-US" w:eastAsia="en-US" w:bidi="en-US"/>
      </w:rPr>
    </w:lvl>
    <w:lvl w:ilvl="3">
      <w:numFmt w:val="bullet"/>
      <w:lvlText w:val="•"/>
      <w:lvlJc w:val="left"/>
      <w:pPr>
        <w:ind w:left="4328" w:hanging="540"/>
      </w:pPr>
      <w:rPr>
        <w:rFonts w:hint="default"/>
        <w:lang w:val="en-US" w:eastAsia="en-US" w:bidi="en-US"/>
      </w:rPr>
    </w:lvl>
    <w:lvl w:ilvl="4">
      <w:numFmt w:val="bullet"/>
      <w:lvlText w:val="•"/>
      <w:lvlJc w:val="left"/>
      <w:pPr>
        <w:ind w:left="5344" w:hanging="540"/>
      </w:pPr>
      <w:rPr>
        <w:rFonts w:hint="default"/>
        <w:lang w:val="en-US" w:eastAsia="en-US" w:bidi="en-US"/>
      </w:rPr>
    </w:lvl>
    <w:lvl w:ilvl="5">
      <w:numFmt w:val="bullet"/>
      <w:lvlText w:val="•"/>
      <w:lvlJc w:val="left"/>
      <w:pPr>
        <w:ind w:left="6360" w:hanging="540"/>
      </w:pPr>
      <w:rPr>
        <w:rFonts w:hint="default"/>
        <w:lang w:val="en-US" w:eastAsia="en-US" w:bidi="en-US"/>
      </w:rPr>
    </w:lvl>
    <w:lvl w:ilvl="6">
      <w:numFmt w:val="bullet"/>
      <w:lvlText w:val="•"/>
      <w:lvlJc w:val="left"/>
      <w:pPr>
        <w:ind w:left="7376" w:hanging="540"/>
      </w:pPr>
      <w:rPr>
        <w:rFonts w:hint="default"/>
        <w:lang w:val="en-US" w:eastAsia="en-US" w:bidi="en-US"/>
      </w:rPr>
    </w:lvl>
    <w:lvl w:ilvl="7">
      <w:numFmt w:val="bullet"/>
      <w:lvlText w:val="•"/>
      <w:lvlJc w:val="left"/>
      <w:pPr>
        <w:ind w:left="8392" w:hanging="540"/>
      </w:pPr>
      <w:rPr>
        <w:rFonts w:hint="default"/>
        <w:lang w:val="en-US" w:eastAsia="en-US" w:bidi="en-US"/>
      </w:rPr>
    </w:lvl>
    <w:lvl w:ilvl="8">
      <w:numFmt w:val="bullet"/>
      <w:lvlText w:val="•"/>
      <w:lvlJc w:val="left"/>
      <w:pPr>
        <w:ind w:left="9408" w:hanging="540"/>
      </w:pPr>
      <w:rPr>
        <w:rFonts w:hint="default"/>
        <w:lang w:val="en-US" w:eastAsia="en-US" w:bidi="en-US"/>
      </w:rPr>
    </w:lvl>
  </w:abstractNum>
  <w:abstractNum w:abstractNumId="37" w15:restartNumberingAfterBreak="0">
    <w:nsid w:val="72FA2315"/>
    <w:multiLevelType w:val="multilevel"/>
    <w:tmpl w:val="03BC9E6A"/>
    <w:lvl w:ilvl="0">
      <w:start w:val="8"/>
      <w:numFmt w:val="decimal"/>
      <w:lvlText w:val="%1"/>
      <w:lvlJc w:val="left"/>
      <w:pPr>
        <w:ind w:left="1280" w:hanging="541"/>
      </w:pPr>
      <w:rPr>
        <w:rFonts w:hint="default"/>
      </w:rPr>
    </w:lvl>
    <w:lvl w:ilvl="1">
      <w:start w:val="14"/>
      <w:numFmt w:val="decimalZero"/>
      <w:lvlText w:val="%1.%2"/>
      <w:lvlJc w:val="left"/>
      <w:pPr>
        <w:ind w:left="1280" w:hanging="541"/>
      </w:pPr>
      <w:rPr>
        <w:rFonts w:ascii="Times New Roman" w:eastAsia="Times New Roman" w:hAnsi="Times New Roman" w:cs="Times New Roman" w:hint="default"/>
        <w:b/>
        <w:bCs/>
        <w:w w:val="100"/>
        <w:sz w:val="22"/>
        <w:szCs w:val="22"/>
      </w:rPr>
    </w:lvl>
    <w:lvl w:ilvl="2">
      <w:start w:val="1"/>
      <w:numFmt w:val="lowerLetter"/>
      <w:lvlText w:val="(%3)"/>
      <w:lvlJc w:val="left"/>
      <w:pPr>
        <w:ind w:left="1819" w:hanging="541"/>
      </w:pPr>
      <w:rPr>
        <w:rFonts w:ascii="Times New Roman" w:eastAsia="Times New Roman" w:hAnsi="Times New Roman" w:cs="Times New Roman" w:hint="default"/>
        <w:w w:val="100"/>
        <w:sz w:val="22"/>
        <w:szCs w:val="22"/>
      </w:rPr>
    </w:lvl>
    <w:lvl w:ilvl="3">
      <w:numFmt w:val="bullet"/>
      <w:lvlText w:val="•"/>
      <w:lvlJc w:val="left"/>
      <w:pPr>
        <w:ind w:left="3957" w:hanging="541"/>
      </w:pPr>
      <w:rPr>
        <w:rFonts w:hint="default"/>
      </w:rPr>
    </w:lvl>
    <w:lvl w:ilvl="4">
      <w:numFmt w:val="bullet"/>
      <w:lvlText w:val="•"/>
      <w:lvlJc w:val="left"/>
      <w:pPr>
        <w:ind w:left="5026" w:hanging="541"/>
      </w:pPr>
      <w:rPr>
        <w:rFonts w:hint="default"/>
      </w:rPr>
    </w:lvl>
    <w:lvl w:ilvl="5">
      <w:numFmt w:val="bullet"/>
      <w:lvlText w:val="•"/>
      <w:lvlJc w:val="left"/>
      <w:pPr>
        <w:ind w:left="6095" w:hanging="541"/>
      </w:pPr>
      <w:rPr>
        <w:rFonts w:hint="default"/>
      </w:rPr>
    </w:lvl>
    <w:lvl w:ilvl="6">
      <w:numFmt w:val="bullet"/>
      <w:lvlText w:val="•"/>
      <w:lvlJc w:val="left"/>
      <w:pPr>
        <w:ind w:left="7164" w:hanging="541"/>
      </w:pPr>
      <w:rPr>
        <w:rFonts w:hint="default"/>
      </w:rPr>
    </w:lvl>
    <w:lvl w:ilvl="7">
      <w:numFmt w:val="bullet"/>
      <w:lvlText w:val="•"/>
      <w:lvlJc w:val="left"/>
      <w:pPr>
        <w:ind w:left="8233" w:hanging="541"/>
      </w:pPr>
      <w:rPr>
        <w:rFonts w:hint="default"/>
      </w:rPr>
    </w:lvl>
    <w:lvl w:ilvl="8">
      <w:numFmt w:val="bullet"/>
      <w:lvlText w:val="•"/>
      <w:lvlJc w:val="left"/>
      <w:pPr>
        <w:ind w:left="9302" w:hanging="541"/>
      </w:pPr>
      <w:rPr>
        <w:rFonts w:hint="default"/>
      </w:rPr>
    </w:lvl>
  </w:abstractNum>
  <w:abstractNum w:abstractNumId="38" w15:restartNumberingAfterBreak="0">
    <w:nsid w:val="78CF6C9F"/>
    <w:multiLevelType w:val="hybridMultilevel"/>
    <w:tmpl w:val="B4E658A6"/>
    <w:lvl w:ilvl="0" w:tplc="04090001">
      <w:start w:val="1"/>
      <w:numFmt w:val="bullet"/>
      <w:lvlText w:val=""/>
      <w:lvlJc w:val="left"/>
      <w:pPr>
        <w:ind w:left="2539" w:hanging="360"/>
      </w:pPr>
      <w:rPr>
        <w:rFonts w:ascii="Symbol" w:hAnsi="Symbol" w:hint="default"/>
      </w:rPr>
    </w:lvl>
    <w:lvl w:ilvl="1" w:tplc="04090003" w:tentative="1">
      <w:start w:val="1"/>
      <w:numFmt w:val="bullet"/>
      <w:lvlText w:val="o"/>
      <w:lvlJc w:val="left"/>
      <w:pPr>
        <w:ind w:left="3259" w:hanging="360"/>
      </w:pPr>
      <w:rPr>
        <w:rFonts w:ascii="Courier New" w:hAnsi="Courier New" w:cs="Courier New" w:hint="default"/>
      </w:rPr>
    </w:lvl>
    <w:lvl w:ilvl="2" w:tplc="04090005" w:tentative="1">
      <w:start w:val="1"/>
      <w:numFmt w:val="bullet"/>
      <w:lvlText w:val=""/>
      <w:lvlJc w:val="left"/>
      <w:pPr>
        <w:ind w:left="3979" w:hanging="360"/>
      </w:pPr>
      <w:rPr>
        <w:rFonts w:ascii="Wingdings" w:hAnsi="Wingdings" w:hint="default"/>
      </w:rPr>
    </w:lvl>
    <w:lvl w:ilvl="3" w:tplc="04090001" w:tentative="1">
      <w:start w:val="1"/>
      <w:numFmt w:val="bullet"/>
      <w:lvlText w:val=""/>
      <w:lvlJc w:val="left"/>
      <w:pPr>
        <w:ind w:left="4699" w:hanging="360"/>
      </w:pPr>
      <w:rPr>
        <w:rFonts w:ascii="Symbol" w:hAnsi="Symbol" w:hint="default"/>
      </w:rPr>
    </w:lvl>
    <w:lvl w:ilvl="4" w:tplc="04090003" w:tentative="1">
      <w:start w:val="1"/>
      <w:numFmt w:val="bullet"/>
      <w:lvlText w:val="o"/>
      <w:lvlJc w:val="left"/>
      <w:pPr>
        <w:ind w:left="5419" w:hanging="360"/>
      </w:pPr>
      <w:rPr>
        <w:rFonts w:ascii="Courier New" w:hAnsi="Courier New" w:cs="Courier New" w:hint="default"/>
      </w:rPr>
    </w:lvl>
    <w:lvl w:ilvl="5" w:tplc="04090005" w:tentative="1">
      <w:start w:val="1"/>
      <w:numFmt w:val="bullet"/>
      <w:lvlText w:val=""/>
      <w:lvlJc w:val="left"/>
      <w:pPr>
        <w:ind w:left="6139" w:hanging="360"/>
      </w:pPr>
      <w:rPr>
        <w:rFonts w:ascii="Wingdings" w:hAnsi="Wingdings" w:hint="default"/>
      </w:rPr>
    </w:lvl>
    <w:lvl w:ilvl="6" w:tplc="04090001" w:tentative="1">
      <w:start w:val="1"/>
      <w:numFmt w:val="bullet"/>
      <w:lvlText w:val=""/>
      <w:lvlJc w:val="left"/>
      <w:pPr>
        <w:ind w:left="6859" w:hanging="360"/>
      </w:pPr>
      <w:rPr>
        <w:rFonts w:ascii="Symbol" w:hAnsi="Symbol" w:hint="default"/>
      </w:rPr>
    </w:lvl>
    <w:lvl w:ilvl="7" w:tplc="04090003" w:tentative="1">
      <w:start w:val="1"/>
      <w:numFmt w:val="bullet"/>
      <w:lvlText w:val="o"/>
      <w:lvlJc w:val="left"/>
      <w:pPr>
        <w:ind w:left="7579" w:hanging="360"/>
      </w:pPr>
      <w:rPr>
        <w:rFonts w:ascii="Courier New" w:hAnsi="Courier New" w:cs="Courier New" w:hint="default"/>
      </w:rPr>
    </w:lvl>
    <w:lvl w:ilvl="8" w:tplc="04090005" w:tentative="1">
      <w:start w:val="1"/>
      <w:numFmt w:val="bullet"/>
      <w:lvlText w:val=""/>
      <w:lvlJc w:val="left"/>
      <w:pPr>
        <w:ind w:left="8299" w:hanging="360"/>
      </w:pPr>
      <w:rPr>
        <w:rFonts w:ascii="Wingdings" w:hAnsi="Wingdings" w:hint="default"/>
      </w:rPr>
    </w:lvl>
  </w:abstractNum>
  <w:abstractNum w:abstractNumId="39" w15:restartNumberingAfterBreak="0">
    <w:nsid w:val="7A6E3302"/>
    <w:multiLevelType w:val="multilevel"/>
    <w:tmpl w:val="3A1A6DAC"/>
    <w:lvl w:ilvl="0">
      <w:start w:val="2"/>
      <w:numFmt w:val="decimal"/>
      <w:lvlText w:val="%1"/>
      <w:lvlJc w:val="left"/>
      <w:pPr>
        <w:ind w:left="1360" w:hanging="540"/>
      </w:pPr>
      <w:rPr>
        <w:rFonts w:hint="default"/>
        <w:lang w:val="en-US" w:eastAsia="en-US" w:bidi="en-US"/>
      </w:rPr>
    </w:lvl>
    <w:lvl w:ilvl="1">
      <w:start w:val="1"/>
      <w:numFmt w:val="decimalZero"/>
      <w:lvlText w:val="%1.%2"/>
      <w:lvlJc w:val="left"/>
      <w:pPr>
        <w:ind w:left="1360" w:hanging="540"/>
      </w:pPr>
      <w:rPr>
        <w:rFonts w:ascii="Times New Roman" w:eastAsia="Times New Roman" w:hAnsi="Times New Roman" w:cs="Times New Roman" w:hint="default"/>
        <w:spacing w:val="-1"/>
        <w:w w:val="103"/>
        <w:sz w:val="22"/>
        <w:szCs w:val="22"/>
        <w:lang w:val="en-US" w:eastAsia="en-US" w:bidi="en-US"/>
      </w:rPr>
    </w:lvl>
    <w:lvl w:ilvl="2">
      <w:numFmt w:val="bullet"/>
      <w:lvlText w:val="•"/>
      <w:lvlJc w:val="left"/>
      <w:pPr>
        <w:ind w:left="2998" w:hanging="540"/>
      </w:pPr>
      <w:rPr>
        <w:rFonts w:hint="default"/>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636" w:hanging="540"/>
      </w:pPr>
      <w:rPr>
        <w:rFonts w:hint="default"/>
        <w:lang w:val="en-US" w:eastAsia="en-US" w:bidi="en-US"/>
      </w:rPr>
    </w:lvl>
    <w:lvl w:ilvl="5">
      <w:numFmt w:val="bullet"/>
      <w:lvlText w:val="•"/>
      <w:lvlJc w:val="left"/>
      <w:pPr>
        <w:ind w:left="5455" w:hanging="540"/>
      </w:pPr>
      <w:rPr>
        <w:rFonts w:hint="default"/>
        <w:lang w:val="en-US" w:eastAsia="en-US" w:bidi="en-US"/>
      </w:rPr>
    </w:lvl>
    <w:lvl w:ilvl="6">
      <w:numFmt w:val="bullet"/>
      <w:lvlText w:val="•"/>
      <w:lvlJc w:val="left"/>
      <w:pPr>
        <w:ind w:left="6274" w:hanging="540"/>
      </w:pPr>
      <w:rPr>
        <w:rFonts w:hint="default"/>
        <w:lang w:val="en-US" w:eastAsia="en-US" w:bidi="en-US"/>
      </w:rPr>
    </w:lvl>
    <w:lvl w:ilvl="7">
      <w:numFmt w:val="bullet"/>
      <w:lvlText w:val="•"/>
      <w:lvlJc w:val="left"/>
      <w:pPr>
        <w:ind w:left="7093" w:hanging="540"/>
      </w:pPr>
      <w:rPr>
        <w:rFonts w:hint="default"/>
        <w:lang w:val="en-US" w:eastAsia="en-US" w:bidi="en-US"/>
      </w:rPr>
    </w:lvl>
    <w:lvl w:ilvl="8">
      <w:numFmt w:val="bullet"/>
      <w:lvlText w:val="•"/>
      <w:lvlJc w:val="left"/>
      <w:pPr>
        <w:ind w:left="7912" w:hanging="540"/>
      </w:pPr>
      <w:rPr>
        <w:rFonts w:hint="default"/>
        <w:lang w:val="en-US" w:eastAsia="en-US" w:bidi="en-US"/>
      </w:rPr>
    </w:lvl>
  </w:abstractNum>
  <w:abstractNum w:abstractNumId="40" w15:restartNumberingAfterBreak="0">
    <w:nsid w:val="7FC16131"/>
    <w:multiLevelType w:val="multilevel"/>
    <w:tmpl w:val="CDF81C50"/>
    <w:lvl w:ilvl="0">
      <w:start w:val="1"/>
      <w:numFmt w:val="decimal"/>
      <w:lvlText w:val="%1"/>
      <w:lvlJc w:val="left"/>
      <w:pPr>
        <w:ind w:left="1280" w:hanging="541"/>
      </w:pPr>
      <w:rPr>
        <w:rFonts w:hint="default"/>
        <w:lang w:val="en-US" w:eastAsia="en-US" w:bidi="en-US"/>
      </w:rPr>
    </w:lvl>
    <w:lvl w:ilvl="1">
      <w:start w:val="1"/>
      <w:numFmt w:val="decimalZero"/>
      <w:lvlText w:val="%1.%2"/>
      <w:lvlJc w:val="left"/>
      <w:pPr>
        <w:ind w:left="1280" w:hanging="541"/>
      </w:pPr>
      <w:rPr>
        <w:rFonts w:ascii="Times New Roman" w:eastAsia="Times New Roman" w:hAnsi="Times New Roman" w:cs="Times New Roman" w:hint="default"/>
        <w:b/>
        <w:bCs/>
        <w:w w:val="100"/>
        <w:sz w:val="22"/>
        <w:szCs w:val="22"/>
        <w:lang w:val="en-US" w:eastAsia="en-US" w:bidi="en-US"/>
      </w:rPr>
    </w:lvl>
    <w:lvl w:ilvl="2">
      <w:start w:val="1"/>
      <w:numFmt w:val="lowerLetter"/>
      <w:lvlText w:val="(%3)"/>
      <w:lvlJc w:val="left"/>
      <w:pPr>
        <w:ind w:left="1819" w:hanging="540"/>
      </w:pPr>
      <w:rPr>
        <w:rFonts w:ascii="Times New Roman" w:eastAsia="Times New Roman" w:hAnsi="Times New Roman" w:cs="Times New Roman" w:hint="default"/>
        <w:b/>
        <w:bCs/>
        <w:w w:val="100"/>
        <w:sz w:val="22"/>
        <w:szCs w:val="22"/>
        <w:lang w:val="en-US" w:eastAsia="en-US" w:bidi="en-US"/>
      </w:rPr>
    </w:lvl>
    <w:lvl w:ilvl="3">
      <w:start w:val="1"/>
      <w:numFmt w:val="upperRoman"/>
      <w:lvlText w:val="(%4)"/>
      <w:lvlJc w:val="left"/>
      <w:pPr>
        <w:ind w:left="1820" w:hanging="540"/>
      </w:pPr>
      <w:rPr>
        <w:rFonts w:ascii="Arial" w:eastAsia="Arial" w:hAnsi="Arial" w:cs="Arial" w:hint="default"/>
        <w:b/>
        <w:bCs/>
        <w:spacing w:val="-1"/>
        <w:w w:val="107"/>
        <w:sz w:val="21"/>
        <w:szCs w:val="21"/>
        <w:lang w:val="en-US" w:eastAsia="en-US" w:bidi="en-US"/>
      </w:rPr>
    </w:lvl>
    <w:lvl w:ilvl="4">
      <w:numFmt w:val="bullet"/>
      <w:lvlText w:val="•"/>
      <w:lvlJc w:val="left"/>
      <w:pPr>
        <w:ind w:left="2125" w:hanging="540"/>
      </w:pPr>
      <w:rPr>
        <w:rFonts w:hint="default"/>
        <w:lang w:val="en-US" w:eastAsia="en-US" w:bidi="en-US"/>
      </w:rPr>
    </w:lvl>
    <w:lvl w:ilvl="5">
      <w:numFmt w:val="bullet"/>
      <w:lvlText w:val="•"/>
      <w:lvlJc w:val="left"/>
      <w:pPr>
        <w:ind w:left="2227" w:hanging="540"/>
      </w:pPr>
      <w:rPr>
        <w:rFonts w:hint="default"/>
        <w:lang w:val="en-US" w:eastAsia="en-US" w:bidi="en-US"/>
      </w:rPr>
    </w:lvl>
    <w:lvl w:ilvl="6">
      <w:numFmt w:val="bullet"/>
      <w:lvlText w:val="•"/>
      <w:lvlJc w:val="left"/>
      <w:pPr>
        <w:ind w:left="2328" w:hanging="540"/>
      </w:pPr>
      <w:rPr>
        <w:rFonts w:hint="default"/>
        <w:lang w:val="en-US" w:eastAsia="en-US" w:bidi="en-US"/>
      </w:rPr>
    </w:lvl>
    <w:lvl w:ilvl="7">
      <w:numFmt w:val="bullet"/>
      <w:lvlText w:val="•"/>
      <w:lvlJc w:val="left"/>
      <w:pPr>
        <w:ind w:left="2430" w:hanging="540"/>
      </w:pPr>
      <w:rPr>
        <w:rFonts w:hint="default"/>
        <w:lang w:val="en-US" w:eastAsia="en-US" w:bidi="en-US"/>
      </w:rPr>
    </w:lvl>
    <w:lvl w:ilvl="8">
      <w:numFmt w:val="bullet"/>
      <w:lvlText w:val="•"/>
      <w:lvlJc w:val="left"/>
      <w:pPr>
        <w:ind w:left="2532" w:hanging="540"/>
      </w:pPr>
      <w:rPr>
        <w:rFonts w:hint="default"/>
        <w:lang w:val="en-US" w:eastAsia="en-US" w:bidi="en-US"/>
      </w:rPr>
    </w:lvl>
  </w:abstractNum>
  <w:num w:numId="1" w16cid:durableId="1267274383">
    <w:abstractNumId w:val="29"/>
  </w:num>
  <w:num w:numId="2" w16cid:durableId="496073523">
    <w:abstractNumId w:val="31"/>
  </w:num>
  <w:num w:numId="3" w16cid:durableId="1667174298">
    <w:abstractNumId w:val="26"/>
  </w:num>
  <w:num w:numId="4" w16cid:durableId="304168750">
    <w:abstractNumId w:val="13"/>
  </w:num>
  <w:num w:numId="5" w16cid:durableId="1607733304">
    <w:abstractNumId w:val="7"/>
  </w:num>
  <w:num w:numId="6" w16cid:durableId="2029670626">
    <w:abstractNumId w:val="30"/>
  </w:num>
  <w:num w:numId="7" w16cid:durableId="2082752745">
    <w:abstractNumId w:val="5"/>
  </w:num>
  <w:num w:numId="8" w16cid:durableId="1372343308">
    <w:abstractNumId w:val="3"/>
  </w:num>
  <w:num w:numId="9" w16cid:durableId="2058233288">
    <w:abstractNumId w:val="8"/>
  </w:num>
  <w:num w:numId="10" w16cid:durableId="1740785264">
    <w:abstractNumId w:val="27"/>
  </w:num>
  <w:num w:numId="11" w16cid:durableId="2146041931">
    <w:abstractNumId w:val="36"/>
  </w:num>
  <w:num w:numId="12" w16cid:durableId="1874877350">
    <w:abstractNumId w:val="19"/>
  </w:num>
  <w:num w:numId="13" w16cid:durableId="921376714">
    <w:abstractNumId w:val="21"/>
  </w:num>
  <w:num w:numId="14" w16cid:durableId="1078282288">
    <w:abstractNumId w:val="15"/>
  </w:num>
  <w:num w:numId="15" w16cid:durableId="716394823">
    <w:abstractNumId w:val="9"/>
  </w:num>
  <w:num w:numId="16" w16cid:durableId="1556503692">
    <w:abstractNumId w:val="40"/>
  </w:num>
  <w:num w:numId="17" w16cid:durableId="850996802">
    <w:abstractNumId w:val="33"/>
  </w:num>
  <w:num w:numId="18" w16cid:durableId="1496531315">
    <w:abstractNumId w:val="0"/>
  </w:num>
  <w:num w:numId="19" w16cid:durableId="1177188941">
    <w:abstractNumId w:val="24"/>
  </w:num>
  <w:num w:numId="20" w16cid:durableId="1091196371">
    <w:abstractNumId w:val="23"/>
  </w:num>
  <w:num w:numId="21" w16cid:durableId="886532998">
    <w:abstractNumId w:val="17"/>
  </w:num>
  <w:num w:numId="22" w16cid:durableId="2058160271">
    <w:abstractNumId w:val="34"/>
  </w:num>
  <w:num w:numId="23" w16cid:durableId="899559272">
    <w:abstractNumId w:val="2"/>
  </w:num>
  <w:num w:numId="24" w16cid:durableId="1082524781">
    <w:abstractNumId w:val="11"/>
  </w:num>
  <w:num w:numId="25" w16cid:durableId="1455979063">
    <w:abstractNumId w:val="14"/>
  </w:num>
  <w:num w:numId="26" w16cid:durableId="931822324">
    <w:abstractNumId w:val="32"/>
  </w:num>
  <w:num w:numId="27" w16cid:durableId="1108934687">
    <w:abstractNumId w:val="16"/>
  </w:num>
  <w:num w:numId="28" w16cid:durableId="2102096041">
    <w:abstractNumId w:val="28"/>
  </w:num>
  <w:num w:numId="29" w16cid:durableId="1029599230">
    <w:abstractNumId w:val="39"/>
  </w:num>
  <w:num w:numId="30" w16cid:durableId="701518157">
    <w:abstractNumId w:val="25"/>
  </w:num>
  <w:num w:numId="31" w16cid:durableId="1016225522">
    <w:abstractNumId w:val="4"/>
  </w:num>
  <w:num w:numId="32" w16cid:durableId="1090850517">
    <w:abstractNumId w:val="20"/>
  </w:num>
  <w:num w:numId="33" w16cid:durableId="516387419">
    <w:abstractNumId w:val="10"/>
  </w:num>
  <w:num w:numId="34" w16cid:durableId="2049838852">
    <w:abstractNumId w:val="1"/>
  </w:num>
  <w:num w:numId="35" w16cid:durableId="1031802673">
    <w:abstractNumId w:val="22"/>
  </w:num>
  <w:num w:numId="36" w16cid:durableId="422183736">
    <w:abstractNumId w:val="6"/>
  </w:num>
  <w:num w:numId="37" w16cid:durableId="1417022333">
    <w:abstractNumId w:val="18"/>
  </w:num>
  <w:num w:numId="38" w16cid:durableId="278418543">
    <w:abstractNumId w:val="12"/>
  </w:num>
  <w:num w:numId="39" w16cid:durableId="451288859">
    <w:abstractNumId w:val="37"/>
  </w:num>
  <w:num w:numId="40" w16cid:durableId="1486900519">
    <w:abstractNumId w:val="38"/>
  </w:num>
  <w:num w:numId="41" w16cid:durableId="86240048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68"/>
    <w:rsid w:val="00030E5B"/>
    <w:rsid w:val="000414BC"/>
    <w:rsid w:val="000458A9"/>
    <w:rsid w:val="00045CCD"/>
    <w:rsid w:val="000519CF"/>
    <w:rsid w:val="00053B29"/>
    <w:rsid w:val="000558C0"/>
    <w:rsid w:val="00063093"/>
    <w:rsid w:val="00064204"/>
    <w:rsid w:val="00064651"/>
    <w:rsid w:val="000662AC"/>
    <w:rsid w:val="00070B48"/>
    <w:rsid w:val="00071606"/>
    <w:rsid w:val="00086705"/>
    <w:rsid w:val="00090868"/>
    <w:rsid w:val="00093B5A"/>
    <w:rsid w:val="00097A47"/>
    <w:rsid w:val="000A22B7"/>
    <w:rsid w:val="000A5B1A"/>
    <w:rsid w:val="000B0691"/>
    <w:rsid w:val="000B2EFB"/>
    <w:rsid w:val="000B3BB2"/>
    <w:rsid w:val="000C1930"/>
    <w:rsid w:val="000C4C49"/>
    <w:rsid w:val="000C793F"/>
    <w:rsid w:val="000E2245"/>
    <w:rsid w:val="000F3359"/>
    <w:rsid w:val="0011425F"/>
    <w:rsid w:val="00122C77"/>
    <w:rsid w:val="00125304"/>
    <w:rsid w:val="001319B3"/>
    <w:rsid w:val="001337E5"/>
    <w:rsid w:val="00133D83"/>
    <w:rsid w:val="00135461"/>
    <w:rsid w:val="00150689"/>
    <w:rsid w:val="00151E66"/>
    <w:rsid w:val="00153E40"/>
    <w:rsid w:val="001560CE"/>
    <w:rsid w:val="00162272"/>
    <w:rsid w:val="00170126"/>
    <w:rsid w:val="00171D56"/>
    <w:rsid w:val="001735BB"/>
    <w:rsid w:val="001826FF"/>
    <w:rsid w:val="00184A3D"/>
    <w:rsid w:val="00184D22"/>
    <w:rsid w:val="00195A3F"/>
    <w:rsid w:val="001A3EF5"/>
    <w:rsid w:val="001C3443"/>
    <w:rsid w:val="001C583D"/>
    <w:rsid w:val="001C5C0A"/>
    <w:rsid w:val="001C715A"/>
    <w:rsid w:val="001D6938"/>
    <w:rsid w:val="001E17E6"/>
    <w:rsid w:val="001E4F1C"/>
    <w:rsid w:val="001E5563"/>
    <w:rsid w:val="001F0F5B"/>
    <w:rsid w:val="001F61DF"/>
    <w:rsid w:val="00210B2A"/>
    <w:rsid w:val="002119C9"/>
    <w:rsid w:val="00215A7A"/>
    <w:rsid w:val="00221BD1"/>
    <w:rsid w:val="002559A0"/>
    <w:rsid w:val="0025670D"/>
    <w:rsid w:val="00263108"/>
    <w:rsid w:val="002720D9"/>
    <w:rsid w:val="0027354A"/>
    <w:rsid w:val="002769AF"/>
    <w:rsid w:val="00281BB2"/>
    <w:rsid w:val="00283486"/>
    <w:rsid w:val="002844D7"/>
    <w:rsid w:val="00286D1D"/>
    <w:rsid w:val="0029389F"/>
    <w:rsid w:val="002A3F29"/>
    <w:rsid w:val="002C3F78"/>
    <w:rsid w:val="002C557E"/>
    <w:rsid w:val="002C7583"/>
    <w:rsid w:val="002E06EF"/>
    <w:rsid w:val="002E0826"/>
    <w:rsid w:val="002F5E5C"/>
    <w:rsid w:val="002F6909"/>
    <w:rsid w:val="002F695F"/>
    <w:rsid w:val="003148AB"/>
    <w:rsid w:val="0033236E"/>
    <w:rsid w:val="00345859"/>
    <w:rsid w:val="00351D7D"/>
    <w:rsid w:val="003546E2"/>
    <w:rsid w:val="00354A93"/>
    <w:rsid w:val="00361F56"/>
    <w:rsid w:val="0036728D"/>
    <w:rsid w:val="00374B88"/>
    <w:rsid w:val="00386F46"/>
    <w:rsid w:val="003A5019"/>
    <w:rsid w:val="003B7A64"/>
    <w:rsid w:val="003C0DBE"/>
    <w:rsid w:val="003C3E2F"/>
    <w:rsid w:val="003C685A"/>
    <w:rsid w:val="003D5651"/>
    <w:rsid w:val="003F2809"/>
    <w:rsid w:val="003F6A72"/>
    <w:rsid w:val="004057C1"/>
    <w:rsid w:val="00424408"/>
    <w:rsid w:val="0042587E"/>
    <w:rsid w:val="004305FF"/>
    <w:rsid w:val="004357E6"/>
    <w:rsid w:val="00437225"/>
    <w:rsid w:val="00440FDB"/>
    <w:rsid w:val="004442BD"/>
    <w:rsid w:val="00455BE0"/>
    <w:rsid w:val="00471277"/>
    <w:rsid w:val="00476E78"/>
    <w:rsid w:val="004A6613"/>
    <w:rsid w:val="004A7019"/>
    <w:rsid w:val="004B1065"/>
    <w:rsid w:val="004B4B9D"/>
    <w:rsid w:val="004C0B3D"/>
    <w:rsid w:val="004C5103"/>
    <w:rsid w:val="004D73BA"/>
    <w:rsid w:val="004E5E5E"/>
    <w:rsid w:val="004F51E8"/>
    <w:rsid w:val="00502D9B"/>
    <w:rsid w:val="005065F2"/>
    <w:rsid w:val="005176D3"/>
    <w:rsid w:val="00522B1B"/>
    <w:rsid w:val="00525257"/>
    <w:rsid w:val="0053250A"/>
    <w:rsid w:val="0054094A"/>
    <w:rsid w:val="005510FA"/>
    <w:rsid w:val="005576E2"/>
    <w:rsid w:val="00565BB1"/>
    <w:rsid w:val="00566BDB"/>
    <w:rsid w:val="0057035B"/>
    <w:rsid w:val="00573F17"/>
    <w:rsid w:val="00590058"/>
    <w:rsid w:val="005917D3"/>
    <w:rsid w:val="005921F9"/>
    <w:rsid w:val="00592DC7"/>
    <w:rsid w:val="00593E29"/>
    <w:rsid w:val="005A2C0A"/>
    <w:rsid w:val="005A37FC"/>
    <w:rsid w:val="005B2178"/>
    <w:rsid w:val="005B4F89"/>
    <w:rsid w:val="005B7A66"/>
    <w:rsid w:val="005C0789"/>
    <w:rsid w:val="005C7EBF"/>
    <w:rsid w:val="005D5583"/>
    <w:rsid w:val="005E6D39"/>
    <w:rsid w:val="005E79E0"/>
    <w:rsid w:val="005F18DF"/>
    <w:rsid w:val="005F4E25"/>
    <w:rsid w:val="005F644F"/>
    <w:rsid w:val="00604806"/>
    <w:rsid w:val="00613F49"/>
    <w:rsid w:val="0063577A"/>
    <w:rsid w:val="0064195A"/>
    <w:rsid w:val="006654A6"/>
    <w:rsid w:val="006665AE"/>
    <w:rsid w:val="00670838"/>
    <w:rsid w:val="00671349"/>
    <w:rsid w:val="00674D66"/>
    <w:rsid w:val="006763CD"/>
    <w:rsid w:val="006A2B34"/>
    <w:rsid w:val="006B2599"/>
    <w:rsid w:val="006C31F5"/>
    <w:rsid w:val="006E185A"/>
    <w:rsid w:val="006F00AD"/>
    <w:rsid w:val="00700CE2"/>
    <w:rsid w:val="00700E56"/>
    <w:rsid w:val="00710464"/>
    <w:rsid w:val="007111EF"/>
    <w:rsid w:val="00711E2D"/>
    <w:rsid w:val="00714854"/>
    <w:rsid w:val="00717772"/>
    <w:rsid w:val="0071790A"/>
    <w:rsid w:val="00736166"/>
    <w:rsid w:val="00746A14"/>
    <w:rsid w:val="00751872"/>
    <w:rsid w:val="00753011"/>
    <w:rsid w:val="00764EEF"/>
    <w:rsid w:val="00780210"/>
    <w:rsid w:val="0079770E"/>
    <w:rsid w:val="007A427F"/>
    <w:rsid w:val="007A75BE"/>
    <w:rsid w:val="007B4305"/>
    <w:rsid w:val="007B58F1"/>
    <w:rsid w:val="007C1C74"/>
    <w:rsid w:val="007E3AAB"/>
    <w:rsid w:val="007E3EC0"/>
    <w:rsid w:val="007F0EDD"/>
    <w:rsid w:val="0080083D"/>
    <w:rsid w:val="00807E78"/>
    <w:rsid w:val="00811E69"/>
    <w:rsid w:val="00812E4E"/>
    <w:rsid w:val="00824E42"/>
    <w:rsid w:val="008445EE"/>
    <w:rsid w:val="00845BEC"/>
    <w:rsid w:val="0085116A"/>
    <w:rsid w:val="00856D7C"/>
    <w:rsid w:val="00866E6F"/>
    <w:rsid w:val="00881FEB"/>
    <w:rsid w:val="0088309A"/>
    <w:rsid w:val="008A523F"/>
    <w:rsid w:val="008A7D2A"/>
    <w:rsid w:val="008B1815"/>
    <w:rsid w:val="008B1A24"/>
    <w:rsid w:val="008C5C90"/>
    <w:rsid w:val="008C5FD7"/>
    <w:rsid w:val="008C6796"/>
    <w:rsid w:val="008E1A0A"/>
    <w:rsid w:val="008F1EB5"/>
    <w:rsid w:val="008F57B1"/>
    <w:rsid w:val="009138BA"/>
    <w:rsid w:val="009179D3"/>
    <w:rsid w:val="00924723"/>
    <w:rsid w:val="00940284"/>
    <w:rsid w:val="00947DB1"/>
    <w:rsid w:val="009612AF"/>
    <w:rsid w:val="009616DE"/>
    <w:rsid w:val="00966AC4"/>
    <w:rsid w:val="009678A8"/>
    <w:rsid w:val="00967D75"/>
    <w:rsid w:val="00981811"/>
    <w:rsid w:val="0098413A"/>
    <w:rsid w:val="00994148"/>
    <w:rsid w:val="009949DA"/>
    <w:rsid w:val="009B524F"/>
    <w:rsid w:val="009B775F"/>
    <w:rsid w:val="009C07FA"/>
    <w:rsid w:val="009D390B"/>
    <w:rsid w:val="009E1336"/>
    <w:rsid w:val="009E53D5"/>
    <w:rsid w:val="009E57A8"/>
    <w:rsid w:val="009F48FB"/>
    <w:rsid w:val="00A0210F"/>
    <w:rsid w:val="00A03C8E"/>
    <w:rsid w:val="00A117B6"/>
    <w:rsid w:val="00A16C07"/>
    <w:rsid w:val="00A24C03"/>
    <w:rsid w:val="00A27259"/>
    <w:rsid w:val="00A41804"/>
    <w:rsid w:val="00A42D0C"/>
    <w:rsid w:val="00A42F66"/>
    <w:rsid w:val="00A524E9"/>
    <w:rsid w:val="00A52AB6"/>
    <w:rsid w:val="00A577DF"/>
    <w:rsid w:val="00A65761"/>
    <w:rsid w:val="00A71B5E"/>
    <w:rsid w:val="00A9774A"/>
    <w:rsid w:val="00AA4CB1"/>
    <w:rsid w:val="00AB06B4"/>
    <w:rsid w:val="00AB2660"/>
    <w:rsid w:val="00AD0832"/>
    <w:rsid w:val="00AD2D28"/>
    <w:rsid w:val="00AD6455"/>
    <w:rsid w:val="00AE3406"/>
    <w:rsid w:val="00AE7583"/>
    <w:rsid w:val="00AF1419"/>
    <w:rsid w:val="00AF4054"/>
    <w:rsid w:val="00B01504"/>
    <w:rsid w:val="00B0685A"/>
    <w:rsid w:val="00B40B64"/>
    <w:rsid w:val="00B44F57"/>
    <w:rsid w:val="00B56063"/>
    <w:rsid w:val="00B578EC"/>
    <w:rsid w:val="00B64714"/>
    <w:rsid w:val="00B85F24"/>
    <w:rsid w:val="00B87C82"/>
    <w:rsid w:val="00BA4C92"/>
    <w:rsid w:val="00BA5F23"/>
    <w:rsid w:val="00BB08CC"/>
    <w:rsid w:val="00BC623D"/>
    <w:rsid w:val="00BD0A80"/>
    <w:rsid w:val="00BD10A5"/>
    <w:rsid w:val="00BE2513"/>
    <w:rsid w:val="00BE61F4"/>
    <w:rsid w:val="00BF2228"/>
    <w:rsid w:val="00BF6B05"/>
    <w:rsid w:val="00C00870"/>
    <w:rsid w:val="00C2546E"/>
    <w:rsid w:val="00C31457"/>
    <w:rsid w:val="00C40AE2"/>
    <w:rsid w:val="00C47EA6"/>
    <w:rsid w:val="00C50670"/>
    <w:rsid w:val="00C60F0B"/>
    <w:rsid w:val="00C700D5"/>
    <w:rsid w:val="00C7723E"/>
    <w:rsid w:val="00C9224F"/>
    <w:rsid w:val="00CB73C7"/>
    <w:rsid w:val="00CC0C53"/>
    <w:rsid w:val="00CC4E14"/>
    <w:rsid w:val="00CD6D70"/>
    <w:rsid w:val="00CE378F"/>
    <w:rsid w:val="00CE4B45"/>
    <w:rsid w:val="00CE78D2"/>
    <w:rsid w:val="00CF1567"/>
    <w:rsid w:val="00CF5065"/>
    <w:rsid w:val="00D004AD"/>
    <w:rsid w:val="00D10394"/>
    <w:rsid w:val="00D11931"/>
    <w:rsid w:val="00D244DC"/>
    <w:rsid w:val="00D27034"/>
    <w:rsid w:val="00D37879"/>
    <w:rsid w:val="00D6052B"/>
    <w:rsid w:val="00D61332"/>
    <w:rsid w:val="00D728EC"/>
    <w:rsid w:val="00D94C60"/>
    <w:rsid w:val="00D94D3D"/>
    <w:rsid w:val="00DB7C4B"/>
    <w:rsid w:val="00DC2205"/>
    <w:rsid w:val="00DD2CC7"/>
    <w:rsid w:val="00DD3CDD"/>
    <w:rsid w:val="00DD6846"/>
    <w:rsid w:val="00DD6E4B"/>
    <w:rsid w:val="00DD7033"/>
    <w:rsid w:val="00DE33D0"/>
    <w:rsid w:val="00DE5569"/>
    <w:rsid w:val="00E05159"/>
    <w:rsid w:val="00E1053F"/>
    <w:rsid w:val="00E15E61"/>
    <w:rsid w:val="00E205B3"/>
    <w:rsid w:val="00E26640"/>
    <w:rsid w:val="00E36178"/>
    <w:rsid w:val="00E37FEA"/>
    <w:rsid w:val="00E55638"/>
    <w:rsid w:val="00E57EB7"/>
    <w:rsid w:val="00E64783"/>
    <w:rsid w:val="00E648F2"/>
    <w:rsid w:val="00E70116"/>
    <w:rsid w:val="00E71FE7"/>
    <w:rsid w:val="00E73FB1"/>
    <w:rsid w:val="00E9097E"/>
    <w:rsid w:val="00EA0030"/>
    <w:rsid w:val="00EB1131"/>
    <w:rsid w:val="00EB2A30"/>
    <w:rsid w:val="00ED5B84"/>
    <w:rsid w:val="00EE0734"/>
    <w:rsid w:val="00EE1520"/>
    <w:rsid w:val="00F009E6"/>
    <w:rsid w:val="00F22B72"/>
    <w:rsid w:val="00F247EB"/>
    <w:rsid w:val="00F26913"/>
    <w:rsid w:val="00F276ED"/>
    <w:rsid w:val="00F34057"/>
    <w:rsid w:val="00F36039"/>
    <w:rsid w:val="00F36B3C"/>
    <w:rsid w:val="00F52996"/>
    <w:rsid w:val="00F52E58"/>
    <w:rsid w:val="00F57C2A"/>
    <w:rsid w:val="00F63941"/>
    <w:rsid w:val="00F734A3"/>
    <w:rsid w:val="00F750FC"/>
    <w:rsid w:val="00F943BE"/>
    <w:rsid w:val="00FA2946"/>
    <w:rsid w:val="00FB0079"/>
    <w:rsid w:val="00FB0FF1"/>
    <w:rsid w:val="00FD1972"/>
    <w:rsid w:val="00FE07C8"/>
    <w:rsid w:val="00FE10BB"/>
    <w:rsid w:val="00FE7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E86EB"/>
  <w15:docId w15:val="{DC33AE6B-E43C-4834-A5AD-6D79081A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280" w:hanging="541"/>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80" w:hanging="5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42D0C"/>
    <w:pPr>
      <w:tabs>
        <w:tab w:val="center" w:pos="4680"/>
        <w:tab w:val="right" w:pos="9360"/>
      </w:tabs>
    </w:pPr>
  </w:style>
  <w:style w:type="character" w:customStyle="1" w:styleId="HeaderChar">
    <w:name w:val="Header Char"/>
    <w:basedOn w:val="DefaultParagraphFont"/>
    <w:link w:val="Header"/>
    <w:uiPriority w:val="99"/>
    <w:rsid w:val="00A42D0C"/>
    <w:rPr>
      <w:rFonts w:ascii="Times New Roman" w:eastAsia="Times New Roman" w:hAnsi="Times New Roman" w:cs="Times New Roman"/>
      <w:lang w:bidi="en-US"/>
    </w:rPr>
  </w:style>
  <w:style w:type="paragraph" w:styleId="Footer">
    <w:name w:val="footer"/>
    <w:basedOn w:val="Normal"/>
    <w:link w:val="FooterChar"/>
    <w:uiPriority w:val="99"/>
    <w:unhideWhenUsed/>
    <w:rsid w:val="00A42D0C"/>
    <w:pPr>
      <w:tabs>
        <w:tab w:val="center" w:pos="4680"/>
        <w:tab w:val="right" w:pos="9360"/>
      </w:tabs>
    </w:pPr>
  </w:style>
  <w:style w:type="character" w:customStyle="1" w:styleId="FooterChar">
    <w:name w:val="Footer Char"/>
    <w:basedOn w:val="DefaultParagraphFont"/>
    <w:link w:val="Footer"/>
    <w:uiPriority w:val="99"/>
    <w:rsid w:val="00A42D0C"/>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3C0D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DBE"/>
    <w:rPr>
      <w:rFonts w:ascii="Segoe UI" w:eastAsia="Times New Roman" w:hAnsi="Segoe UI" w:cs="Segoe UI"/>
      <w:sz w:val="18"/>
      <w:szCs w:val="18"/>
      <w:lang w:bidi="en-US"/>
    </w:rPr>
  </w:style>
  <w:style w:type="character" w:styleId="Hyperlink">
    <w:name w:val="Hyperlink"/>
    <w:basedOn w:val="DefaultParagraphFont"/>
    <w:uiPriority w:val="99"/>
    <w:unhideWhenUsed/>
    <w:rsid w:val="007B58F1"/>
    <w:rPr>
      <w:color w:val="0000FF"/>
      <w:u w:val="single"/>
    </w:rPr>
  </w:style>
  <w:style w:type="character" w:styleId="FollowedHyperlink">
    <w:name w:val="FollowedHyperlink"/>
    <w:basedOn w:val="DefaultParagraphFont"/>
    <w:uiPriority w:val="99"/>
    <w:semiHidden/>
    <w:unhideWhenUsed/>
    <w:rsid w:val="00AA4CB1"/>
    <w:rPr>
      <w:color w:val="800080" w:themeColor="followedHyperlink"/>
      <w:u w:val="single"/>
    </w:rPr>
  </w:style>
  <w:style w:type="paragraph" w:styleId="Revision">
    <w:name w:val="Revision"/>
    <w:hidden/>
    <w:uiPriority w:val="99"/>
    <w:semiHidden/>
    <w:rsid w:val="003F6A72"/>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3B188-B561-4143-80A6-BC22A1D83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26</Pages>
  <Words>11573</Words>
  <Characters>59952</Characters>
  <Application>Microsoft Office Word</Application>
  <DocSecurity>0</DocSecurity>
  <Lines>1275</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Landry</dc:creator>
  <cp:lastModifiedBy>Louie Richard</cp:lastModifiedBy>
  <cp:revision>203</cp:revision>
  <cp:lastPrinted>2024-03-01T18:14:00Z</cp:lastPrinted>
  <dcterms:created xsi:type="dcterms:W3CDTF">2020-06-16T13:06:00Z</dcterms:created>
  <dcterms:modified xsi:type="dcterms:W3CDTF">2026-07-31T13:02:00Z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2018-04-02T00:00:00Z</vt:filetime>
  </property>
  <property fmtid="{D5CDD505-2E9C-101B-9397-08002B2CF9AE}" pid="3" name="Creator">
    <vt:lpwstr>Acrobat PDFMaker 11 for Word</vt:lpwstr>
  </property>
  <property fmtid="{D5CDD505-2E9C-101B-9397-08002B2CF9AE}" pid="4" name="LastSaved">
    <vt:filetime>2020-06-14T00:00:00Z</vt:filetime>
  </property>
</Properties>
</file>